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5F805" w14:textId="77777777" w:rsidR="0063043B" w:rsidRPr="00097100" w:rsidRDefault="0063043B" w:rsidP="00097100">
      <w:pPr>
        <w:pStyle w:val="Ttulo1"/>
      </w:pPr>
      <w:r w:rsidRPr="00097100">
        <w:t>Obtención de la información de alturas de los edificios</w:t>
      </w:r>
    </w:p>
    <w:p w14:paraId="7F58C090" w14:textId="77777777" w:rsidR="0063043B" w:rsidRDefault="0063043B" w:rsidP="0063043B">
      <w:pPr>
        <w:pStyle w:val="Prrafodelista"/>
        <w:numPr>
          <w:ilvl w:val="0"/>
          <w:numId w:val="1"/>
        </w:numPr>
      </w:pPr>
      <w:r>
        <w:t>En la sede electrónica del catastro (</w:t>
      </w:r>
      <w:hyperlink r:id="rId5" w:history="1">
        <w:r w:rsidRPr="000B0D9D">
          <w:rPr>
            <w:rStyle w:val="Hipervnculo"/>
          </w:rPr>
          <w:t>https://www.sedecatastro.gob.es/</w:t>
        </w:r>
      </w:hyperlink>
      <w:r>
        <w:t xml:space="preserve">) elegir la opción </w:t>
      </w:r>
      <w:r w:rsidRPr="00DA413E">
        <w:rPr>
          <w:i/>
        </w:rPr>
        <w:t>‘DIFUSIÓN DE DATOS CATASTRALES’</w:t>
      </w:r>
      <w:r w:rsidR="00DA413E">
        <w:rPr>
          <w:i/>
        </w:rPr>
        <w:t>:</w:t>
      </w:r>
    </w:p>
    <w:p w14:paraId="0AE051F9" w14:textId="77777777" w:rsidR="0063043B" w:rsidRDefault="0063043B" w:rsidP="0063043B">
      <w:r>
        <w:rPr>
          <w:noProof/>
          <w:lang w:eastAsia="es-ES"/>
        </w:rPr>
        <w:drawing>
          <wp:inline distT="0" distB="0" distL="0" distR="0" wp14:anchorId="3A534877" wp14:editId="08DB0539">
            <wp:extent cx="4935087" cy="308602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58" cy="30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56218" w14:textId="7A8485D2" w:rsidR="0063043B" w:rsidRPr="00457690" w:rsidRDefault="00DA413E" w:rsidP="0063043B">
      <w:pPr>
        <w:pStyle w:val="Prrafodelista"/>
        <w:numPr>
          <w:ilvl w:val="0"/>
          <w:numId w:val="1"/>
        </w:numPr>
      </w:pPr>
      <w:r w:rsidRPr="00457690">
        <w:t xml:space="preserve">Elegir la opción </w:t>
      </w:r>
      <w:r w:rsidRPr="00457690">
        <w:rPr>
          <w:i/>
        </w:rPr>
        <w:t>‘Descarga de cartografía vectorial</w:t>
      </w:r>
      <w:r w:rsidR="000760E3" w:rsidRPr="00457690">
        <w:rPr>
          <w:i/>
        </w:rPr>
        <w:t xml:space="preserve"> por provincia</w:t>
      </w:r>
      <w:r w:rsidRPr="00457690">
        <w:rPr>
          <w:i/>
        </w:rPr>
        <w:t xml:space="preserve"> (formato Shapefile)’</w:t>
      </w:r>
      <w:r w:rsidR="00022C34" w:rsidRPr="00457690">
        <w:rPr>
          <w:i/>
        </w:rPr>
        <w:t xml:space="preserve"> </w:t>
      </w:r>
      <w:r w:rsidR="00022C34" w:rsidRPr="00457690">
        <w:t>y aceptar el consentimiento sobre el tratamiento de los datos facilitados.</w:t>
      </w:r>
    </w:p>
    <w:p w14:paraId="7B812C19" w14:textId="4E9DFB67" w:rsidR="00DA413E" w:rsidRDefault="000760E3" w:rsidP="00DA413E">
      <w:r>
        <w:rPr>
          <w:noProof/>
        </w:rPr>
        <w:drawing>
          <wp:inline distT="0" distB="0" distL="0" distR="0" wp14:anchorId="2CE6B500" wp14:editId="1F20589E">
            <wp:extent cx="4899546" cy="397503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28" cy="398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B53F" w14:textId="77777777" w:rsidR="000760E3" w:rsidRDefault="000760E3" w:rsidP="00DA413E"/>
    <w:p w14:paraId="2585C52D" w14:textId="77777777" w:rsidR="00992743" w:rsidRDefault="00992743" w:rsidP="00992743">
      <w:pPr>
        <w:pStyle w:val="Prrafodelista"/>
        <w:numPr>
          <w:ilvl w:val="0"/>
          <w:numId w:val="1"/>
        </w:numPr>
      </w:pPr>
      <w:r>
        <w:t>Aportar algún tipo de certificado electrónico:</w:t>
      </w:r>
    </w:p>
    <w:p w14:paraId="17EA2033" w14:textId="77777777" w:rsidR="00992743" w:rsidRDefault="00992743" w:rsidP="00992743">
      <w:r>
        <w:rPr>
          <w:noProof/>
          <w:lang w:eastAsia="es-ES"/>
        </w:rPr>
        <w:drawing>
          <wp:inline distT="0" distB="0" distL="0" distR="0" wp14:anchorId="1CD95E96" wp14:editId="5A0E5FF5">
            <wp:extent cx="5343277" cy="2218414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77" cy="221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5CCAE" w14:textId="2510A7CF" w:rsidR="00F13633" w:rsidRPr="00F13633" w:rsidRDefault="00F13633" w:rsidP="00097100">
      <w:pPr>
        <w:pStyle w:val="Prrafodelista"/>
        <w:numPr>
          <w:ilvl w:val="0"/>
          <w:numId w:val="1"/>
        </w:numPr>
      </w:pPr>
      <w:r>
        <w:t xml:space="preserve">Seleccionar la opción </w:t>
      </w:r>
      <w:r w:rsidRPr="00F13633">
        <w:rPr>
          <w:i/>
          <w:iCs/>
        </w:rPr>
        <w:t>“Descarga de Cartografía con historia”</w:t>
      </w:r>
      <w:r>
        <w:rPr>
          <w:i/>
          <w:iCs/>
        </w:rPr>
        <w:t>.</w:t>
      </w:r>
    </w:p>
    <w:p w14:paraId="0B027C68" w14:textId="2F8988D3" w:rsidR="00F13633" w:rsidRPr="00F13633" w:rsidRDefault="00F13633" w:rsidP="00F13633">
      <w:r>
        <w:rPr>
          <w:noProof/>
        </w:rPr>
        <w:drawing>
          <wp:inline distT="0" distB="0" distL="0" distR="0" wp14:anchorId="4A52C76D" wp14:editId="64B98EB4">
            <wp:extent cx="5391150" cy="322072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B856" w14:textId="77777777" w:rsidR="00F13633" w:rsidRDefault="00F13633" w:rsidP="00F13633"/>
    <w:p w14:paraId="1FEC27BC" w14:textId="77777777" w:rsidR="00F13633" w:rsidRDefault="00F13633">
      <w:r>
        <w:br w:type="page"/>
      </w:r>
    </w:p>
    <w:p w14:paraId="0BE1F7A2" w14:textId="49537296" w:rsidR="00992743" w:rsidRDefault="00097100" w:rsidP="00097100">
      <w:pPr>
        <w:pStyle w:val="Prrafodelista"/>
        <w:numPr>
          <w:ilvl w:val="0"/>
          <w:numId w:val="1"/>
        </w:numPr>
      </w:pPr>
      <w:r>
        <w:lastRenderedPageBreak/>
        <w:t>Seleccionar la provincia donde se ubica el municipio y a continuación el municipio.  En Tipología seleccionar ‘</w:t>
      </w:r>
      <w:r w:rsidRPr="002F017E">
        <w:rPr>
          <w:i/>
        </w:rPr>
        <w:t xml:space="preserve">Urbana </w:t>
      </w:r>
      <w:r w:rsidR="00F13633">
        <w:rPr>
          <w:i/>
        </w:rPr>
        <w:t>con</w:t>
      </w:r>
      <w:r w:rsidRPr="002F017E">
        <w:rPr>
          <w:i/>
        </w:rPr>
        <w:t xml:space="preserve"> Historia</w:t>
      </w:r>
      <w:r>
        <w:t>’. Seleccionar ‘</w:t>
      </w:r>
      <w:r w:rsidRPr="002F017E">
        <w:rPr>
          <w:i/>
        </w:rPr>
        <w:t>Ver capas disponibles</w:t>
      </w:r>
      <w:r>
        <w:t>’ y marcar la opción</w:t>
      </w:r>
      <w:r w:rsidR="00F13633">
        <w:t xml:space="preserve"> </w:t>
      </w:r>
      <w:r>
        <w:t>‘</w:t>
      </w:r>
      <w:r w:rsidRPr="002F017E">
        <w:rPr>
          <w:i/>
        </w:rPr>
        <w:t>Subparcelas urbanas que representan los volúmenes edificados dentro de una parcela</w:t>
      </w:r>
      <w:r>
        <w:t>’. Por último</w:t>
      </w:r>
      <w:r w:rsidR="00F13633">
        <w:t>,</w:t>
      </w:r>
      <w:r>
        <w:t xml:space="preserve"> seleccionar ‘</w:t>
      </w:r>
      <w:r w:rsidRPr="002F017E">
        <w:rPr>
          <w:i/>
        </w:rPr>
        <w:t>Descargar capas</w:t>
      </w:r>
      <w:r>
        <w:t>’</w:t>
      </w:r>
      <w:r w:rsidR="00F13633">
        <w:t>.</w:t>
      </w:r>
    </w:p>
    <w:p w14:paraId="6DC9BD03" w14:textId="0CDDD2E2" w:rsidR="00F13633" w:rsidRDefault="00F13633" w:rsidP="000760E3">
      <w:r>
        <w:rPr>
          <w:noProof/>
        </w:rPr>
        <w:drawing>
          <wp:inline distT="0" distB="0" distL="0" distR="0" wp14:anchorId="5137B4E8" wp14:editId="466431F8">
            <wp:extent cx="5363845" cy="383476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F134" w14:textId="4B6D718D" w:rsidR="008521FA" w:rsidRDefault="008521FA" w:rsidP="008521FA">
      <w:pPr>
        <w:pStyle w:val="Prrafodelista"/>
        <w:numPr>
          <w:ilvl w:val="0"/>
          <w:numId w:val="1"/>
        </w:numPr>
      </w:pPr>
      <w:r>
        <w:t>Aceptar</w:t>
      </w:r>
      <w:r w:rsidRPr="008521FA">
        <w:t xml:space="preserve"> las condiciones generales y técnicas para la descarga y el uso de información de los servicios catastrales</w:t>
      </w:r>
      <w:r>
        <w:t xml:space="preserve"> y seleccionar ‘</w:t>
      </w:r>
      <w:r w:rsidRPr="002F017E">
        <w:rPr>
          <w:i/>
        </w:rPr>
        <w:t>Realizar descarga’</w:t>
      </w:r>
      <w:r>
        <w:t xml:space="preserve">. Rellenar los datos de la encuesta y seleccionar </w:t>
      </w:r>
      <w:r w:rsidR="00872420">
        <w:t>‘</w:t>
      </w:r>
      <w:r w:rsidR="00872420" w:rsidRPr="002F017E">
        <w:rPr>
          <w:i/>
        </w:rPr>
        <w:t>Descargar producto’</w:t>
      </w:r>
      <w:r w:rsidR="00872420">
        <w:t>.</w:t>
      </w:r>
    </w:p>
    <w:p w14:paraId="7FAD4A9A" w14:textId="77777777" w:rsidR="008521FA" w:rsidRDefault="008521FA" w:rsidP="00992743">
      <w:r>
        <w:rPr>
          <w:noProof/>
          <w:lang w:eastAsia="es-ES"/>
        </w:rPr>
        <w:drawing>
          <wp:inline distT="0" distB="0" distL="0" distR="0" wp14:anchorId="2F28BFF6" wp14:editId="48513F29">
            <wp:extent cx="3350526" cy="312794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24" cy="314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3F9AC" w14:textId="77777777" w:rsidR="008521FA" w:rsidRDefault="008521FA" w:rsidP="00992743">
      <w:r>
        <w:rPr>
          <w:noProof/>
          <w:lang w:eastAsia="es-ES"/>
        </w:rPr>
        <w:lastRenderedPageBreak/>
        <w:drawing>
          <wp:inline distT="0" distB="0" distL="0" distR="0" wp14:anchorId="7B0A0C84" wp14:editId="70F3C8D3">
            <wp:extent cx="3604431" cy="517941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09" cy="51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5DFB8D" w14:textId="6393617E" w:rsidR="002F017E" w:rsidRDefault="002F017E" w:rsidP="002F017E">
      <w:pPr>
        <w:pStyle w:val="Prrafodelista"/>
        <w:numPr>
          <w:ilvl w:val="0"/>
          <w:numId w:val="1"/>
        </w:numPr>
      </w:pPr>
      <w:r>
        <w:t xml:space="preserve">El resultado de la descarga es un archivo comprimido. El archivo debe descomprimirse 1 vez para extraer el archivo comprimido </w:t>
      </w:r>
      <w:r w:rsidR="00B52B63">
        <w:t>‘</w:t>
      </w:r>
      <w:r>
        <w:t xml:space="preserve">CONSTRU’ y a continuación descomprimir este archivo </w:t>
      </w:r>
      <w:r w:rsidR="00B52B63">
        <w:t>‘CONSTRU’</w:t>
      </w:r>
      <w:r w:rsidR="00457690">
        <w:t xml:space="preserve"> </w:t>
      </w:r>
      <w:r>
        <w:t xml:space="preserve">para obtener los 4 subarchivos que conforman el </w:t>
      </w:r>
      <w:r w:rsidR="00F96422">
        <w:t xml:space="preserve">shapefile, </w:t>
      </w:r>
      <w:r>
        <w:t xml:space="preserve">formato </w:t>
      </w:r>
      <w:r w:rsidR="00F96422">
        <w:t xml:space="preserve">vectorial </w:t>
      </w:r>
      <w:r>
        <w:t>de capa de información geográfica</w:t>
      </w:r>
      <w:r w:rsidR="00457690">
        <w:t>:</w:t>
      </w:r>
    </w:p>
    <w:p w14:paraId="2B880F50" w14:textId="77777777" w:rsidR="002F017E" w:rsidRDefault="002F017E" w:rsidP="00992743">
      <w:r>
        <w:rPr>
          <w:noProof/>
          <w:lang w:eastAsia="es-ES"/>
        </w:rPr>
        <w:drawing>
          <wp:inline distT="0" distB="0" distL="0" distR="0" wp14:anchorId="4D7383F7" wp14:editId="639A75B1">
            <wp:extent cx="5400040" cy="145898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047A8" w14:textId="28101A1B" w:rsidR="002F017E" w:rsidRDefault="002F017E" w:rsidP="002F017E">
      <w:pPr>
        <w:pStyle w:val="Prrafodelista"/>
        <w:numPr>
          <w:ilvl w:val="0"/>
          <w:numId w:val="1"/>
        </w:numPr>
      </w:pPr>
      <w:r>
        <w:t xml:space="preserve">El shapefile debe ser </w:t>
      </w:r>
      <w:r w:rsidR="00F96422">
        <w:t>abierto</w:t>
      </w:r>
      <w:r>
        <w:t xml:space="preserve"> en un software de información geográfica, por ejemplo</w:t>
      </w:r>
      <w:r w:rsidR="00457690">
        <w:t>,</w:t>
      </w:r>
      <w:r>
        <w:t xml:space="preserve"> QGIS</w:t>
      </w:r>
      <w:r w:rsidR="00C11061">
        <w:t>. El S</w:t>
      </w:r>
      <w:r>
        <w:t xml:space="preserve">istema de referencia </w:t>
      </w:r>
      <w:r w:rsidR="00C11061">
        <w:t xml:space="preserve"> es </w:t>
      </w:r>
      <w:r>
        <w:t xml:space="preserve">ETRS89 </w:t>
      </w:r>
      <w:r w:rsidR="00C11061">
        <w:t xml:space="preserve"> y las coordenadas se proyectan en </w:t>
      </w:r>
      <w:r>
        <w:t xml:space="preserve">UTM Huso 30: </w:t>
      </w:r>
    </w:p>
    <w:p w14:paraId="7489B877" w14:textId="77777777" w:rsidR="002F017E" w:rsidRDefault="002F017E" w:rsidP="00992743">
      <w:r>
        <w:rPr>
          <w:noProof/>
          <w:lang w:eastAsia="es-ES"/>
        </w:rPr>
        <w:lastRenderedPageBreak/>
        <w:drawing>
          <wp:inline distT="0" distB="0" distL="0" distR="0" wp14:anchorId="37A1F4C6" wp14:editId="5B3811DE">
            <wp:extent cx="5400040" cy="316722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76B586" w14:textId="77777777" w:rsidR="009C0315" w:rsidRDefault="009C0315" w:rsidP="009C0315">
      <w:pPr>
        <w:pStyle w:val="Default"/>
        <w:rPr>
          <w:sz w:val="19"/>
          <w:szCs w:val="19"/>
        </w:rPr>
      </w:pPr>
    </w:p>
    <w:p w14:paraId="7F1EBF1A" w14:textId="77777777" w:rsidR="000E671A" w:rsidRDefault="009C0315" w:rsidP="009C0315">
      <w:pPr>
        <w:pStyle w:val="Prrafodelista"/>
        <w:numPr>
          <w:ilvl w:val="0"/>
          <w:numId w:val="1"/>
        </w:numPr>
      </w:pPr>
      <w:r>
        <w:t xml:space="preserve">Abrir la tabla de atributos de la capa. </w:t>
      </w:r>
      <w:r w:rsidRPr="009C0315">
        <w:t xml:space="preserve">El Catastro distingue como volúmenes edificados distintos aquellas porciones de la parcela cuyo desarrollo vertical construido es diferente. </w:t>
      </w:r>
      <w:r>
        <w:t>E</w:t>
      </w:r>
      <w:r w:rsidRPr="009C0315">
        <w:t xml:space="preserve">l nivel de desagregación de esta información es inferior al del edificio, diferenciando los distintos volúmenes que lo componen. </w:t>
      </w:r>
      <w:r>
        <w:t xml:space="preserve"> El atributo</w:t>
      </w:r>
      <w:r w:rsidRPr="009C0315">
        <w:t xml:space="preserve"> ‘CONSTRU’, </w:t>
      </w:r>
      <w:r>
        <w:t xml:space="preserve">describe el </w:t>
      </w:r>
      <w:r w:rsidRPr="009C0315">
        <w:t xml:space="preserve">desarrollo vertical de cada volumen desde los niveles inferiores a los superiores. </w:t>
      </w:r>
    </w:p>
    <w:p w14:paraId="59963816" w14:textId="77777777" w:rsidR="000E671A" w:rsidRDefault="000E671A" w:rsidP="000E671A">
      <w:pPr>
        <w:pStyle w:val="Prrafodelista"/>
      </w:pPr>
      <w:r w:rsidRPr="000E671A">
        <w:rPr>
          <w:noProof/>
          <w:lang w:eastAsia="es-ES"/>
        </w:rPr>
        <w:drawing>
          <wp:inline distT="0" distB="0" distL="0" distR="0" wp14:anchorId="1112457F" wp14:editId="0500D66F">
            <wp:extent cx="5398770" cy="4182110"/>
            <wp:effectExtent l="19050" t="0" r="0" b="0"/>
            <wp:docPr id="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296B4" w14:textId="77777777" w:rsidR="000E671A" w:rsidRDefault="000E671A" w:rsidP="000E671A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 wp14:anchorId="0C2F03C5" wp14:editId="02B04CD3">
            <wp:simplePos x="0" y="0"/>
            <wp:positionH relativeFrom="column">
              <wp:posOffset>4472940</wp:posOffset>
            </wp:positionH>
            <wp:positionV relativeFrom="paragraph">
              <wp:posOffset>323215</wp:posOffset>
            </wp:positionV>
            <wp:extent cx="862965" cy="1000125"/>
            <wp:effectExtent l="19050" t="0" r="0" b="0"/>
            <wp:wrapTight wrapText="bothSides">
              <wp:wrapPolygon edited="0">
                <wp:start x="-477" y="0"/>
                <wp:lineTo x="-477" y="21394"/>
                <wp:lineTo x="21457" y="21394"/>
                <wp:lineTo x="21457" y="0"/>
                <wp:lineTo x="-477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6074" b="2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8C7B1D" w14:textId="74817309" w:rsidR="009C0315" w:rsidRPr="00F96422" w:rsidRDefault="00963541" w:rsidP="009C0315">
      <w:pPr>
        <w:pStyle w:val="Prrafodelista"/>
        <w:numPr>
          <w:ilvl w:val="0"/>
          <w:numId w:val="1"/>
        </w:numPr>
      </w:pPr>
      <w:r>
        <w:t>Las alturas se describen en números romanos</w:t>
      </w:r>
      <w:r w:rsidR="00365629">
        <w:t xml:space="preserve"> y abreviaturas</w:t>
      </w:r>
      <w:r>
        <w:t xml:space="preserve">. Por ejemplo, </w:t>
      </w:r>
      <w:r w:rsidR="009C0315" w:rsidRPr="009C0315">
        <w:t>un volumen cuyo campo ‘CONSTRU’ le d</w:t>
      </w:r>
      <w:r w:rsidR="009C0315">
        <w:t>escriba con el valor “-I+II+TZA</w:t>
      </w:r>
      <w:r w:rsidR="00D90A87">
        <w:t>”</w:t>
      </w:r>
      <w:r w:rsidR="009C0315">
        <w:t xml:space="preserve"> </w:t>
      </w:r>
      <w:r w:rsidR="009C0315" w:rsidRPr="009C0315">
        <w:t>tendrá una planta construida bajo rasante, dos sobre rasante y una última planta en terraza</w:t>
      </w:r>
      <w:r w:rsidR="009C0315">
        <w:t xml:space="preserve">. </w:t>
      </w:r>
      <w:r w:rsidR="005A3E2A" w:rsidRPr="00F96422">
        <w:rPr>
          <w:u w:val="single"/>
        </w:rPr>
        <w:t>Hay por tanto un gran número de combinaciones</w:t>
      </w:r>
      <w:r w:rsidR="000E671A" w:rsidRPr="00F96422">
        <w:rPr>
          <w:u w:val="single"/>
        </w:rPr>
        <w:t xml:space="preserve"> dependiente de cada capa</w:t>
      </w:r>
      <w:r w:rsidR="005A3E2A" w:rsidRPr="00F96422">
        <w:rPr>
          <w:u w:val="single"/>
        </w:rPr>
        <w:t>, lo que dificulta su simbología</w:t>
      </w:r>
      <w:r w:rsidR="00F96422">
        <w:rPr>
          <w:u w:val="single"/>
        </w:rPr>
        <w:t>.</w:t>
      </w:r>
    </w:p>
    <w:p w14:paraId="2527093F" w14:textId="77777777" w:rsidR="00F96422" w:rsidRDefault="00F96422" w:rsidP="00F96422">
      <w:pPr>
        <w:pStyle w:val="Prrafodelista"/>
      </w:pPr>
    </w:p>
    <w:p w14:paraId="00C4DBD3" w14:textId="69615602" w:rsidR="009C0315" w:rsidRDefault="009C0315" w:rsidP="00F96422">
      <w:pPr>
        <w:pStyle w:val="Prrafodelista"/>
        <w:numPr>
          <w:ilvl w:val="0"/>
          <w:numId w:val="1"/>
        </w:numPr>
      </w:pPr>
      <w:r>
        <w:t xml:space="preserve">Dado que para análisis a escala municipal no resulta necesario tal nivel de detalle, </w:t>
      </w:r>
      <w:r w:rsidR="00D90A87">
        <w:t xml:space="preserve">se obtienen buenos resultados de representación obviando las combinaciones complejas expresadas en el apartado anterior </w:t>
      </w:r>
      <w:r w:rsidR="000E671A">
        <w:t>y simbolizando</w:t>
      </w:r>
      <w:r w:rsidR="00D90A87">
        <w:t xml:space="preserve"> la capa solamente en función de alturas simples:</w:t>
      </w:r>
      <w:r w:rsidR="00963541">
        <w:t xml:space="preserve"> “I”, “II”, “III”, etc.</w:t>
      </w:r>
      <w:r w:rsidR="00F96422">
        <w:t xml:space="preserve"> según el atributo ‘CONSTRU’.</w:t>
      </w:r>
      <w:r w:rsidR="000E671A">
        <w:t xml:space="preserve"> Si </w:t>
      </w:r>
      <w:r w:rsidR="00F96422">
        <w:t>hubiera</w:t>
      </w:r>
      <w:r w:rsidR="000E671A">
        <w:t xml:space="preserve"> muchas ocurrencias de combinaciones complejas, habría que añadirlas a la simbolización simple para evitar que haya excesivas zonas sin información en el mapa. Por ejemplo, la combinación “-I+II+TZA” se añadiría a la categoría “II”, por ser su máxima altura II.  </w:t>
      </w:r>
    </w:p>
    <w:p w14:paraId="6513091E" w14:textId="77777777" w:rsidR="00D31531" w:rsidRDefault="00D31531" w:rsidP="00D31531">
      <w:pPr>
        <w:ind w:left="360"/>
      </w:pPr>
      <w:r>
        <w:rPr>
          <w:noProof/>
        </w:rPr>
        <w:drawing>
          <wp:inline distT="0" distB="0" distL="0" distR="0" wp14:anchorId="2651A442" wp14:editId="25174215">
            <wp:extent cx="3904091" cy="19148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15" cy="19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DEE2" w14:textId="143D9369" w:rsidR="000E671A" w:rsidRDefault="00D31531" w:rsidP="000E671A">
      <w:r w:rsidRPr="001743A2">
        <w:rPr>
          <w:noProof/>
        </w:rPr>
        <w:drawing>
          <wp:inline distT="0" distB="0" distL="0" distR="0" wp14:anchorId="194CEA8E" wp14:editId="36CF0109">
            <wp:extent cx="4564049" cy="329315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6830" cy="329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448A" w14:textId="2D3F00EB" w:rsidR="00963541" w:rsidRDefault="00963541" w:rsidP="009C0315"/>
    <w:p w14:paraId="0F033F5A" w14:textId="055E70D1" w:rsidR="00541D11" w:rsidRPr="00097100" w:rsidRDefault="00541D11" w:rsidP="00F96422">
      <w:pPr>
        <w:pStyle w:val="Ttulo1"/>
      </w:pPr>
      <w:r w:rsidRPr="00097100">
        <w:lastRenderedPageBreak/>
        <w:t xml:space="preserve">Obtención de la información de </w:t>
      </w:r>
      <w:r>
        <w:t>la antigüedad</w:t>
      </w:r>
      <w:r w:rsidRPr="00097100">
        <w:t xml:space="preserve"> de los edificios</w:t>
      </w:r>
    </w:p>
    <w:p w14:paraId="0AA212BA" w14:textId="13DCEEFD" w:rsidR="00365629" w:rsidRDefault="00541D11" w:rsidP="00541D11">
      <w:pPr>
        <w:pStyle w:val="Prrafodelista"/>
        <w:numPr>
          <w:ilvl w:val="0"/>
          <w:numId w:val="3"/>
        </w:numPr>
      </w:pPr>
      <w:r>
        <w:t xml:space="preserve">Seguir los pasos 1 a </w:t>
      </w:r>
      <w:r w:rsidR="00F24379">
        <w:t xml:space="preserve">8 </w:t>
      </w:r>
      <w:r>
        <w:t>del tutorial anterior.</w:t>
      </w:r>
    </w:p>
    <w:p w14:paraId="06B51170" w14:textId="77777777" w:rsidR="005012CB" w:rsidRDefault="005012CB" w:rsidP="005012CB">
      <w:pPr>
        <w:pStyle w:val="Prrafodelista"/>
        <w:numPr>
          <w:ilvl w:val="0"/>
          <w:numId w:val="3"/>
        </w:numPr>
      </w:pPr>
      <w:r>
        <w:t>En la sede electrónica del catastro (</w:t>
      </w:r>
      <w:hyperlink r:id="rId19" w:history="1">
        <w:r w:rsidRPr="000B0D9D">
          <w:rPr>
            <w:rStyle w:val="Hipervnculo"/>
          </w:rPr>
          <w:t>https://www.sedecatastro.gob.es/</w:t>
        </w:r>
      </w:hyperlink>
      <w:r>
        <w:t xml:space="preserve">) elegir la opción </w:t>
      </w:r>
      <w:r w:rsidRPr="00DA413E">
        <w:rPr>
          <w:i/>
        </w:rPr>
        <w:t>‘DIFUSIÓN DE DATOS CATASTRALES’</w:t>
      </w:r>
      <w:r>
        <w:rPr>
          <w:i/>
        </w:rPr>
        <w:t>:</w:t>
      </w:r>
    </w:p>
    <w:p w14:paraId="6B6A9B13" w14:textId="77777777" w:rsidR="005012CB" w:rsidRDefault="005012CB" w:rsidP="005012CB">
      <w:r>
        <w:rPr>
          <w:noProof/>
          <w:lang w:eastAsia="es-ES"/>
        </w:rPr>
        <w:drawing>
          <wp:inline distT="0" distB="0" distL="0" distR="0" wp14:anchorId="1D1BE2A6" wp14:editId="062E05F7">
            <wp:extent cx="4805434" cy="3004953"/>
            <wp:effectExtent l="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77" cy="301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C1A3D" w14:textId="2F624C4F" w:rsidR="005012CB" w:rsidRDefault="005012CB" w:rsidP="005012CB">
      <w:pPr>
        <w:pStyle w:val="Prrafodelista"/>
        <w:numPr>
          <w:ilvl w:val="0"/>
          <w:numId w:val="3"/>
        </w:numPr>
      </w:pPr>
      <w:r>
        <w:t xml:space="preserve">Elegir la opción </w:t>
      </w:r>
      <w:r w:rsidRPr="00DA413E">
        <w:rPr>
          <w:i/>
        </w:rPr>
        <w:t>‘</w:t>
      </w:r>
      <w:r w:rsidRPr="005012CB">
        <w:rPr>
          <w:i/>
        </w:rPr>
        <w:t>Descarga de información alfanumérica</w:t>
      </w:r>
      <w:r w:rsidR="00E031B2">
        <w:rPr>
          <w:i/>
        </w:rPr>
        <w:t xml:space="preserve"> por provincia</w:t>
      </w:r>
      <w:r w:rsidRPr="005012CB">
        <w:rPr>
          <w:i/>
        </w:rPr>
        <w:t xml:space="preserve"> (formato CAT)</w:t>
      </w:r>
      <w:r w:rsidRPr="00DA413E">
        <w:rPr>
          <w:i/>
        </w:rPr>
        <w:t>’</w:t>
      </w:r>
      <w:r>
        <w:rPr>
          <w:i/>
        </w:rPr>
        <w:t xml:space="preserve"> </w:t>
      </w:r>
      <w:r>
        <w:t>y aceptar el consentimiento sobre el tratamiento de los datos facilitados.</w:t>
      </w:r>
    </w:p>
    <w:p w14:paraId="78179D8D" w14:textId="39CA18E9" w:rsidR="005012CB" w:rsidRDefault="00E031B2" w:rsidP="005012CB">
      <w:r>
        <w:rPr>
          <w:noProof/>
        </w:rPr>
        <w:drawing>
          <wp:inline distT="0" distB="0" distL="0" distR="0" wp14:anchorId="192A833B" wp14:editId="5504C881">
            <wp:extent cx="4920018" cy="394978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4460" cy="39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331E" w14:textId="77777777" w:rsidR="005012CB" w:rsidRDefault="005012CB" w:rsidP="005012CB">
      <w:pPr>
        <w:pStyle w:val="Prrafodelista"/>
        <w:numPr>
          <w:ilvl w:val="0"/>
          <w:numId w:val="3"/>
        </w:numPr>
      </w:pPr>
      <w:r>
        <w:lastRenderedPageBreak/>
        <w:t>Aportar algún tipo de certificado electrónico:</w:t>
      </w:r>
    </w:p>
    <w:p w14:paraId="6529DA57" w14:textId="77777777" w:rsidR="005012CB" w:rsidRDefault="005012CB" w:rsidP="005012CB">
      <w:r>
        <w:rPr>
          <w:noProof/>
          <w:lang w:eastAsia="es-ES"/>
        </w:rPr>
        <w:drawing>
          <wp:inline distT="0" distB="0" distL="0" distR="0" wp14:anchorId="2D6C0906" wp14:editId="6CAA8520">
            <wp:extent cx="4047983" cy="1680636"/>
            <wp:effectExtent l="0" t="0" r="0" b="0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529" cy="16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A30A6" w14:textId="77777777" w:rsidR="009E4CAB" w:rsidRDefault="009E4CAB" w:rsidP="004B50A9">
      <w:pPr>
        <w:pStyle w:val="Prrafodelista"/>
        <w:numPr>
          <w:ilvl w:val="0"/>
          <w:numId w:val="3"/>
        </w:numPr>
      </w:pPr>
      <w:r>
        <w:t xml:space="preserve">Seleccionar la opción </w:t>
      </w:r>
      <w:r w:rsidR="004B50A9" w:rsidRPr="00C4244A">
        <w:rPr>
          <w:i/>
        </w:rPr>
        <w:t>‘¿Cómo funciona este servicio?’</w:t>
      </w:r>
    </w:p>
    <w:p w14:paraId="4918F924" w14:textId="1DDD32BC" w:rsidR="004B50A9" w:rsidRDefault="00E031B2" w:rsidP="005012CB">
      <w:r>
        <w:rPr>
          <w:noProof/>
        </w:rPr>
        <w:drawing>
          <wp:inline distT="0" distB="0" distL="0" distR="0" wp14:anchorId="49F014C9" wp14:editId="2D3EF41F">
            <wp:extent cx="5057957" cy="291379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0473" cy="291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B3B1" w14:textId="77777777" w:rsidR="004B50A9" w:rsidRDefault="004B50A9" w:rsidP="004B50A9">
      <w:pPr>
        <w:pStyle w:val="Prrafodelista"/>
        <w:numPr>
          <w:ilvl w:val="0"/>
          <w:numId w:val="3"/>
        </w:numPr>
      </w:pPr>
      <w:r>
        <w:t>Seleccionar y descargar una de las siguientes opciones:</w:t>
      </w:r>
    </w:p>
    <w:p w14:paraId="416C706E" w14:textId="77777777" w:rsidR="004B50A9" w:rsidRDefault="004B50A9" w:rsidP="004B50A9">
      <w:pPr>
        <w:pStyle w:val="Prrafodelista"/>
        <w:numPr>
          <w:ilvl w:val="0"/>
          <w:numId w:val="7"/>
        </w:numPr>
      </w:pPr>
      <w:r>
        <w:t>Plantillas para el tratamiento de ficheros CAT en Excel: Plantillas_CAT_Excel.zip</w:t>
      </w:r>
    </w:p>
    <w:p w14:paraId="782211B6" w14:textId="77777777" w:rsidR="004B50A9" w:rsidRDefault="004B50A9" w:rsidP="004B50A9">
      <w:pPr>
        <w:pStyle w:val="Prrafodelista"/>
        <w:numPr>
          <w:ilvl w:val="0"/>
          <w:numId w:val="7"/>
        </w:numPr>
      </w:pPr>
      <w:r>
        <w:t>Plantillas para el tratamiento de ficheros CAT en OpenOffice: Plantillas_CAT_OpenOffice.zip</w:t>
      </w:r>
    </w:p>
    <w:p w14:paraId="4E0E6695" w14:textId="14EFA67B" w:rsidR="004B50A9" w:rsidRDefault="00E031B2" w:rsidP="005012CB">
      <w:r>
        <w:rPr>
          <w:noProof/>
        </w:rPr>
        <w:drawing>
          <wp:inline distT="0" distB="0" distL="0" distR="0" wp14:anchorId="4F7BE23C" wp14:editId="178BD91E">
            <wp:extent cx="4783540" cy="211906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83" cy="212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3886" w14:textId="5A829AC6" w:rsidR="004B50A9" w:rsidRDefault="004B50A9" w:rsidP="005012CB">
      <w:r>
        <w:lastRenderedPageBreak/>
        <w:t>Descomprimir una de las opciones descargadas</w:t>
      </w:r>
      <w:r w:rsidR="00C126F8">
        <w:t xml:space="preserve">, obteniendo una serie de </w:t>
      </w:r>
      <w:r w:rsidR="00E177F1">
        <w:t>ficheros.</w:t>
      </w:r>
      <w:r w:rsidR="00C126F8">
        <w:t xml:space="preserve"> Posteriormente se necesitará el fichero </w:t>
      </w:r>
      <w:r w:rsidR="00C126F8" w:rsidRPr="00C126F8">
        <w:rPr>
          <w:i/>
          <w:iCs/>
        </w:rPr>
        <w:t>Formato_CAT_tipo_13_2007</w:t>
      </w:r>
      <w:r>
        <w:t>:</w:t>
      </w:r>
    </w:p>
    <w:p w14:paraId="33BF30B7" w14:textId="77777777" w:rsidR="0028551F" w:rsidRDefault="0028551F" w:rsidP="005012CB">
      <w:r>
        <w:rPr>
          <w:noProof/>
          <w:lang w:eastAsia="es-ES"/>
        </w:rPr>
        <w:drawing>
          <wp:inline distT="0" distB="0" distL="0" distR="0" wp14:anchorId="70D37B4C" wp14:editId="7C2E041F">
            <wp:extent cx="5400040" cy="1433049"/>
            <wp:effectExtent l="19050" t="0" r="0" b="0"/>
            <wp:docPr id="2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3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43BE1F" w14:textId="41479148" w:rsidR="005012CB" w:rsidRDefault="00D94892" w:rsidP="005012CB">
      <w:pPr>
        <w:pStyle w:val="Prrafodelista"/>
        <w:numPr>
          <w:ilvl w:val="0"/>
          <w:numId w:val="3"/>
        </w:numPr>
      </w:pPr>
      <w:r>
        <w:t>Regresar a la pestaña anterior y s</w:t>
      </w:r>
      <w:r w:rsidR="005012CB">
        <w:t>eleccionar la provincia donde se ubica el municipio.  En Tipología seleccionar ‘</w:t>
      </w:r>
      <w:r w:rsidR="005012CB" w:rsidRPr="002F017E">
        <w:rPr>
          <w:i/>
        </w:rPr>
        <w:t>Urban</w:t>
      </w:r>
      <w:r w:rsidR="005012CB">
        <w:rPr>
          <w:i/>
        </w:rPr>
        <w:t>o</w:t>
      </w:r>
      <w:r w:rsidR="005012CB">
        <w:t xml:space="preserve">’. </w:t>
      </w:r>
      <w:r w:rsidR="00381D36">
        <w:t>Pulsar</w:t>
      </w:r>
      <w:r w:rsidR="005012CB">
        <w:t xml:space="preserve"> </w:t>
      </w:r>
      <w:r w:rsidR="00381D36">
        <w:t xml:space="preserve">el botón </w:t>
      </w:r>
      <w:r w:rsidR="005012CB">
        <w:t>‘</w:t>
      </w:r>
      <w:r w:rsidR="005012CB">
        <w:rPr>
          <w:i/>
        </w:rPr>
        <w:t xml:space="preserve">Comprobar </w:t>
      </w:r>
      <w:r w:rsidR="00381D36">
        <w:rPr>
          <w:i/>
        </w:rPr>
        <w:t>ficheros’</w:t>
      </w:r>
      <w:r w:rsidR="005012CB">
        <w:t xml:space="preserve"> y </w:t>
      </w:r>
      <w:r w:rsidR="00381D36">
        <w:t>seleccionar el fichero propuesto.  A</w:t>
      </w:r>
      <w:r w:rsidR="005012CB">
        <w:t xml:space="preserve"> continuación</w:t>
      </w:r>
      <w:r w:rsidR="00381D36">
        <w:t xml:space="preserve">, pulsar el botón </w:t>
      </w:r>
      <w:r w:rsidR="005012CB">
        <w:t>‘</w:t>
      </w:r>
      <w:r w:rsidR="005012CB">
        <w:rPr>
          <w:i/>
        </w:rPr>
        <w:t xml:space="preserve">Descargar </w:t>
      </w:r>
      <w:r w:rsidR="00381D36">
        <w:rPr>
          <w:i/>
        </w:rPr>
        <w:t>Fichero’</w:t>
      </w:r>
      <w:r w:rsidR="005012CB">
        <w:t xml:space="preserve">. </w:t>
      </w:r>
      <w:r w:rsidR="00C126F8">
        <w:t xml:space="preserve"> </w:t>
      </w:r>
    </w:p>
    <w:p w14:paraId="3A957298" w14:textId="2BEDE1B0" w:rsidR="00381D36" w:rsidRDefault="00381D36" w:rsidP="00381D36">
      <w:r>
        <w:rPr>
          <w:noProof/>
        </w:rPr>
        <w:drawing>
          <wp:inline distT="0" distB="0" distL="0" distR="0" wp14:anchorId="35F0B44E" wp14:editId="54892218">
            <wp:extent cx="5397500" cy="309816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8228" w14:textId="77777777" w:rsidR="00381D36" w:rsidRDefault="00381D36" w:rsidP="00381D36"/>
    <w:p w14:paraId="572793E7" w14:textId="77777777" w:rsidR="00C0429A" w:rsidRDefault="00C0429A" w:rsidP="00C0429A">
      <w:pPr>
        <w:pStyle w:val="Prrafodelista"/>
        <w:numPr>
          <w:ilvl w:val="0"/>
          <w:numId w:val="3"/>
        </w:numPr>
      </w:pPr>
      <w:r>
        <w:t>Aceptar</w:t>
      </w:r>
      <w:r w:rsidRPr="008521FA">
        <w:t xml:space="preserve"> las condiciones generales y técnicas para la descarga y el uso de información de los servicios catastrales</w:t>
      </w:r>
      <w:r>
        <w:t xml:space="preserve"> y seleccionar ‘</w:t>
      </w:r>
      <w:r w:rsidRPr="002F017E">
        <w:rPr>
          <w:i/>
        </w:rPr>
        <w:t>Realizar descarga’</w:t>
      </w:r>
      <w:r>
        <w:t>. Rellenar los datos de la encuesta y seleccionar ‘</w:t>
      </w:r>
      <w:r w:rsidRPr="002F017E">
        <w:rPr>
          <w:i/>
        </w:rPr>
        <w:t>Descargar producto’</w:t>
      </w:r>
      <w:r>
        <w:t>.</w:t>
      </w:r>
    </w:p>
    <w:p w14:paraId="2461DC5C" w14:textId="77777777" w:rsidR="00C0429A" w:rsidRDefault="00C0429A" w:rsidP="00C0429A">
      <w:r>
        <w:rPr>
          <w:noProof/>
          <w:lang w:eastAsia="es-ES"/>
        </w:rPr>
        <w:lastRenderedPageBreak/>
        <w:drawing>
          <wp:inline distT="0" distB="0" distL="0" distR="0" wp14:anchorId="6B11FBAE" wp14:editId="54ACDF1F">
            <wp:extent cx="3555242" cy="3319064"/>
            <wp:effectExtent l="0" t="0" r="0" b="0"/>
            <wp:docPr id="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02" cy="332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4F8E49" w14:textId="77777777" w:rsidR="00C0429A" w:rsidRDefault="00C0429A" w:rsidP="00C0429A">
      <w:r>
        <w:rPr>
          <w:noProof/>
          <w:lang w:eastAsia="es-ES"/>
        </w:rPr>
        <w:drawing>
          <wp:inline distT="0" distB="0" distL="0" distR="0" wp14:anchorId="5ED60D8D" wp14:editId="418CDC61">
            <wp:extent cx="3603009" cy="5177374"/>
            <wp:effectExtent l="0" t="0" r="0" b="0"/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02" cy="518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1771F" w14:textId="77777777" w:rsidR="006B73AC" w:rsidRDefault="00C126F8" w:rsidP="003824BE">
      <w:pPr>
        <w:pStyle w:val="Prrafodelista"/>
        <w:numPr>
          <w:ilvl w:val="0"/>
          <w:numId w:val="3"/>
        </w:numPr>
      </w:pPr>
      <w:r>
        <w:lastRenderedPageBreak/>
        <w:t>El resultado de la descarga es un archivo comprimido con extensión .ZIP</w:t>
      </w:r>
      <w:r w:rsidR="006B73AC">
        <w:t>:</w:t>
      </w:r>
    </w:p>
    <w:p w14:paraId="588BE19D" w14:textId="3463A56C" w:rsidR="003824BE" w:rsidRDefault="003824BE" w:rsidP="006B73AC">
      <w:pPr>
        <w:ind w:left="360"/>
      </w:pPr>
      <w:r>
        <w:rPr>
          <w:noProof/>
        </w:rPr>
        <w:drawing>
          <wp:inline distT="0" distB="0" distL="0" distR="0" wp14:anchorId="5EC6FDD6" wp14:editId="09DC15DC">
            <wp:extent cx="5400040" cy="69723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E4D0" w14:textId="17407FC2" w:rsidR="003824BE" w:rsidRDefault="003824BE" w:rsidP="003824BE">
      <w:pPr>
        <w:pStyle w:val="Prrafodelista"/>
      </w:pPr>
      <w:r>
        <w:t>Al descomprimir dicho archivo se obtiene una carpeta que contiene archivos con extensión .GZ, uno por cada municipio de la provincia seleccionada:</w:t>
      </w:r>
    </w:p>
    <w:p w14:paraId="2071F731" w14:textId="77777777" w:rsidR="006B73AC" w:rsidRDefault="006B73AC" w:rsidP="003824BE">
      <w:pPr>
        <w:pStyle w:val="Prrafodelista"/>
      </w:pPr>
    </w:p>
    <w:p w14:paraId="4419043B" w14:textId="364F3211" w:rsidR="006B73AC" w:rsidRDefault="006B73AC" w:rsidP="003824BE">
      <w:pPr>
        <w:pStyle w:val="Prrafodelista"/>
      </w:pPr>
      <w:r>
        <w:rPr>
          <w:noProof/>
        </w:rPr>
        <w:drawing>
          <wp:inline distT="0" distB="0" distL="0" distR="0" wp14:anchorId="5B8B7B9C" wp14:editId="5FF0DCB0">
            <wp:extent cx="5356860" cy="90551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4A93" w14:textId="4405970A" w:rsidR="003824BE" w:rsidRDefault="003824BE" w:rsidP="003824BE">
      <w:pPr>
        <w:pStyle w:val="Prrafodelista"/>
      </w:pPr>
    </w:p>
    <w:p w14:paraId="794DD8C8" w14:textId="4F57E9CF" w:rsidR="00C126F8" w:rsidRDefault="006B73AC" w:rsidP="00C126F8">
      <w:pPr>
        <w:pStyle w:val="Prrafodelista"/>
      </w:pPr>
      <w:r>
        <w:rPr>
          <w:noProof/>
        </w:rPr>
        <w:drawing>
          <wp:inline distT="0" distB="0" distL="0" distR="0" wp14:anchorId="4F34D8B7" wp14:editId="57541289">
            <wp:extent cx="5400040" cy="16129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F53B" w14:textId="77777777" w:rsidR="006B73AC" w:rsidRDefault="006B73AC" w:rsidP="00C126F8">
      <w:pPr>
        <w:pStyle w:val="Prrafodelista"/>
      </w:pPr>
    </w:p>
    <w:p w14:paraId="08C10C7D" w14:textId="73AD7C95" w:rsidR="00C126F8" w:rsidRDefault="00C126F8" w:rsidP="00C126F8">
      <w:pPr>
        <w:pStyle w:val="Prrafodelista"/>
        <w:numPr>
          <w:ilvl w:val="0"/>
          <w:numId w:val="3"/>
        </w:numPr>
      </w:pPr>
      <w:r>
        <w:t>Seleccionar el archivo .GZ que corresponda al municipio estudiado. Los primeros 5 dígitos de cada archivo .GZ se corresponden con el código de municipio de Catastro (equivalentes a los 5 primeros dígitos de una referencia catastral rústica del municipio).</w:t>
      </w:r>
    </w:p>
    <w:p w14:paraId="61916892" w14:textId="1A10B59F" w:rsidR="006B73AC" w:rsidRDefault="006B73AC" w:rsidP="006B73AC">
      <w:r>
        <w:rPr>
          <w:noProof/>
        </w:rPr>
        <w:drawing>
          <wp:inline distT="0" distB="0" distL="0" distR="0" wp14:anchorId="03BEC6C3" wp14:editId="0297F14D">
            <wp:extent cx="5400040" cy="148399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E6169" w14:textId="77777777" w:rsidR="00C126F8" w:rsidRDefault="00C126F8" w:rsidP="00C126F8">
      <w:pPr>
        <w:pStyle w:val="Prrafodelista"/>
      </w:pPr>
    </w:p>
    <w:p w14:paraId="3E898FB5" w14:textId="77777777" w:rsidR="006B73AC" w:rsidRDefault="006B73AC">
      <w:r>
        <w:br w:type="page"/>
      </w:r>
    </w:p>
    <w:p w14:paraId="4A004D46" w14:textId="0EBB5F24" w:rsidR="009E4CAB" w:rsidRDefault="00C126F8" w:rsidP="00C126F8">
      <w:pPr>
        <w:pStyle w:val="Prrafodelista"/>
        <w:numPr>
          <w:ilvl w:val="0"/>
          <w:numId w:val="3"/>
        </w:numPr>
      </w:pPr>
      <w:r>
        <w:lastRenderedPageBreak/>
        <w:t>Descomprimir e</w:t>
      </w:r>
      <w:r w:rsidR="009E4CAB">
        <w:t xml:space="preserve">l archivo </w:t>
      </w:r>
      <w:r w:rsidR="006B73AC">
        <w:t xml:space="preserve">con formato .GZ  </w:t>
      </w:r>
      <w:r w:rsidR="00037018">
        <w:t xml:space="preserve">del </w:t>
      </w:r>
      <w:r w:rsidR="006B73AC">
        <w:t xml:space="preserve">municipio estudiado </w:t>
      </w:r>
      <w:r w:rsidR="009E4CAB">
        <w:t xml:space="preserve">para extraer </w:t>
      </w:r>
      <w:r>
        <w:t>un</w:t>
      </w:r>
      <w:r w:rsidR="009E4CAB">
        <w:t xml:space="preserve"> archivo</w:t>
      </w:r>
      <w:r w:rsidR="00A43AA3">
        <w:t xml:space="preserve"> con formato </w:t>
      </w:r>
      <w:r w:rsidR="009E4CAB">
        <w:t>.CAT</w:t>
      </w:r>
      <w:r w:rsidR="00A43AA3">
        <w:t xml:space="preserve"> </w:t>
      </w:r>
      <w:r w:rsidR="009E4CAB">
        <w:t xml:space="preserve"> </w:t>
      </w:r>
    </w:p>
    <w:p w14:paraId="08A1499B" w14:textId="4C7CD7AE" w:rsidR="009E4CAB" w:rsidRDefault="00037018" w:rsidP="009E4CAB">
      <w:r>
        <w:rPr>
          <w:noProof/>
        </w:rPr>
        <w:drawing>
          <wp:inline distT="0" distB="0" distL="0" distR="0" wp14:anchorId="106FEA17" wp14:editId="09C1022B">
            <wp:extent cx="5400040" cy="25908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B3C8" w14:textId="647BFFD5" w:rsidR="009C65B8" w:rsidRDefault="009C65B8" w:rsidP="00037018">
      <w:pPr>
        <w:pStyle w:val="Prrafodelista"/>
        <w:numPr>
          <w:ilvl w:val="0"/>
          <w:numId w:val="3"/>
        </w:numPr>
      </w:pPr>
      <w:r>
        <w:t xml:space="preserve">Abrir el archivo </w:t>
      </w:r>
      <w:r w:rsidRPr="00C126F8">
        <w:rPr>
          <w:i/>
          <w:iCs/>
        </w:rPr>
        <w:t>Formato_CAT_tipo</w:t>
      </w:r>
      <w:r w:rsidR="00C126F8" w:rsidRPr="00C126F8">
        <w:rPr>
          <w:i/>
          <w:iCs/>
        </w:rPr>
        <w:t>_</w:t>
      </w:r>
      <w:r w:rsidRPr="00C126F8">
        <w:rPr>
          <w:i/>
          <w:iCs/>
        </w:rPr>
        <w:t>13</w:t>
      </w:r>
      <w:r w:rsidR="00C126F8" w:rsidRPr="00C126F8">
        <w:rPr>
          <w:i/>
          <w:iCs/>
        </w:rPr>
        <w:t>_tipo_2007</w:t>
      </w:r>
      <w:r w:rsidR="00C4244A">
        <w:t xml:space="preserve"> obtenido en el paso 6</w:t>
      </w:r>
      <w:r>
        <w:t xml:space="preserve">. Permitir la habilitación de contenido externo e importar el archivo .CAT descomprimido en el paso </w:t>
      </w:r>
      <w:r w:rsidR="00037018">
        <w:t>anterior</w:t>
      </w:r>
      <w:r>
        <w:t>.</w:t>
      </w:r>
    </w:p>
    <w:p w14:paraId="4760D2E7" w14:textId="77777777" w:rsidR="005012CB" w:rsidRDefault="009C65B8" w:rsidP="005012CB">
      <w:r>
        <w:rPr>
          <w:noProof/>
          <w:lang w:eastAsia="es-ES"/>
        </w:rPr>
        <w:drawing>
          <wp:inline distT="0" distB="0" distL="0" distR="0" wp14:anchorId="5C7DE125" wp14:editId="64334220">
            <wp:extent cx="5400040" cy="2641087"/>
            <wp:effectExtent l="19050" t="0" r="0" b="0"/>
            <wp:docPr id="2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4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87BA30" w14:textId="77777777" w:rsidR="009C65B8" w:rsidRDefault="009C65B8" w:rsidP="00C126F8">
      <w:pPr>
        <w:pStyle w:val="Prrafodelista"/>
        <w:numPr>
          <w:ilvl w:val="0"/>
          <w:numId w:val="3"/>
        </w:numPr>
      </w:pPr>
      <w:r>
        <w:t>Eliminar todas las columnas excepto las encabezadas con:</w:t>
      </w:r>
    </w:p>
    <w:p w14:paraId="39FEAE36" w14:textId="77777777" w:rsidR="009C65B8" w:rsidRDefault="009C65B8" w:rsidP="009C65B8">
      <w:pPr>
        <w:pStyle w:val="Prrafodelista"/>
        <w:numPr>
          <w:ilvl w:val="0"/>
          <w:numId w:val="8"/>
        </w:numPr>
      </w:pPr>
      <w:r>
        <w:t>31_pc: Referencia catastral</w:t>
      </w:r>
    </w:p>
    <w:p w14:paraId="7A6E213C" w14:textId="77777777" w:rsidR="009C65B8" w:rsidRDefault="009C65B8" w:rsidP="009C65B8">
      <w:pPr>
        <w:pStyle w:val="Prrafodelista"/>
        <w:numPr>
          <w:ilvl w:val="0"/>
          <w:numId w:val="8"/>
        </w:numPr>
      </w:pPr>
      <w:r>
        <w:t>296_ac: Año de construcción</w:t>
      </w:r>
    </w:p>
    <w:p w14:paraId="6DFDEFE8" w14:textId="77777777" w:rsidR="00121596" w:rsidRDefault="00121596" w:rsidP="00121596">
      <w:pPr>
        <w:pStyle w:val="Prrafodelista"/>
      </w:pPr>
    </w:p>
    <w:p w14:paraId="41E993E3" w14:textId="1C7D6B1A" w:rsidR="00DC46DD" w:rsidRDefault="00121596" w:rsidP="00C126F8">
      <w:pPr>
        <w:pStyle w:val="Prrafodelista"/>
        <w:numPr>
          <w:ilvl w:val="0"/>
          <w:numId w:val="3"/>
        </w:numPr>
      </w:pPr>
      <w:r>
        <w:t xml:space="preserve">Eliminar todas las filas con valor </w:t>
      </w:r>
      <w:r w:rsidRPr="003824BE">
        <w:rPr>
          <w:b/>
          <w:bCs/>
          <w:u w:val="single"/>
        </w:rPr>
        <w:t>0</w:t>
      </w:r>
      <w:r w:rsidR="003824BE">
        <w:rPr>
          <w:b/>
          <w:bCs/>
          <w:u w:val="single"/>
        </w:rPr>
        <w:t>000</w:t>
      </w:r>
      <w:r>
        <w:t xml:space="preserve"> o </w:t>
      </w:r>
      <w:r w:rsidRPr="003824BE">
        <w:rPr>
          <w:b/>
          <w:bCs/>
          <w:u w:val="single"/>
        </w:rPr>
        <w:t>nulo</w:t>
      </w:r>
      <w:r>
        <w:t xml:space="preserve"> del atributo 296_ac. </w:t>
      </w:r>
    </w:p>
    <w:p w14:paraId="38DB4801" w14:textId="77777777" w:rsidR="00DC46DD" w:rsidRDefault="00DC46DD" w:rsidP="00DC46DD">
      <w:pPr>
        <w:pStyle w:val="Prrafodelista"/>
      </w:pPr>
    </w:p>
    <w:p w14:paraId="4F660E5A" w14:textId="70FD3D87" w:rsidR="00121596" w:rsidRPr="00DC46DD" w:rsidRDefault="00121596" w:rsidP="00C126F8">
      <w:pPr>
        <w:pStyle w:val="Prrafodelista"/>
        <w:numPr>
          <w:ilvl w:val="0"/>
          <w:numId w:val="3"/>
        </w:numPr>
        <w:rPr>
          <w:i/>
        </w:rPr>
      </w:pPr>
      <w:r>
        <w:t>Guardar como archivo con exten</w:t>
      </w:r>
      <w:r w:rsidR="00DC46DD">
        <w:t>sión .</w:t>
      </w:r>
      <w:r w:rsidR="00457690">
        <w:t>CSV</w:t>
      </w:r>
      <w:r w:rsidR="00DC46DD">
        <w:t xml:space="preserve"> delimitado por comas, nombrarlo como </w:t>
      </w:r>
      <w:r w:rsidR="00927E65">
        <w:rPr>
          <w:i/>
        </w:rPr>
        <w:t>Antigüedad_edificios</w:t>
      </w:r>
      <w:r w:rsidR="00DC46DD" w:rsidRPr="00DC46DD">
        <w:rPr>
          <w:i/>
        </w:rPr>
        <w:t>.csv</w:t>
      </w:r>
    </w:p>
    <w:p w14:paraId="1941712F" w14:textId="77777777" w:rsidR="00121596" w:rsidRDefault="00121596" w:rsidP="00121596">
      <w:pPr>
        <w:pStyle w:val="Prrafodelista"/>
      </w:pPr>
    </w:p>
    <w:p w14:paraId="3AD5B97C" w14:textId="0CC656E7" w:rsidR="00037018" w:rsidRPr="00037018" w:rsidRDefault="00121596" w:rsidP="00C126F8">
      <w:pPr>
        <w:pStyle w:val="Prrafodelista"/>
        <w:numPr>
          <w:ilvl w:val="0"/>
          <w:numId w:val="3"/>
        </w:numPr>
        <w:rPr>
          <w:i/>
        </w:rPr>
      </w:pPr>
      <w:r>
        <w:t xml:space="preserve">Importar el archivo </w:t>
      </w:r>
      <w:r w:rsidR="00927E65">
        <w:rPr>
          <w:i/>
        </w:rPr>
        <w:t>Antigüedad_edificios</w:t>
      </w:r>
      <w:r w:rsidR="00DC46DD" w:rsidRPr="00DC46DD">
        <w:rPr>
          <w:i/>
        </w:rPr>
        <w:t>.csv</w:t>
      </w:r>
      <w:r w:rsidR="00DC46DD">
        <w:rPr>
          <w:i/>
        </w:rPr>
        <w:t xml:space="preserve"> </w:t>
      </w:r>
      <w:r>
        <w:t>obtenido en el apartado anterior en un software de información geográfica, por ejemplo</w:t>
      </w:r>
      <w:r w:rsidR="00457690">
        <w:t>,</w:t>
      </w:r>
      <w:r>
        <w:t xml:space="preserve"> QGIS.</w:t>
      </w:r>
      <w:r w:rsidR="00A43AA3">
        <w:t xml:space="preserve"> </w:t>
      </w:r>
    </w:p>
    <w:p w14:paraId="3439AADB" w14:textId="77777777" w:rsidR="00037018" w:rsidRDefault="00037018" w:rsidP="00037018">
      <w:pPr>
        <w:pStyle w:val="Prrafodelista"/>
      </w:pPr>
    </w:p>
    <w:p w14:paraId="679B4AD8" w14:textId="77777777" w:rsidR="00037018" w:rsidRDefault="00037018" w:rsidP="00037018">
      <w:r>
        <w:rPr>
          <w:noProof/>
          <w:lang w:eastAsia="es-ES"/>
        </w:rPr>
        <w:lastRenderedPageBreak/>
        <w:drawing>
          <wp:inline distT="0" distB="0" distL="0" distR="0" wp14:anchorId="0465D95B" wp14:editId="26AA698D">
            <wp:extent cx="5400040" cy="2275205"/>
            <wp:effectExtent l="0" t="0" r="0" b="0"/>
            <wp:docPr id="30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5CB68" w14:textId="3EF6F046" w:rsidR="00121596" w:rsidRDefault="00121596" w:rsidP="00121596"/>
    <w:p w14:paraId="06B91440" w14:textId="6163B3F0" w:rsidR="00DC46DD" w:rsidRPr="00037018" w:rsidRDefault="00037018" w:rsidP="00037018">
      <w:pPr>
        <w:pStyle w:val="Prrafodelista"/>
        <w:numPr>
          <w:ilvl w:val="0"/>
          <w:numId w:val="3"/>
        </w:numPr>
        <w:rPr>
          <w:i/>
        </w:rPr>
      </w:pPr>
      <w:r>
        <w:t>Si se han seguido los pasos 1 a 8 del tutorial anterior, ahora tendremos también cargada en el proyecto de QGIS la capa CONSTRU.shp. A continuación, e</w:t>
      </w:r>
      <w:r w:rsidR="00DC46DD">
        <w:t>fectuar una unión de la tabla del shapefile CONSTRU con el archivo .</w:t>
      </w:r>
      <w:r w:rsidR="00457690">
        <w:t>CSV</w:t>
      </w:r>
      <w:r w:rsidR="00DC46DD">
        <w:t xml:space="preserve"> importado</w:t>
      </w:r>
      <w:r>
        <w:t xml:space="preserve"> </w:t>
      </w:r>
      <w:r w:rsidR="00DC46DD">
        <w:t>mediante los atributos comunes:</w:t>
      </w:r>
    </w:p>
    <w:p w14:paraId="1C673A73" w14:textId="77777777" w:rsidR="00037018" w:rsidRPr="00037018" w:rsidRDefault="00037018" w:rsidP="00037018">
      <w:pPr>
        <w:pStyle w:val="Prrafodelista"/>
        <w:rPr>
          <w:i/>
        </w:rPr>
      </w:pPr>
    </w:p>
    <w:p w14:paraId="054A88F6" w14:textId="77777777" w:rsidR="00DC46DD" w:rsidRDefault="00DC46DD" w:rsidP="00DC46DD">
      <w:pPr>
        <w:pStyle w:val="Prrafodelista"/>
        <w:numPr>
          <w:ilvl w:val="0"/>
          <w:numId w:val="9"/>
        </w:numPr>
      </w:pPr>
      <w:r>
        <w:t>CONSTRU: ‘</w:t>
      </w:r>
      <w:r w:rsidRPr="00DC46DD">
        <w:rPr>
          <w:i/>
        </w:rPr>
        <w:t>REFCAT’</w:t>
      </w:r>
      <w:r>
        <w:t xml:space="preserve"> </w:t>
      </w:r>
    </w:p>
    <w:p w14:paraId="1774F134" w14:textId="77777777" w:rsidR="00DC46DD" w:rsidRDefault="00927E65" w:rsidP="00DC46DD">
      <w:pPr>
        <w:pStyle w:val="Prrafodelista"/>
        <w:numPr>
          <w:ilvl w:val="0"/>
          <w:numId w:val="9"/>
        </w:numPr>
        <w:rPr>
          <w:i/>
        </w:rPr>
      </w:pPr>
      <w:r>
        <w:rPr>
          <w:i/>
        </w:rPr>
        <w:t>Antigüedad_edificios</w:t>
      </w:r>
      <w:r w:rsidR="00DC46DD" w:rsidRPr="00DC46DD">
        <w:rPr>
          <w:i/>
        </w:rPr>
        <w:t>.csv</w:t>
      </w:r>
      <w:r w:rsidR="00DC46DD">
        <w:t>: ‘</w:t>
      </w:r>
      <w:r w:rsidR="00DC46DD" w:rsidRPr="00DC46DD">
        <w:rPr>
          <w:i/>
        </w:rPr>
        <w:t>31_pc’</w:t>
      </w:r>
    </w:p>
    <w:p w14:paraId="7C561554" w14:textId="77777777" w:rsidR="00E231EE" w:rsidRDefault="00E231EE" w:rsidP="00927E65">
      <w:r>
        <w:rPr>
          <w:noProof/>
          <w:lang w:eastAsia="es-ES"/>
        </w:rPr>
        <w:drawing>
          <wp:inline distT="0" distB="0" distL="0" distR="0" wp14:anchorId="58FE4D2E" wp14:editId="2EE3CF4E">
            <wp:extent cx="4961890" cy="4118610"/>
            <wp:effectExtent l="19050" t="0" r="0" b="0"/>
            <wp:docPr id="3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7D35A0" w14:textId="77777777" w:rsidR="00927E65" w:rsidRDefault="00927E65" w:rsidP="00C126F8">
      <w:pPr>
        <w:pStyle w:val="Prrafodelista"/>
        <w:numPr>
          <w:ilvl w:val="0"/>
          <w:numId w:val="3"/>
        </w:numPr>
      </w:pPr>
      <w:r>
        <w:lastRenderedPageBreak/>
        <w:t>Simbolizar la capa CONSTRU mediante el atributo unido en el paso anterior ‘296_ac’, agrupando los años de construcción</w:t>
      </w:r>
      <w:r w:rsidR="00C4244A">
        <w:t>,</w:t>
      </w:r>
      <w:r w:rsidR="00C4244A" w:rsidRPr="00C4244A">
        <w:t xml:space="preserve"> </w:t>
      </w:r>
      <w:r w:rsidR="00C4244A">
        <w:t>por ejemplo,</w:t>
      </w:r>
      <w:r>
        <w:t xml:space="preserve"> en los siguientes intervalos:</w:t>
      </w:r>
    </w:p>
    <w:p w14:paraId="177EE337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Previo a 1900</w:t>
      </w:r>
    </w:p>
    <w:p w14:paraId="79DF6F45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1901-1940</w:t>
      </w:r>
    </w:p>
    <w:p w14:paraId="0BBCB669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1941-1950</w:t>
      </w:r>
    </w:p>
    <w:p w14:paraId="61AE95DC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1951-1960</w:t>
      </w:r>
    </w:p>
    <w:p w14:paraId="01B81036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1961-1970</w:t>
      </w:r>
    </w:p>
    <w:p w14:paraId="0D52A1B1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1971-1980</w:t>
      </w:r>
    </w:p>
    <w:p w14:paraId="3611AE03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1981-1994</w:t>
      </w:r>
    </w:p>
    <w:p w14:paraId="5F4D8817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1995-2002</w:t>
      </w:r>
    </w:p>
    <w:p w14:paraId="3C6AB133" w14:textId="77777777" w:rsid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2003-Actualidad</w:t>
      </w:r>
    </w:p>
    <w:p w14:paraId="641CB902" w14:textId="77777777" w:rsidR="00C4244A" w:rsidRPr="00C4244A" w:rsidRDefault="00C4244A" w:rsidP="00C4244A">
      <w:pPr>
        <w:rPr>
          <w:i/>
        </w:rPr>
      </w:pPr>
      <w:r>
        <w:rPr>
          <w:i/>
          <w:noProof/>
          <w:lang w:eastAsia="es-ES"/>
        </w:rPr>
        <w:drawing>
          <wp:inline distT="0" distB="0" distL="0" distR="0" wp14:anchorId="7494A4E5" wp14:editId="634BC06A">
            <wp:extent cx="3959524" cy="313818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095" cy="314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26681" w14:textId="77777777" w:rsidR="00C4244A" w:rsidRPr="00927E65" w:rsidRDefault="00C4244A" w:rsidP="00927E65">
      <w:pPr>
        <w:rPr>
          <w:i/>
        </w:rPr>
      </w:pPr>
      <w:r>
        <w:rPr>
          <w:i/>
          <w:noProof/>
          <w:lang w:eastAsia="es-ES"/>
        </w:rPr>
        <w:drawing>
          <wp:inline distT="0" distB="0" distL="0" distR="0" wp14:anchorId="22BC49C8" wp14:editId="2C675387">
            <wp:extent cx="4107677" cy="2991070"/>
            <wp:effectExtent l="19050" t="0" r="7123" b="0"/>
            <wp:docPr id="3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77" cy="299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44A" w:rsidRPr="00927E65" w:rsidSect="00CC27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17F12"/>
    <w:multiLevelType w:val="hybridMultilevel"/>
    <w:tmpl w:val="5184BD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32374"/>
    <w:multiLevelType w:val="hybridMultilevel"/>
    <w:tmpl w:val="7FA8E65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E7B8E"/>
    <w:multiLevelType w:val="hybridMultilevel"/>
    <w:tmpl w:val="C6EA86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A4304"/>
    <w:multiLevelType w:val="hybridMultilevel"/>
    <w:tmpl w:val="AFF4BC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2641F"/>
    <w:multiLevelType w:val="hybridMultilevel"/>
    <w:tmpl w:val="1AD0E1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63185"/>
    <w:multiLevelType w:val="hybridMultilevel"/>
    <w:tmpl w:val="AFF4BC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C38AC"/>
    <w:multiLevelType w:val="hybridMultilevel"/>
    <w:tmpl w:val="D4C2D04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70FA0430"/>
    <w:multiLevelType w:val="hybridMultilevel"/>
    <w:tmpl w:val="AD6CB1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D027A"/>
    <w:multiLevelType w:val="hybridMultilevel"/>
    <w:tmpl w:val="5634842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68C3107"/>
    <w:multiLevelType w:val="hybridMultilevel"/>
    <w:tmpl w:val="AFF4BC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883A8C"/>
    <w:multiLevelType w:val="hybridMultilevel"/>
    <w:tmpl w:val="95CE77C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EA55F98"/>
    <w:multiLevelType w:val="hybridMultilevel"/>
    <w:tmpl w:val="AFF4BC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3853244">
    <w:abstractNumId w:val="9"/>
  </w:num>
  <w:num w:numId="2" w16cid:durableId="1851946736">
    <w:abstractNumId w:val="4"/>
  </w:num>
  <w:num w:numId="3" w16cid:durableId="915088373">
    <w:abstractNumId w:val="7"/>
  </w:num>
  <w:num w:numId="4" w16cid:durableId="1395160758">
    <w:abstractNumId w:val="5"/>
  </w:num>
  <w:num w:numId="5" w16cid:durableId="1253507866">
    <w:abstractNumId w:val="3"/>
  </w:num>
  <w:num w:numId="6" w16cid:durableId="675037636">
    <w:abstractNumId w:val="11"/>
  </w:num>
  <w:num w:numId="7" w16cid:durableId="1523586715">
    <w:abstractNumId w:val="0"/>
  </w:num>
  <w:num w:numId="8" w16cid:durableId="1523474168">
    <w:abstractNumId w:val="8"/>
  </w:num>
  <w:num w:numId="9" w16cid:durableId="966013789">
    <w:abstractNumId w:val="6"/>
  </w:num>
  <w:num w:numId="10" w16cid:durableId="1273512706">
    <w:abstractNumId w:val="10"/>
  </w:num>
  <w:num w:numId="11" w16cid:durableId="77218262">
    <w:abstractNumId w:val="1"/>
  </w:num>
  <w:num w:numId="12" w16cid:durableId="14196428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043B"/>
    <w:rsid w:val="00022C34"/>
    <w:rsid w:val="00037018"/>
    <w:rsid w:val="000760E3"/>
    <w:rsid w:val="00080090"/>
    <w:rsid w:val="00097100"/>
    <w:rsid w:val="000E671A"/>
    <w:rsid w:val="00121596"/>
    <w:rsid w:val="0025443A"/>
    <w:rsid w:val="002625E1"/>
    <w:rsid w:val="0028551F"/>
    <w:rsid w:val="002F017E"/>
    <w:rsid w:val="00365629"/>
    <w:rsid w:val="00381D36"/>
    <w:rsid w:val="003824BE"/>
    <w:rsid w:val="003E2F09"/>
    <w:rsid w:val="00457690"/>
    <w:rsid w:val="004B50A9"/>
    <w:rsid w:val="005012CB"/>
    <w:rsid w:val="00541D11"/>
    <w:rsid w:val="005A3E2A"/>
    <w:rsid w:val="0063043B"/>
    <w:rsid w:val="006B73AC"/>
    <w:rsid w:val="00850968"/>
    <w:rsid w:val="008521FA"/>
    <w:rsid w:val="00872420"/>
    <w:rsid w:val="00927E65"/>
    <w:rsid w:val="00963541"/>
    <w:rsid w:val="00992743"/>
    <w:rsid w:val="009C0315"/>
    <w:rsid w:val="009C65B8"/>
    <w:rsid w:val="009E4CAB"/>
    <w:rsid w:val="00A43AA3"/>
    <w:rsid w:val="00B52B63"/>
    <w:rsid w:val="00C0429A"/>
    <w:rsid w:val="00C11061"/>
    <w:rsid w:val="00C126F8"/>
    <w:rsid w:val="00C4244A"/>
    <w:rsid w:val="00CC277A"/>
    <w:rsid w:val="00D31531"/>
    <w:rsid w:val="00D90A87"/>
    <w:rsid w:val="00D94892"/>
    <w:rsid w:val="00DA413E"/>
    <w:rsid w:val="00DC46DD"/>
    <w:rsid w:val="00DF650F"/>
    <w:rsid w:val="00E031B2"/>
    <w:rsid w:val="00E177F1"/>
    <w:rsid w:val="00E231EE"/>
    <w:rsid w:val="00F13633"/>
    <w:rsid w:val="00F24379"/>
    <w:rsid w:val="00F9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E1662"/>
  <w15:docId w15:val="{CC1342F4-EBDA-4528-9042-0B609F9C8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77A"/>
  </w:style>
  <w:style w:type="paragraph" w:styleId="Ttulo1">
    <w:name w:val="heading 1"/>
    <w:basedOn w:val="Normal"/>
    <w:next w:val="Normal"/>
    <w:link w:val="Ttulo1Car"/>
    <w:uiPriority w:val="9"/>
    <w:qFormat/>
    <w:rsid w:val="00097100"/>
    <w:pPr>
      <w:keepNext/>
      <w:keepLines/>
      <w:spacing w:before="12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3043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3043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3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043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971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9C031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hyperlink" Target="https://www.sedecatastro.gob.es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sedecatastro.gob.es/" TargetMode="External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14</Pages>
  <Words>940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jdiaz</dc:creator>
  <cp:lastModifiedBy>DÍAZ-HELLIN BARBERÁ, JESÚS MANUEL</cp:lastModifiedBy>
  <cp:revision>32</cp:revision>
  <dcterms:created xsi:type="dcterms:W3CDTF">2022-04-07T07:43:00Z</dcterms:created>
  <dcterms:modified xsi:type="dcterms:W3CDTF">2024-03-25T12:20:00Z</dcterms:modified>
</cp:coreProperties>
</file>