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7D5D9" w14:textId="77777777" w:rsidR="007F05A0" w:rsidRPr="00100938" w:rsidRDefault="001B7A1F" w:rsidP="007F05A0">
      <w:pPr>
        <w:rPr>
          <w:b/>
          <w:bCs/>
          <w:smallCaps/>
        </w:rPr>
      </w:pPr>
      <w:bookmarkStart w:id="0" w:name="_Toc79413091"/>
      <w:r w:rsidRPr="00100938">
        <w:rPr>
          <w:b/>
          <w:bCs/>
          <w:smallCaps/>
        </w:rPr>
        <w:t>GUIA PARA LA REDACCIÓN DEL PAM-SÍSMICO. Servicio de planificación, AVSRE.</w:t>
      </w:r>
    </w:p>
    <w:bookmarkEnd w:id="0"/>
    <w:p w14:paraId="4F3E6A40" w14:textId="2124C62C" w:rsidR="00100938" w:rsidRPr="001E4E3F" w:rsidRDefault="00100938" w:rsidP="00100938">
      <w:pPr>
        <w:pStyle w:val="notasaclaratorias"/>
        <w:rPr>
          <w:b/>
          <w:sz w:val="28"/>
          <w:szCs w:val="28"/>
          <w:u w:val="single"/>
        </w:rPr>
      </w:pPr>
      <w:r w:rsidRPr="001E4E3F">
        <w:rPr>
          <w:b/>
          <w:sz w:val="28"/>
          <w:szCs w:val="28"/>
          <w:u w:val="single"/>
        </w:rPr>
        <w:t>GUÍA 202</w:t>
      </w:r>
      <w:r w:rsidR="006444D9">
        <w:rPr>
          <w:b/>
          <w:sz w:val="28"/>
          <w:szCs w:val="28"/>
          <w:u w:val="single"/>
        </w:rPr>
        <w:t>4</w:t>
      </w:r>
      <w:r w:rsidRPr="001E4E3F">
        <w:rPr>
          <w:b/>
          <w:sz w:val="28"/>
          <w:szCs w:val="28"/>
          <w:u w:val="single"/>
        </w:rPr>
        <w:t xml:space="preserve"> PARA ELABORAR EL PLAN DE ACCIÓN MUNICIPAL FRENTE AL RIESGO SÍSMICO. INSTRUCCIONES:</w:t>
      </w:r>
    </w:p>
    <w:p w14:paraId="276CF2C6" w14:textId="77777777" w:rsidR="00230967" w:rsidRPr="00100938" w:rsidRDefault="00230967" w:rsidP="00230967">
      <w:pPr>
        <w:pStyle w:val="notasaclaratorias"/>
        <w:rPr>
          <w:rStyle w:val="Referenciaintensa"/>
          <w:b w:val="0"/>
          <w:bCs w:val="0"/>
          <w:smallCaps w:val="0"/>
          <w:color w:val="C0504D"/>
          <w:spacing w:val="0"/>
          <w:szCs w:val="18"/>
        </w:rPr>
      </w:pPr>
      <w:r w:rsidRPr="00100938">
        <w:rPr>
          <w:rStyle w:val="Referenciaintensa"/>
          <w:b w:val="0"/>
          <w:bCs w:val="0"/>
          <w:smallCaps w:val="0"/>
          <w:color w:val="C0504D"/>
          <w:spacing w:val="0"/>
          <w:szCs w:val="18"/>
        </w:rPr>
        <w:t xml:space="preserve">1. En los diversos apartados existen anotaciones en cursiva roja y en cursiva roja sobre fondo gris, donde se indica el que hay que hacer para completar cada uno de los apartados.  </w:t>
      </w:r>
    </w:p>
    <w:p w14:paraId="3A9A29B9" w14:textId="694C8282" w:rsidR="00230967" w:rsidRPr="00100938" w:rsidRDefault="00230967" w:rsidP="00230967">
      <w:pPr>
        <w:pStyle w:val="notasaclaratorias"/>
        <w:rPr>
          <w:rStyle w:val="Referenciaintensa"/>
          <w:b w:val="0"/>
          <w:bCs w:val="0"/>
          <w:smallCaps w:val="0"/>
          <w:color w:val="C0504D"/>
          <w:spacing w:val="0"/>
          <w:szCs w:val="18"/>
        </w:rPr>
      </w:pPr>
      <w:r w:rsidRPr="00100938">
        <w:rPr>
          <w:rStyle w:val="Referenciaintensa"/>
          <w:b w:val="0"/>
          <w:bCs w:val="0"/>
          <w:smallCaps w:val="0"/>
          <w:color w:val="C0504D"/>
          <w:spacing w:val="0"/>
          <w:szCs w:val="18"/>
        </w:rPr>
        <w:t xml:space="preserve">Estas anotaciones son explicativas del que hay que desarrollar en los diversos apartados, pero NO FORMAN PARTE DEL TEXTO, y tendrán que ser eliminadas en la redacción del plan una vez se concrete la redacción de cada apartado. </w:t>
      </w:r>
    </w:p>
    <w:p w14:paraId="66639342" w14:textId="77777777" w:rsidR="00230967" w:rsidRPr="00100938" w:rsidRDefault="00230967" w:rsidP="00230967">
      <w:pPr>
        <w:pStyle w:val="notasaclaratorias"/>
        <w:rPr>
          <w:rStyle w:val="Referenciaintensa"/>
          <w:b w:val="0"/>
          <w:bCs w:val="0"/>
          <w:smallCaps w:val="0"/>
          <w:color w:val="C0504D"/>
          <w:spacing w:val="0"/>
          <w:szCs w:val="18"/>
        </w:rPr>
      </w:pPr>
      <w:r w:rsidRPr="00100938">
        <w:rPr>
          <w:rStyle w:val="Referenciaintensa"/>
          <w:b w:val="0"/>
          <w:bCs w:val="0"/>
          <w:smallCaps w:val="0"/>
          <w:color w:val="C0504D"/>
          <w:spacing w:val="0"/>
          <w:szCs w:val="18"/>
        </w:rPr>
        <w:t xml:space="preserve">2. En aquellos apartados en los que el municipio no dispongo de determinados medios o recursos, habrá que indicarlo explícitamente de una forma correcta.  </w:t>
      </w:r>
    </w:p>
    <w:p w14:paraId="68B92602" w14:textId="77777777" w:rsidR="00230967" w:rsidRPr="00100938" w:rsidRDefault="00230967" w:rsidP="00230967">
      <w:pPr>
        <w:pStyle w:val="notasaclaratorias"/>
        <w:rPr>
          <w:rStyle w:val="Referenciaintensa"/>
          <w:b w:val="0"/>
          <w:bCs w:val="0"/>
          <w:smallCaps w:val="0"/>
          <w:color w:val="C0504D"/>
          <w:spacing w:val="0"/>
          <w:szCs w:val="18"/>
        </w:rPr>
      </w:pPr>
      <w:r w:rsidRPr="00100938">
        <w:rPr>
          <w:rStyle w:val="Referenciaintensa"/>
          <w:b w:val="0"/>
          <w:bCs w:val="0"/>
          <w:smallCaps w:val="0"/>
          <w:color w:val="C0504D"/>
          <w:spacing w:val="0"/>
          <w:szCs w:val="18"/>
        </w:rPr>
        <w:t xml:space="preserve">3. En el texto del plan se tiene que usar la toponimia de los municipios y el topónimo Comunitat Valenciana; en los municipios con topónimo oficial con doble denominación, se usará solo el topónimo en valenciano, para facilitar la lectura del texto y de la visualización de la cartografía. </w:t>
      </w:r>
    </w:p>
    <w:p w14:paraId="2927D743" w14:textId="77777777" w:rsidR="00230967" w:rsidRPr="00100938" w:rsidRDefault="00230967" w:rsidP="00230967">
      <w:pPr>
        <w:pStyle w:val="notasaclaratorias"/>
        <w:rPr>
          <w:rStyle w:val="Referenciaintensa"/>
          <w:b w:val="0"/>
          <w:bCs w:val="0"/>
          <w:smallCaps w:val="0"/>
          <w:color w:val="C0504D"/>
          <w:spacing w:val="0"/>
          <w:szCs w:val="18"/>
        </w:rPr>
      </w:pPr>
      <w:r w:rsidRPr="00100938">
        <w:rPr>
          <w:rStyle w:val="Referenciaintensa"/>
          <w:b w:val="0"/>
          <w:bCs w:val="0"/>
          <w:smallCaps w:val="0"/>
          <w:color w:val="C0504D"/>
          <w:spacing w:val="0"/>
          <w:szCs w:val="18"/>
        </w:rPr>
        <w:t xml:space="preserve">4. En el texto del plan se tienen que indicar las referencias a la cartografía (en qué mapa se encuentra) de los diferentes elementos. </w:t>
      </w:r>
    </w:p>
    <w:p w14:paraId="765A11C4" w14:textId="2A7570C3" w:rsidR="00230967" w:rsidRDefault="00230967" w:rsidP="00230967">
      <w:pPr>
        <w:pStyle w:val="notasaclaratorias"/>
        <w:rPr>
          <w:rStyle w:val="Referenciaintensa"/>
          <w:b w:val="0"/>
          <w:bCs w:val="0"/>
          <w:smallCaps w:val="0"/>
          <w:color w:val="C0504D"/>
          <w:spacing w:val="0"/>
          <w:szCs w:val="18"/>
        </w:rPr>
      </w:pPr>
      <w:r w:rsidRPr="00100938">
        <w:rPr>
          <w:rStyle w:val="Referenciaintensa"/>
          <w:b w:val="0"/>
          <w:bCs w:val="0"/>
          <w:smallCaps w:val="0"/>
          <w:color w:val="C0504D"/>
          <w:spacing w:val="0"/>
          <w:szCs w:val="18"/>
        </w:rPr>
        <w:t xml:space="preserve">5. La cartografía del plan tiene que ser adecuada para la gestión de la emergencia y deberá seguir las instrucciones específicas y el modelo de cartografía existente. </w:t>
      </w:r>
    </w:p>
    <w:p w14:paraId="7673B7BD" w14:textId="6693DC40" w:rsidR="00B00ED8" w:rsidRPr="00B00ED8" w:rsidRDefault="00B00ED8" w:rsidP="00B00ED8">
      <w:pPr>
        <w:pStyle w:val="notasaclaratorias"/>
        <w:rPr>
          <w:rStyle w:val="Referenciaintensa"/>
          <w:b w:val="0"/>
          <w:bCs w:val="0"/>
          <w:smallCaps w:val="0"/>
          <w:color w:val="C0504D"/>
          <w:spacing w:val="0"/>
          <w:szCs w:val="18"/>
        </w:rPr>
      </w:pPr>
      <w:r w:rsidRPr="00B00ED8">
        <w:rPr>
          <w:rStyle w:val="Referenciaintensa"/>
          <w:b w:val="0"/>
          <w:bCs w:val="0"/>
          <w:smallCaps w:val="0"/>
          <w:color w:val="C0504D"/>
          <w:spacing w:val="0"/>
          <w:szCs w:val="18"/>
        </w:rPr>
        <w:t>6. En los diferentes apartados y tablas donde se requiera el mapa de encuadre/ referencia cartográfica, deberá indicarse expresamente en qué plano se puede encontrar el elemento en cuestión. No será válido introducir numeración cartográfica general. Por ejemplo, si el hidrante H.34 se encuentra en el plano 6.1.13, no podrá ponerse de forma general en todos los hidrantes planos 6.X.X o 6.1.X etc…, deberá indicarse exactamente el plano exacto.  </w:t>
      </w:r>
    </w:p>
    <w:p w14:paraId="5CE24EE8" w14:textId="5CB4CA7F" w:rsidR="00230967" w:rsidRPr="00100938" w:rsidRDefault="00B00ED8" w:rsidP="00230967">
      <w:pPr>
        <w:pStyle w:val="notasaclaratorias"/>
        <w:rPr>
          <w:rStyle w:val="Referenciaintensa"/>
          <w:b w:val="0"/>
          <w:bCs w:val="0"/>
          <w:smallCaps w:val="0"/>
          <w:color w:val="C0504D"/>
          <w:spacing w:val="0"/>
          <w:szCs w:val="18"/>
        </w:rPr>
      </w:pPr>
      <w:r>
        <w:rPr>
          <w:rStyle w:val="Referenciaintensa"/>
          <w:b w:val="0"/>
          <w:bCs w:val="0"/>
          <w:smallCaps w:val="0"/>
          <w:color w:val="C0504D"/>
          <w:spacing w:val="0"/>
          <w:szCs w:val="18"/>
        </w:rPr>
        <w:t>7</w:t>
      </w:r>
      <w:r w:rsidR="00230967" w:rsidRPr="00100938">
        <w:rPr>
          <w:rStyle w:val="Referenciaintensa"/>
          <w:b w:val="0"/>
          <w:bCs w:val="0"/>
          <w:smallCaps w:val="0"/>
          <w:color w:val="C0504D"/>
          <w:spacing w:val="0"/>
          <w:szCs w:val="18"/>
        </w:rPr>
        <w:t xml:space="preserve">. Si se modifica la numeración de los anexos o se incluyen nuevos, se deberá revisar todo el texto del plan para adecuarlo a los cambios introducidos y no dejar sin corregir el texto original de la Guía.   </w:t>
      </w:r>
    </w:p>
    <w:p w14:paraId="43AEF18D" w14:textId="035423C5" w:rsidR="00230967" w:rsidRPr="00100938" w:rsidRDefault="00B00ED8" w:rsidP="00230967">
      <w:pPr>
        <w:pStyle w:val="notasaclaratorias"/>
        <w:rPr>
          <w:rStyle w:val="Referenciaintensa"/>
          <w:b w:val="0"/>
          <w:bCs w:val="0"/>
          <w:smallCaps w:val="0"/>
          <w:color w:val="C0504D"/>
          <w:spacing w:val="0"/>
          <w:szCs w:val="18"/>
        </w:rPr>
      </w:pPr>
      <w:r>
        <w:rPr>
          <w:rStyle w:val="Referenciaintensa"/>
          <w:b w:val="0"/>
          <w:bCs w:val="0"/>
          <w:smallCaps w:val="0"/>
          <w:color w:val="C0504D"/>
          <w:spacing w:val="0"/>
          <w:szCs w:val="18"/>
        </w:rPr>
        <w:t>8</w:t>
      </w:r>
      <w:r w:rsidR="00230967" w:rsidRPr="00100938">
        <w:rPr>
          <w:rStyle w:val="Referenciaintensa"/>
          <w:b w:val="0"/>
          <w:bCs w:val="0"/>
          <w:smallCaps w:val="0"/>
          <w:color w:val="C0504D"/>
          <w:spacing w:val="0"/>
          <w:szCs w:val="18"/>
        </w:rPr>
        <w:t xml:space="preserve">. Los redactores siempre harán entrega al ayuntamiento del texto del plan </w:t>
      </w:r>
      <w:r w:rsidR="00230967" w:rsidRPr="00100938">
        <w:rPr>
          <w:rStyle w:val="Referenciaintensa"/>
          <w:smallCaps w:val="0"/>
          <w:color w:val="C0504D"/>
          <w:spacing w:val="0"/>
          <w:szCs w:val="18"/>
        </w:rPr>
        <w:t>en formato editable</w:t>
      </w:r>
      <w:r w:rsidR="00230967" w:rsidRPr="00100938">
        <w:rPr>
          <w:rStyle w:val="Referenciaintensa"/>
          <w:b w:val="0"/>
          <w:bCs w:val="0"/>
          <w:smallCaps w:val="0"/>
          <w:color w:val="C0504D"/>
          <w:spacing w:val="0"/>
          <w:szCs w:val="18"/>
        </w:rPr>
        <w:t xml:space="preserve"> (word), para facilitar la incorporación de cambios y actualizaciones durante la vigencia del plan. </w:t>
      </w:r>
    </w:p>
    <w:p w14:paraId="30E27D79" w14:textId="6DAA6F27" w:rsidR="00AC70B5" w:rsidRPr="00100938" w:rsidRDefault="00B00ED8" w:rsidP="00AC70B5">
      <w:pPr>
        <w:pStyle w:val="notasaclaratorias"/>
        <w:rPr>
          <w:iCs/>
          <w:color w:val="C0504D"/>
          <w:szCs w:val="18"/>
        </w:rPr>
      </w:pPr>
      <w:r>
        <w:rPr>
          <w:rStyle w:val="Referenciaintensa"/>
          <w:b w:val="0"/>
          <w:bCs w:val="0"/>
          <w:smallCaps w:val="0"/>
          <w:color w:val="C0504D"/>
          <w:spacing w:val="0"/>
          <w:szCs w:val="18"/>
        </w:rPr>
        <w:t>9</w:t>
      </w:r>
      <w:r w:rsidR="00230967" w:rsidRPr="00100938">
        <w:rPr>
          <w:rStyle w:val="Referenciaintensa"/>
          <w:b w:val="0"/>
          <w:bCs w:val="0"/>
          <w:smallCaps w:val="0"/>
          <w:color w:val="C0504D"/>
          <w:spacing w:val="0"/>
          <w:szCs w:val="18"/>
        </w:rPr>
        <w:t>. Los municipios que reciban subvención para la realización del plan deberán ajustarse a la literalidad de la guía y solo podrán variar la estructura y contenido previa autorización del personal técnico del servicio de planificación.</w:t>
      </w:r>
      <w:r w:rsidR="00AC70B5" w:rsidRPr="00100938">
        <w:rPr>
          <w:rFonts w:ascii="Calibri" w:hAnsi="Calibri" w:cs="Calibri"/>
          <w:b/>
          <w:iCs/>
          <w:color w:val="C0504D"/>
          <w:szCs w:val="24"/>
        </w:rPr>
        <w:t xml:space="preserve"> </w:t>
      </w:r>
      <w:r w:rsidR="00AC70B5" w:rsidRPr="00100938">
        <w:rPr>
          <w:iCs/>
          <w:color w:val="C0504D"/>
          <w:szCs w:val="18"/>
        </w:rPr>
        <w:t xml:space="preserve">Cualquier duda o aclaración que se necesite durante la elaboración del plan, pueden dirigirla a la Sección de Planificación Local de la Agencia Valenciana de Seguridad y Respuesta a las Emergencias (AVSRE), que le proporcionará el asesoramiento oportuno, usando la dirección: </w:t>
      </w:r>
      <w:hyperlink r:id="rId11" w:tgtFrame="_blank" w:history="1">
        <w:r w:rsidR="00AC70B5" w:rsidRPr="00100938">
          <w:rPr>
            <w:rStyle w:val="Hipervnculo"/>
            <w:iCs/>
            <w:szCs w:val="18"/>
          </w:rPr>
          <w:t>planificacio_local@gva.es</w:t>
        </w:r>
      </w:hyperlink>
      <w:r w:rsidR="00AC70B5" w:rsidRPr="00100938">
        <w:rPr>
          <w:iCs/>
          <w:color w:val="C0504D"/>
          <w:szCs w:val="18"/>
        </w:rPr>
        <w:t>  (planificacio_local@gva.es) la del técnico de referencia que tenga asignado. </w:t>
      </w:r>
    </w:p>
    <w:p w14:paraId="7BF46578" w14:textId="06ACB2CF" w:rsidR="00AC70B5" w:rsidRPr="00100938" w:rsidRDefault="00B00ED8" w:rsidP="00AC70B5">
      <w:pPr>
        <w:pStyle w:val="notasaclaratorias"/>
        <w:rPr>
          <w:iCs/>
          <w:color w:val="C0504D"/>
          <w:szCs w:val="18"/>
        </w:rPr>
      </w:pPr>
      <w:r>
        <w:rPr>
          <w:iCs/>
          <w:color w:val="C0504D"/>
          <w:szCs w:val="18"/>
        </w:rPr>
        <w:t>10</w:t>
      </w:r>
      <w:r w:rsidR="00AC70B5" w:rsidRPr="00100938">
        <w:rPr>
          <w:iCs/>
          <w:color w:val="C0504D"/>
          <w:szCs w:val="18"/>
        </w:rPr>
        <w:t>. Una vez aprobado el PAM SÍSMICO por el Pleno del Ayuntamiento, que se tiene que hacer previo el trámite de información pública, deberá solicitar su homologación a la Comisión de Protección Civil de la Comunidad Valenciana; enviando la petición, junto con el certificado de aprobación al Servicio de Planificación de la Subdirección General de Emergencias de la Agencia Valenciana de Seguridad y Respuesta a las Emergencias (AVSRE), a través del siguiente enlace: </w:t>
      </w:r>
    </w:p>
    <w:p w14:paraId="69E5969D" w14:textId="77777777" w:rsidR="00AC70B5" w:rsidRPr="00AC70B5" w:rsidRDefault="003A3B6A" w:rsidP="00AC70B5">
      <w:pPr>
        <w:pStyle w:val="notasaclaratorias"/>
        <w:rPr>
          <w:iCs/>
          <w:color w:val="C0504D"/>
          <w:szCs w:val="18"/>
        </w:rPr>
      </w:pPr>
      <w:hyperlink r:id="rId12" w:tgtFrame="_blank" w:history="1">
        <w:r w:rsidR="00AC70B5" w:rsidRPr="00100938">
          <w:rPr>
            <w:rStyle w:val="Hipervnculo"/>
            <w:iCs/>
            <w:szCs w:val="18"/>
          </w:rPr>
          <w:t>https://www.gva.es/va/inicio/procedimientos?id_proc=20532&amp;version=amp</w:t>
        </w:r>
      </w:hyperlink>
      <w:r w:rsidR="00AC70B5" w:rsidRPr="00AC70B5">
        <w:rPr>
          <w:iCs/>
          <w:color w:val="C0504D"/>
          <w:szCs w:val="18"/>
        </w:rPr>
        <w:t> </w:t>
      </w:r>
    </w:p>
    <w:p w14:paraId="6EBD5DDA" w14:textId="27D00623" w:rsidR="001134D6" w:rsidRDefault="001134D6" w:rsidP="00230967">
      <w:pPr>
        <w:pStyle w:val="notasaclaratorias"/>
        <w:rPr>
          <w:rStyle w:val="Referenciaintensa"/>
          <w:b w:val="0"/>
          <w:bCs w:val="0"/>
          <w:smallCaps w:val="0"/>
          <w:color w:val="C0504D"/>
          <w:spacing w:val="0"/>
          <w:szCs w:val="18"/>
        </w:rPr>
      </w:pPr>
    </w:p>
    <w:p w14:paraId="614A6E64" w14:textId="77777777" w:rsidR="006D18C7" w:rsidRPr="00E276AF" w:rsidRDefault="006D18C7" w:rsidP="00D850E6">
      <w:pPr>
        <w:pStyle w:val="notasaclaratorias"/>
        <w:rPr>
          <w:rStyle w:val="Referenciaintensa"/>
        </w:rPr>
      </w:pPr>
      <w:bookmarkStart w:id="1" w:name="_Toc79413097"/>
      <w:r w:rsidRPr="00E276AF">
        <w:rPr>
          <w:rStyle w:val="Referenciaintensa"/>
        </w:rPr>
        <w:t>Dice la Norma Básica de Protección Civil</w:t>
      </w:r>
      <w:bookmarkEnd w:id="1"/>
    </w:p>
    <w:p w14:paraId="02A530BD" w14:textId="77777777" w:rsidR="006D18C7" w:rsidRPr="00E276AF" w:rsidRDefault="006D18C7" w:rsidP="00D850E6">
      <w:pPr>
        <w:pStyle w:val="notasaclaratorias"/>
        <w:rPr>
          <w:rStyle w:val="Referenciaintensa"/>
        </w:rPr>
      </w:pPr>
      <w:bookmarkStart w:id="2" w:name="_Toc79413098"/>
      <w:r w:rsidRPr="00E276AF">
        <w:rPr>
          <w:rStyle w:val="Referenciaintensa"/>
        </w:rPr>
        <w:lastRenderedPageBreak/>
        <w:t>“Los planes deben tener un grado de flexibilidad que permita el ajuste del modelo de planificación establecido con el marco real de la situación presentada”</w:t>
      </w:r>
      <w:bookmarkEnd w:id="2"/>
    </w:p>
    <w:p w14:paraId="69D7592D" w14:textId="77777777" w:rsidR="006D18C7" w:rsidRPr="00E276AF" w:rsidRDefault="006D18C7" w:rsidP="00D850E6">
      <w:pPr>
        <w:pStyle w:val="notasaclaratorias"/>
        <w:rPr>
          <w:rStyle w:val="Referenciaintensa"/>
          <w:b w:val="0"/>
          <w:bCs w:val="0"/>
          <w:smallCaps w:val="0"/>
          <w:color w:val="C0504D"/>
          <w:spacing w:val="0"/>
        </w:rPr>
      </w:pPr>
      <w:bookmarkStart w:id="3" w:name="_Toc79413099"/>
      <w:r w:rsidRPr="00E276AF">
        <w:rPr>
          <w:rStyle w:val="Referenciaintensa"/>
          <w:b w:val="0"/>
          <w:bCs w:val="0"/>
          <w:smallCaps w:val="0"/>
          <w:color w:val="C0504D"/>
          <w:spacing w:val="0"/>
        </w:rPr>
        <w:t>Para el caso de la Planificación Local, y en particular para el caso de la elaboración del Plan de Actuación Municipal ante el riesgo sísmico:</w:t>
      </w:r>
      <w:bookmarkEnd w:id="3"/>
    </w:p>
    <w:p w14:paraId="0585126E" w14:textId="77777777" w:rsidR="006D18C7" w:rsidRPr="00E276AF" w:rsidRDefault="006D18C7" w:rsidP="00D850E6">
      <w:pPr>
        <w:pStyle w:val="notasaclaratorias"/>
        <w:rPr>
          <w:rStyle w:val="Referenciaintensa"/>
          <w:b w:val="0"/>
          <w:bCs w:val="0"/>
          <w:smallCaps w:val="0"/>
          <w:color w:val="C0504D"/>
          <w:spacing w:val="0"/>
        </w:rPr>
      </w:pPr>
      <w:bookmarkStart w:id="4" w:name="_Toc79413100"/>
      <w:r w:rsidRPr="00E276AF">
        <w:rPr>
          <w:rStyle w:val="Referenciaintensa"/>
          <w:b w:val="0"/>
          <w:bCs w:val="0"/>
          <w:smallCaps w:val="0"/>
          <w:color w:val="C0504D"/>
          <w:spacing w:val="0"/>
        </w:rPr>
        <w:t xml:space="preserve">- No es lo mismo acometer la redacción del </w:t>
      </w:r>
      <w:r w:rsidR="00F26963" w:rsidRPr="00E276AF">
        <w:rPr>
          <w:rStyle w:val="Referenciaintensa"/>
          <w:b w:val="0"/>
          <w:bCs w:val="0"/>
          <w:smallCaps w:val="0"/>
          <w:color w:val="C0504D"/>
          <w:spacing w:val="0"/>
        </w:rPr>
        <w:t>PAM-SÍSMICO</w:t>
      </w:r>
      <w:r w:rsidRPr="00E276AF">
        <w:rPr>
          <w:rStyle w:val="Referenciaintensa"/>
          <w:b w:val="0"/>
          <w:bCs w:val="0"/>
          <w:smallCaps w:val="0"/>
          <w:color w:val="C0504D"/>
          <w:spacing w:val="0"/>
        </w:rPr>
        <w:t xml:space="preserve"> de una ciudad con edificaciones en altura, que redactarlo para un municipio de 500 habitantes;</w:t>
      </w:r>
      <w:bookmarkEnd w:id="4"/>
      <w:r w:rsidRPr="00E276AF">
        <w:rPr>
          <w:rStyle w:val="Referenciaintensa"/>
          <w:b w:val="0"/>
          <w:bCs w:val="0"/>
          <w:smallCaps w:val="0"/>
          <w:color w:val="C0504D"/>
          <w:spacing w:val="0"/>
        </w:rPr>
        <w:t xml:space="preserve"> </w:t>
      </w:r>
    </w:p>
    <w:p w14:paraId="5D20BBD5" w14:textId="42D651E7" w:rsidR="00E56D8E" w:rsidRPr="00E276AF" w:rsidRDefault="006D18C7" w:rsidP="00D850E6">
      <w:pPr>
        <w:pStyle w:val="notasaclaratorias"/>
        <w:rPr>
          <w:rStyle w:val="Referenciaintensa"/>
          <w:b w:val="0"/>
          <w:bCs w:val="0"/>
          <w:smallCaps w:val="0"/>
          <w:color w:val="C0504D"/>
          <w:spacing w:val="0"/>
        </w:rPr>
      </w:pPr>
      <w:bookmarkStart w:id="5" w:name="_Toc79413101"/>
      <w:r w:rsidRPr="00E276AF">
        <w:rPr>
          <w:rStyle w:val="Referenciaintensa"/>
          <w:b w:val="0"/>
          <w:bCs w:val="0"/>
          <w:smallCaps w:val="0"/>
          <w:color w:val="C0504D"/>
          <w:spacing w:val="0"/>
        </w:rPr>
        <w:t xml:space="preserve">- Para las capitales de provincia, con </w:t>
      </w:r>
      <w:r w:rsidR="001E3000" w:rsidRPr="00E276AF">
        <w:rPr>
          <w:rStyle w:val="Referenciaintensa"/>
          <w:b w:val="0"/>
          <w:bCs w:val="0"/>
          <w:smallCaps w:val="0"/>
          <w:color w:val="C0504D"/>
          <w:spacing w:val="0"/>
        </w:rPr>
        <w:t>servicio bomberos</w:t>
      </w:r>
      <w:r w:rsidRPr="00E276AF">
        <w:rPr>
          <w:rStyle w:val="Referenciaintensa"/>
          <w:b w:val="0"/>
          <w:bCs w:val="0"/>
          <w:smallCaps w:val="0"/>
          <w:color w:val="C0504D"/>
          <w:spacing w:val="0"/>
        </w:rPr>
        <w:t xml:space="preserve"> propio, que municipios sin retén de P. Local; otras particularidades que justifiquen el alcance del análisis, estructura y organización.</w:t>
      </w:r>
      <w:bookmarkEnd w:id="5"/>
    </w:p>
    <w:p w14:paraId="70CB124F" w14:textId="0F31AD0A" w:rsidR="00BB4B7B" w:rsidRPr="00E276AF" w:rsidRDefault="006D18C7" w:rsidP="00D850E6">
      <w:pPr>
        <w:pStyle w:val="notasaclaratorias"/>
        <w:rPr>
          <w:rStyle w:val="Referenciaintensa"/>
          <w:b w:val="0"/>
          <w:bCs w:val="0"/>
          <w:smallCaps w:val="0"/>
          <w:color w:val="C0504D"/>
          <w:spacing w:val="0"/>
        </w:rPr>
      </w:pPr>
      <w:bookmarkStart w:id="6" w:name="_Toc79413102"/>
      <w:r w:rsidRPr="00E276AF">
        <w:rPr>
          <w:rStyle w:val="Referenciaintensa"/>
          <w:b w:val="0"/>
          <w:bCs w:val="0"/>
          <w:smallCaps w:val="0"/>
          <w:color w:val="C0504D"/>
          <w:spacing w:val="0"/>
        </w:rPr>
        <w:t>Hay apartados donde no podrá haber de detalle/ desglose de ciertos datos</w:t>
      </w:r>
      <w:r w:rsidR="00BB4B7B" w:rsidRPr="00E276AF">
        <w:rPr>
          <w:rStyle w:val="Referenciaintensa"/>
          <w:b w:val="0"/>
          <w:bCs w:val="0"/>
          <w:smallCaps w:val="0"/>
          <w:color w:val="C0504D"/>
          <w:spacing w:val="0"/>
        </w:rPr>
        <w:t xml:space="preserve"> pues el pequeño tamaño del casco urbano / población </w:t>
      </w:r>
      <w:r w:rsidR="001E3000" w:rsidRPr="00E276AF">
        <w:rPr>
          <w:rStyle w:val="Referenciaintensa"/>
          <w:b w:val="0"/>
          <w:bCs w:val="0"/>
          <w:smallCaps w:val="0"/>
          <w:color w:val="C0504D"/>
          <w:spacing w:val="0"/>
        </w:rPr>
        <w:t>afectada lo</w:t>
      </w:r>
      <w:r w:rsidR="00BB4B7B" w:rsidRPr="00E276AF">
        <w:rPr>
          <w:rStyle w:val="Referenciaintensa"/>
          <w:b w:val="0"/>
          <w:bCs w:val="0"/>
          <w:smallCaps w:val="0"/>
          <w:color w:val="C0504D"/>
          <w:spacing w:val="0"/>
        </w:rPr>
        <w:t xml:space="preserve"> justifica.</w:t>
      </w:r>
      <w:bookmarkEnd w:id="6"/>
    </w:p>
    <w:p w14:paraId="398A6147" w14:textId="77777777" w:rsidR="00E56D8E" w:rsidRPr="00E276AF" w:rsidRDefault="00BB4B7B" w:rsidP="00D850E6">
      <w:pPr>
        <w:pStyle w:val="notasaclaratorias"/>
        <w:rPr>
          <w:rStyle w:val="Referenciaintensa"/>
          <w:b w:val="0"/>
          <w:bCs w:val="0"/>
          <w:smallCaps w:val="0"/>
          <w:color w:val="C0504D"/>
          <w:spacing w:val="0"/>
        </w:rPr>
      </w:pPr>
      <w:bookmarkStart w:id="7" w:name="_Toc79413103"/>
      <w:r w:rsidRPr="00E276AF">
        <w:rPr>
          <w:rStyle w:val="Referenciaintensa"/>
          <w:b w:val="0"/>
          <w:bCs w:val="0"/>
          <w:smallCaps w:val="0"/>
          <w:color w:val="C0504D"/>
          <w:spacing w:val="0"/>
        </w:rPr>
        <w:t>Por el contrario, para o</w:t>
      </w:r>
      <w:r w:rsidR="006D18C7" w:rsidRPr="00E276AF">
        <w:rPr>
          <w:rStyle w:val="Referenciaintensa"/>
          <w:b w:val="0"/>
          <w:bCs w:val="0"/>
          <w:smallCaps w:val="0"/>
          <w:color w:val="C0504D"/>
          <w:spacing w:val="0"/>
        </w:rPr>
        <w:t xml:space="preserve">tros municipios con una peligrosidad sísmica muy importante, este modelo </w:t>
      </w:r>
      <w:r w:rsidRPr="00E276AF">
        <w:rPr>
          <w:rStyle w:val="Referenciaintensa"/>
          <w:b w:val="0"/>
          <w:bCs w:val="0"/>
          <w:smallCaps w:val="0"/>
          <w:color w:val="C0504D"/>
          <w:spacing w:val="0"/>
        </w:rPr>
        <w:t xml:space="preserve">de plan </w:t>
      </w:r>
      <w:r w:rsidR="006D18C7" w:rsidRPr="00E276AF">
        <w:rPr>
          <w:rStyle w:val="Referenciaintensa"/>
          <w:b w:val="0"/>
          <w:bCs w:val="0"/>
          <w:smallCaps w:val="0"/>
          <w:color w:val="C0504D"/>
          <w:spacing w:val="0"/>
        </w:rPr>
        <w:t xml:space="preserve">se queda corto a la hora de analizar la peligrosidad </w:t>
      </w:r>
      <w:r w:rsidRPr="00E276AF">
        <w:rPr>
          <w:rStyle w:val="Referenciaintensa"/>
          <w:b w:val="0"/>
          <w:bCs w:val="0"/>
          <w:smallCaps w:val="0"/>
          <w:color w:val="C0504D"/>
          <w:spacing w:val="0"/>
        </w:rPr>
        <w:t>y v</w:t>
      </w:r>
      <w:r w:rsidR="00E56D8E" w:rsidRPr="00E276AF">
        <w:rPr>
          <w:rStyle w:val="Referenciaintensa"/>
          <w:b w:val="0"/>
          <w:bCs w:val="0"/>
          <w:smallCaps w:val="0"/>
          <w:color w:val="C0504D"/>
          <w:spacing w:val="0"/>
        </w:rPr>
        <w:t>ulnerabilidad sísmica, y deberá</w:t>
      </w:r>
      <w:r w:rsidR="006D18C7" w:rsidRPr="00E276AF">
        <w:rPr>
          <w:rStyle w:val="Referenciaintensa"/>
          <w:b w:val="0"/>
          <w:bCs w:val="0"/>
          <w:smallCaps w:val="0"/>
          <w:color w:val="C0504D"/>
          <w:spacing w:val="0"/>
        </w:rPr>
        <w:t xml:space="preserve"> hacerse un estudio de mayor detalle y actualizar las tablas con datos de</w:t>
      </w:r>
      <w:r w:rsidRPr="00E276AF">
        <w:rPr>
          <w:rStyle w:val="Referenciaintensa"/>
          <w:b w:val="0"/>
          <w:bCs w:val="0"/>
          <w:smallCaps w:val="0"/>
          <w:color w:val="C0504D"/>
          <w:spacing w:val="0"/>
        </w:rPr>
        <w:t>l censo</w:t>
      </w:r>
      <w:r w:rsidR="006D18C7" w:rsidRPr="00E276AF">
        <w:rPr>
          <w:rStyle w:val="Referenciaintensa"/>
          <w:b w:val="0"/>
          <w:bCs w:val="0"/>
          <w:smallCaps w:val="0"/>
          <w:color w:val="C0504D"/>
          <w:spacing w:val="0"/>
        </w:rPr>
        <w:t xml:space="preserve"> población / </w:t>
      </w:r>
      <w:r w:rsidRPr="00E276AF">
        <w:rPr>
          <w:rStyle w:val="Referenciaintensa"/>
          <w:b w:val="0"/>
          <w:bCs w:val="0"/>
          <w:smallCaps w:val="0"/>
          <w:color w:val="C0504D"/>
          <w:spacing w:val="0"/>
        </w:rPr>
        <w:t>censo de edificios y viviendas.</w:t>
      </w:r>
      <w:bookmarkEnd w:id="7"/>
    </w:p>
    <w:p w14:paraId="23BE3EB3" w14:textId="77777777" w:rsidR="00A33B72" w:rsidRPr="00E276AF" w:rsidRDefault="00A33B72" w:rsidP="00D850E6">
      <w:pPr>
        <w:pStyle w:val="notasaclaratorias"/>
      </w:pPr>
      <w:r w:rsidRPr="00E276AF">
        <w:rPr>
          <w:rStyle w:val="Referenciaintensa"/>
        </w:rPr>
        <w:t xml:space="preserve">Recuérdese siempre que este es un Plan de Actuación operativa, a utilizar en </w:t>
      </w:r>
      <w:r w:rsidR="00925194" w:rsidRPr="00E276AF">
        <w:rPr>
          <w:rStyle w:val="Referenciaintensa"/>
        </w:rPr>
        <w:t xml:space="preserve">una </w:t>
      </w:r>
      <w:r w:rsidRPr="00E276AF">
        <w:rPr>
          <w:rStyle w:val="Referenciaintensa"/>
        </w:rPr>
        <w:t>emergencia</w:t>
      </w:r>
    </w:p>
    <w:p w14:paraId="54782920" w14:textId="77777777" w:rsidR="00A33B72" w:rsidRPr="00E276AF" w:rsidRDefault="00A33B72" w:rsidP="00D850E6">
      <w:pPr>
        <w:pStyle w:val="notasaclaratorias"/>
        <w:rPr>
          <w:rStyle w:val="Referenciaintensa"/>
        </w:rPr>
      </w:pPr>
      <w:r w:rsidRPr="00E276AF">
        <w:rPr>
          <w:rStyle w:val="Referenciaintensa"/>
        </w:rPr>
        <w:t>No debe contener datos de carácter enciclopédico.</w:t>
      </w:r>
    </w:p>
    <w:p w14:paraId="4DD053F1" w14:textId="77777777" w:rsidR="00AC70B5" w:rsidRPr="00E276AF" w:rsidRDefault="00AC70B5" w:rsidP="00AC70B5">
      <w:pPr>
        <w:rPr>
          <w:color w:val="262626" w:themeColor="text1" w:themeTint="D9"/>
        </w:rPr>
      </w:pPr>
      <w:r w:rsidRPr="00E276AF">
        <w:rPr>
          <w:rStyle w:val="Referenciaintensa"/>
          <w:color w:val="262626" w:themeColor="text1" w:themeTint="D9"/>
        </w:rPr>
        <w:t>Control de cambios al documento</w:t>
      </w:r>
    </w:p>
    <w:tbl>
      <w:tblPr>
        <w:tblW w:w="9862" w:type="dxa"/>
        <w:tblInd w:w="-34" w:type="dxa"/>
        <w:tblLayout w:type="fixed"/>
        <w:tblLook w:val="04A0" w:firstRow="1" w:lastRow="0" w:firstColumn="1" w:lastColumn="0" w:noHBand="0" w:noVBand="1"/>
      </w:tblPr>
      <w:tblGrid>
        <w:gridCol w:w="1418"/>
        <w:gridCol w:w="1418"/>
        <w:gridCol w:w="7026"/>
      </w:tblGrid>
      <w:tr w:rsidR="00AC70B5" w:rsidRPr="00E276AF" w14:paraId="5CEEBAD0" w14:textId="77777777" w:rsidTr="00AA50E0">
        <w:tc>
          <w:tcPr>
            <w:tcW w:w="1418" w:type="dxa"/>
            <w:tcBorders>
              <w:top w:val="single" w:sz="4" w:space="0" w:color="auto"/>
              <w:left w:val="single" w:sz="4" w:space="0" w:color="auto"/>
              <w:bottom w:val="single" w:sz="4" w:space="0" w:color="auto"/>
              <w:right w:val="single" w:sz="4" w:space="0" w:color="auto"/>
            </w:tcBorders>
          </w:tcPr>
          <w:p w14:paraId="4C311540" w14:textId="77777777" w:rsidR="00AC70B5" w:rsidRPr="00E276AF" w:rsidRDefault="00AC70B5" w:rsidP="00046A94">
            <w:pPr>
              <w:ind w:right="-108"/>
              <w:rPr>
                <w:color w:val="262626" w:themeColor="text1" w:themeTint="D9"/>
              </w:rPr>
            </w:pPr>
            <w:r w:rsidRPr="00E276AF">
              <w:rPr>
                <w:color w:val="262626" w:themeColor="text1" w:themeTint="D9"/>
              </w:rPr>
              <w:t>1/10/21</w:t>
            </w:r>
          </w:p>
        </w:tc>
        <w:tc>
          <w:tcPr>
            <w:tcW w:w="1418" w:type="dxa"/>
            <w:tcBorders>
              <w:top w:val="single" w:sz="4" w:space="0" w:color="auto"/>
              <w:left w:val="single" w:sz="4" w:space="0" w:color="auto"/>
              <w:bottom w:val="single" w:sz="4" w:space="0" w:color="auto"/>
              <w:right w:val="single" w:sz="4" w:space="0" w:color="auto"/>
            </w:tcBorders>
          </w:tcPr>
          <w:p w14:paraId="120903C8" w14:textId="77777777" w:rsidR="00AC70B5" w:rsidRPr="00E276AF" w:rsidRDefault="00AC70B5" w:rsidP="00046A94">
            <w:pPr>
              <w:ind w:right="-108"/>
              <w:rPr>
                <w:color w:val="262626" w:themeColor="text1" w:themeTint="D9"/>
              </w:rPr>
            </w:pPr>
            <w:r w:rsidRPr="00E276AF">
              <w:rPr>
                <w:color w:val="262626" w:themeColor="text1" w:themeTint="D9"/>
              </w:rPr>
              <w:t>1ª EDICIÓN</w:t>
            </w:r>
          </w:p>
        </w:tc>
        <w:tc>
          <w:tcPr>
            <w:tcW w:w="7026" w:type="dxa"/>
            <w:tcBorders>
              <w:top w:val="single" w:sz="4" w:space="0" w:color="auto"/>
              <w:left w:val="single" w:sz="4" w:space="0" w:color="auto"/>
              <w:bottom w:val="single" w:sz="4" w:space="0" w:color="auto"/>
              <w:right w:val="single" w:sz="4" w:space="0" w:color="auto"/>
            </w:tcBorders>
          </w:tcPr>
          <w:p w14:paraId="7EE2C6BA" w14:textId="77777777" w:rsidR="00AC70B5" w:rsidRPr="00E276AF" w:rsidRDefault="00AC70B5" w:rsidP="00046A94">
            <w:pPr>
              <w:rPr>
                <w:color w:val="262626" w:themeColor="text1" w:themeTint="D9"/>
              </w:rPr>
            </w:pPr>
            <w:r w:rsidRPr="00E276AF">
              <w:rPr>
                <w:color w:val="262626" w:themeColor="text1" w:themeTint="D9"/>
              </w:rPr>
              <w:t>Se aprueba modelo en Comisión de P. Civil de la Comunitat Valenciana.</w:t>
            </w:r>
          </w:p>
        </w:tc>
      </w:tr>
      <w:tr w:rsidR="00AC70B5" w:rsidRPr="00E276AF" w14:paraId="3981F7B6" w14:textId="77777777" w:rsidTr="00AA50E0">
        <w:tc>
          <w:tcPr>
            <w:tcW w:w="1418" w:type="dxa"/>
            <w:tcBorders>
              <w:top w:val="single" w:sz="4" w:space="0" w:color="auto"/>
              <w:left w:val="single" w:sz="4" w:space="0" w:color="auto"/>
              <w:bottom w:val="single" w:sz="4" w:space="0" w:color="auto"/>
              <w:right w:val="single" w:sz="4" w:space="0" w:color="auto"/>
            </w:tcBorders>
          </w:tcPr>
          <w:p w14:paraId="68536CB7" w14:textId="77777777" w:rsidR="00AC70B5" w:rsidRPr="00E276AF" w:rsidRDefault="00AC70B5" w:rsidP="00046A94">
            <w:pPr>
              <w:rPr>
                <w:color w:val="262626" w:themeColor="text1" w:themeTint="D9"/>
              </w:rPr>
            </w:pPr>
            <w:r w:rsidRPr="00E276AF">
              <w:rPr>
                <w:color w:val="262626" w:themeColor="text1" w:themeTint="D9"/>
              </w:rPr>
              <w:t>16/06/22</w:t>
            </w:r>
          </w:p>
        </w:tc>
        <w:tc>
          <w:tcPr>
            <w:tcW w:w="1418" w:type="dxa"/>
            <w:tcBorders>
              <w:top w:val="single" w:sz="4" w:space="0" w:color="auto"/>
              <w:left w:val="single" w:sz="4" w:space="0" w:color="auto"/>
              <w:bottom w:val="single" w:sz="4" w:space="0" w:color="auto"/>
              <w:right w:val="single" w:sz="4" w:space="0" w:color="auto"/>
            </w:tcBorders>
          </w:tcPr>
          <w:p w14:paraId="637E9F51" w14:textId="52F9AC3F" w:rsidR="00AC70B5" w:rsidRPr="00E276AF" w:rsidRDefault="00AC70B5" w:rsidP="00046A94">
            <w:pPr>
              <w:rPr>
                <w:color w:val="262626" w:themeColor="text1" w:themeTint="D9"/>
              </w:rPr>
            </w:pPr>
            <w:r w:rsidRPr="00E276AF">
              <w:rPr>
                <w:color w:val="262626" w:themeColor="text1" w:themeTint="D9"/>
              </w:rPr>
              <w:t>2ª EDICI</w:t>
            </w:r>
            <w:r>
              <w:rPr>
                <w:color w:val="262626" w:themeColor="text1" w:themeTint="D9"/>
              </w:rPr>
              <w:t>Ó</w:t>
            </w:r>
            <w:r w:rsidRPr="00E276AF">
              <w:rPr>
                <w:color w:val="262626" w:themeColor="text1" w:themeTint="D9"/>
              </w:rPr>
              <w:t>N</w:t>
            </w:r>
          </w:p>
          <w:p w14:paraId="0BB2C36A" w14:textId="77777777" w:rsidR="00AC70B5" w:rsidRPr="00E276AF" w:rsidRDefault="00AC70B5" w:rsidP="00046A94">
            <w:pPr>
              <w:rPr>
                <w:color w:val="262626" w:themeColor="text1" w:themeTint="D9"/>
              </w:rPr>
            </w:pPr>
          </w:p>
        </w:tc>
        <w:tc>
          <w:tcPr>
            <w:tcW w:w="7026" w:type="dxa"/>
            <w:tcBorders>
              <w:top w:val="single" w:sz="4" w:space="0" w:color="auto"/>
              <w:left w:val="single" w:sz="4" w:space="0" w:color="auto"/>
              <w:bottom w:val="single" w:sz="4" w:space="0" w:color="auto"/>
              <w:right w:val="single" w:sz="4" w:space="0" w:color="auto"/>
            </w:tcBorders>
          </w:tcPr>
          <w:p w14:paraId="5B6915AC" w14:textId="77777777" w:rsidR="00AC70B5" w:rsidRPr="00E276AF" w:rsidRDefault="00AC70B5" w:rsidP="00046A94">
            <w:pPr>
              <w:rPr>
                <w:color w:val="262626" w:themeColor="text1" w:themeTint="D9"/>
              </w:rPr>
            </w:pPr>
            <w:r w:rsidRPr="00E276AF">
              <w:rPr>
                <w:color w:val="262626" w:themeColor="text1" w:themeTint="D9"/>
              </w:rPr>
              <w:t xml:space="preserve">Múltiples cambios de detalle en todos los capítulos. </w:t>
            </w:r>
          </w:p>
          <w:p w14:paraId="69714571" w14:textId="77777777" w:rsidR="00AC70B5" w:rsidRPr="00E276AF" w:rsidRDefault="00AC70B5" w:rsidP="00046A94">
            <w:pPr>
              <w:rPr>
                <w:color w:val="262626" w:themeColor="text1" w:themeTint="D9"/>
              </w:rPr>
            </w:pPr>
            <w:r w:rsidRPr="00E276AF">
              <w:rPr>
                <w:color w:val="262626" w:themeColor="text1" w:themeTint="D9"/>
              </w:rPr>
              <w:t>En el Anexo I la persona /empresa redactora tiene que cumplimentar una serie de datos propios</w:t>
            </w:r>
          </w:p>
        </w:tc>
      </w:tr>
      <w:tr w:rsidR="00AC70B5" w:rsidRPr="00E276AF" w14:paraId="2E90C2B3" w14:textId="77777777" w:rsidTr="00AA50E0">
        <w:tc>
          <w:tcPr>
            <w:tcW w:w="1418" w:type="dxa"/>
            <w:tcBorders>
              <w:top w:val="single" w:sz="4" w:space="0" w:color="auto"/>
              <w:left w:val="single" w:sz="4" w:space="0" w:color="auto"/>
              <w:bottom w:val="single" w:sz="4" w:space="0" w:color="auto"/>
              <w:right w:val="single" w:sz="4" w:space="0" w:color="auto"/>
            </w:tcBorders>
          </w:tcPr>
          <w:p w14:paraId="4A08DE07" w14:textId="49D91F8F" w:rsidR="00AC70B5" w:rsidRPr="00100938" w:rsidRDefault="00AC70B5" w:rsidP="00046A94">
            <w:pPr>
              <w:rPr>
                <w:color w:val="262626" w:themeColor="text1" w:themeTint="D9"/>
              </w:rPr>
            </w:pPr>
            <w:r w:rsidRPr="00100938">
              <w:rPr>
                <w:color w:val="262626" w:themeColor="text1" w:themeTint="D9"/>
              </w:rPr>
              <w:t>1/03/23</w:t>
            </w:r>
          </w:p>
        </w:tc>
        <w:tc>
          <w:tcPr>
            <w:tcW w:w="1418" w:type="dxa"/>
            <w:tcBorders>
              <w:top w:val="single" w:sz="4" w:space="0" w:color="auto"/>
              <w:left w:val="single" w:sz="4" w:space="0" w:color="auto"/>
              <w:bottom w:val="single" w:sz="4" w:space="0" w:color="auto"/>
              <w:right w:val="single" w:sz="4" w:space="0" w:color="auto"/>
            </w:tcBorders>
          </w:tcPr>
          <w:p w14:paraId="513A955F" w14:textId="01809590" w:rsidR="00AC70B5" w:rsidRPr="00100938" w:rsidRDefault="00AC70B5" w:rsidP="00046A94">
            <w:pPr>
              <w:rPr>
                <w:color w:val="262626" w:themeColor="text1" w:themeTint="D9"/>
              </w:rPr>
            </w:pPr>
            <w:r w:rsidRPr="00100938">
              <w:rPr>
                <w:color w:val="262626" w:themeColor="text1" w:themeTint="D9"/>
              </w:rPr>
              <w:t>3ª EDICIÓN</w:t>
            </w:r>
          </w:p>
        </w:tc>
        <w:tc>
          <w:tcPr>
            <w:tcW w:w="7026" w:type="dxa"/>
            <w:tcBorders>
              <w:top w:val="single" w:sz="4" w:space="0" w:color="auto"/>
              <w:left w:val="single" w:sz="4" w:space="0" w:color="auto"/>
              <w:bottom w:val="single" w:sz="4" w:space="0" w:color="auto"/>
              <w:right w:val="single" w:sz="4" w:space="0" w:color="auto"/>
            </w:tcBorders>
          </w:tcPr>
          <w:p w14:paraId="14FFAEE7" w14:textId="0845D133" w:rsidR="00AC70B5" w:rsidRPr="00CA02F9" w:rsidRDefault="00D74490" w:rsidP="00CA02F9">
            <w:pPr>
              <w:rPr>
                <w:color w:val="262626" w:themeColor="text1" w:themeTint="D9"/>
              </w:rPr>
            </w:pPr>
            <w:r w:rsidRPr="00CA02F9">
              <w:rPr>
                <w:color w:val="262626" w:themeColor="text1" w:themeTint="D9"/>
              </w:rPr>
              <w:t xml:space="preserve">Se </w:t>
            </w:r>
            <w:r w:rsidR="00FC21BD">
              <w:rPr>
                <w:color w:val="262626" w:themeColor="text1" w:themeTint="D9"/>
              </w:rPr>
              <w:t>añade un nuevo capítulo</w:t>
            </w:r>
            <w:r w:rsidRPr="00CA02F9">
              <w:rPr>
                <w:color w:val="262626" w:themeColor="text1" w:themeTint="D9"/>
              </w:rPr>
              <w:t xml:space="preserve">: en la edición 2022 el </w:t>
            </w:r>
            <w:r w:rsidR="00FC21BD">
              <w:rPr>
                <w:color w:val="262626" w:themeColor="text1" w:themeTint="D9"/>
              </w:rPr>
              <w:t>‘</w:t>
            </w:r>
            <w:r w:rsidRPr="00CA02F9">
              <w:rPr>
                <w:color w:val="262626" w:themeColor="text1" w:themeTint="D9"/>
              </w:rPr>
              <w:t>capítulo 2: Análisis del Riesgo</w:t>
            </w:r>
            <w:r w:rsidR="00FC21BD">
              <w:rPr>
                <w:color w:val="262626" w:themeColor="text1" w:themeTint="D9"/>
              </w:rPr>
              <w:t>’</w:t>
            </w:r>
            <w:r w:rsidRPr="00CA02F9">
              <w:rPr>
                <w:color w:val="262626" w:themeColor="text1" w:themeTint="D9"/>
              </w:rPr>
              <w:t xml:space="preserve"> incluía los datos territoriales y los datos sísmicos; en </w:t>
            </w:r>
            <w:r w:rsidR="00FC21BD">
              <w:rPr>
                <w:color w:val="262626" w:themeColor="text1" w:themeTint="D9"/>
              </w:rPr>
              <w:t>la 3ª edición</w:t>
            </w:r>
            <w:r w:rsidRPr="00CA02F9">
              <w:rPr>
                <w:color w:val="262626" w:themeColor="text1" w:themeTint="D9"/>
              </w:rPr>
              <w:t>, se subdivide</w:t>
            </w:r>
            <w:r w:rsidR="00FC21BD">
              <w:rPr>
                <w:color w:val="262626" w:themeColor="text1" w:themeTint="D9"/>
              </w:rPr>
              <w:t xml:space="preserve">: </w:t>
            </w:r>
            <w:r w:rsidRPr="00CA02F9">
              <w:rPr>
                <w:color w:val="262626" w:themeColor="text1" w:themeTint="D9"/>
              </w:rPr>
              <w:t>[capítulo 2: Análisis Territorial] [capítulo 3: Análisis del Riesgo sísmico]</w:t>
            </w:r>
          </w:p>
          <w:p w14:paraId="6664B7BD" w14:textId="77777777" w:rsidR="00D74490" w:rsidRDefault="00D74490" w:rsidP="00046A94">
            <w:pPr>
              <w:rPr>
                <w:color w:val="262626" w:themeColor="text1" w:themeTint="D9"/>
              </w:rPr>
            </w:pPr>
            <w:r>
              <w:rPr>
                <w:color w:val="262626" w:themeColor="text1" w:themeTint="D9"/>
              </w:rPr>
              <w:t>En consecuencia, se recapitula el documento principal, a partir del capítulo 3.</w:t>
            </w:r>
          </w:p>
          <w:p w14:paraId="0D228B0A" w14:textId="797748E5" w:rsidR="00D74490" w:rsidRDefault="00D74490" w:rsidP="00046A94">
            <w:pPr>
              <w:rPr>
                <w:color w:val="262626" w:themeColor="text1" w:themeTint="D9"/>
              </w:rPr>
            </w:pPr>
            <w:r>
              <w:rPr>
                <w:color w:val="262626" w:themeColor="text1" w:themeTint="D9"/>
              </w:rPr>
              <w:t>Anexo</w:t>
            </w:r>
            <w:r w:rsidR="00A431CC">
              <w:rPr>
                <w:color w:val="262626" w:themeColor="text1" w:themeTint="D9"/>
              </w:rPr>
              <w:t xml:space="preserve"> V Cartografía: se detalla características </w:t>
            </w:r>
            <w:r w:rsidR="00CA02F9">
              <w:rPr>
                <w:color w:val="262626" w:themeColor="text1" w:themeTint="D9"/>
              </w:rPr>
              <w:t>de cómo debe elaborarse cada uno de los mapas</w:t>
            </w:r>
            <w:r w:rsidR="00FC21BD">
              <w:rPr>
                <w:color w:val="262626" w:themeColor="text1" w:themeTint="D9"/>
              </w:rPr>
              <w:t>.</w:t>
            </w:r>
          </w:p>
          <w:p w14:paraId="4F814DC1" w14:textId="7034824F" w:rsidR="00CA02F9" w:rsidRPr="00100938" w:rsidRDefault="00CA02F9" w:rsidP="00046A94">
            <w:pPr>
              <w:rPr>
                <w:color w:val="262626" w:themeColor="text1" w:themeTint="D9"/>
              </w:rPr>
            </w:pPr>
            <w:r>
              <w:rPr>
                <w:color w:val="262626" w:themeColor="text1" w:themeTint="D9"/>
              </w:rPr>
              <w:t>Corrección de erratas detectadas en la edición anterior</w:t>
            </w:r>
            <w:r w:rsidR="00FC21BD">
              <w:rPr>
                <w:color w:val="262626" w:themeColor="text1" w:themeTint="D9"/>
              </w:rPr>
              <w:t>.</w:t>
            </w:r>
          </w:p>
        </w:tc>
      </w:tr>
      <w:tr w:rsidR="00AC70B5" w:rsidRPr="00E276AF" w14:paraId="653E8758" w14:textId="77777777" w:rsidTr="00AA50E0">
        <w:tc>
          <w:tcPr>
            <w:tcW w:w="1418" w:type="dxa"/>
            <w:tcBorders>
              <w:top w:val="single" w:sz="4" w:space="0" w:color="auto"/>
              <w:left w:val="single" w:sz="4" w:space="0" w:color="auto"/>
              <w:bottom w:val="single" w:sz="4" w:space="0" w:color="auto"/>
              <w:right w:val="single" w:sz="4" w:space="0" w:color="auto"/>
            </w:tcBorders>
          </w:tcPr>
          <w:p w14:paraId="028A21DA" w14:textId="32488BDB" w:rsidR="00AC70B5" w:rsidRPr="00E276AF" w:rsidRDefault="006444D9" w:rsidP="00046A94">
            <w:pPr>
              <w:rPr>
                <w:color w:val="262626" w:themeColor="text1" w:themeTint="D9"/>
              </w:rPr>
            </w:pPr>
            <w:r>
              <w:rPr>
                <w:color w:val="262626" w:themeColor="text1" w:themeTint="D9"/>
              </w:rPr>
              <w:t>1/03/24</w:t>
            </w:r>
          </w:p>
        </w:tc>
        <w:tc>
          <w:tcPr>
            <w:tcW w:w="1418" w:type="dxa"/>
            <w:tcBorders>
              <w:top w:val="single" w:sz="4" w:space="0" w:color="auto"/>
              <w:left w:val="single" w:sz="4" w:space="0" w:color="auto"/>
              <w:bottom w:val="single" w:sz="4" w:space="0" w:color="auto"/>
              <w:right w:val="single" w:sz="4" w:space="0" w:color="auto"/>
            </w:tcBorders>
          </w:tcPr>
          <w:p w14:paraId="08414CFD" w14:textId="2C72A8E1" w:rsidR="00AC70B5" w:rsidRPr="00E276AF" w:rsidRDefault="006444D9" w:rsidP="00046A94">
            <w:pPr>
              <w:rPr>
                <w:color w:val="262626" w:themeColor="text1" w:themeTint="D9"/>
              </w:rPr>
            </w:pPr>
            <w:r>
              <w:rPr>
                <w:color w:val="262626" w:themeColor="text1" w:themeTint="D9"/>
              </w:rPr>
              <w:t>4ª EDICIÓN</w:t>
            </w:r>
          </w:p>
        </w:tc>
        <w:tc>
          <w:tcPr>
            <w:tcW w:w="7026" w:type="dxa"/>
            <w:tcBorders>
              <w:top w:val="single" w:sz="4" w:space="0" w:color="auto"/>
              <w:left w:val="single" w:sz="4" w:space="0" w:color="auto"/>
              <w:bottom w:val="single" w:sz="4" w:space="0" w:color="auto"/>
              <w:right w:val="single" w:sz="4" w:space="0" w:color="auto"/>
            </w:tcBorders>
          </w:tcPr>
          <w:p w14:paraId="0A25D09A" w14:textId="37D7D753" w:rsidR="00AC70B5" w:rsidRDefault="006444D9" w:rsidP="00046A94">
            <w:pPr>
              <w:rPr>
                <w:color w:val="262626" w:themeColor="text1" w:themeTint="D9"/>
              </w:rPr>
            </w:pPr>
            <w:r>
              <w:rPr>
                <w:color w:val="262626" w:themeColor="text1" w:themeTint="D9"/>
              </w:rPr>
              <w:t xml:space="preserve">Se mejora el contenido de los apartados de dotación local y regional para que </w:t>
            </w:r>
            <w:r w:rsidR="009A0F59">
              <w:rPr>
                <w:color w:val="262626" w:themeColor="text1" w:themeTint="D9"/>
              </w:rPr>
              <w:t>esté en</w:t>
            </w:r>
            <w:r>
              <w:rPr>
                <w:color w:val="262626" w:themeColor="text1" w:themeTint="D9"/>
              </w:rPr>
              <w:t xml:space="preserve"> consonancia con el resto de guía</w:t>
            </w:r>
            <w:r w:rsidR="009A0F59">
              <w:rPr>
                <w:color w:val="262626" w:themeColor="text1" w:themeTint="D9"/>
              </w:rPr>
              <w:t>s</w:t>
            </w:r>
            <w:r>
              <w:rPr>
                <w:color w:val="262626" w:themeColor="text1" w:themeTint="D9"/>
              </w:rPr>
              <w:t xml:space="preserve"> de gestión de emergencias.</w:t>
            </w:r>
          </w:p>
          <w:p w14:paraId="433226F1" w14:textId="13BA1B17" w:rsidR="006444D9" w:rsidRDefault="006444D9" w:rsidP="00046A94">
            <w:pPr>
              <w:rPr>
                <w:color w:val="262626" w:themeColor="text1" w:themeTint="D9"/>
              </w:rPr>
            </w:pPr>
            <w:r>
              <w:rPr>
                <w:color w:val="262626" w:themeColor="text1" w:themeTint="D9"/>
              </w:rPr>
              <w:t>Se aclara el contenido requerido en el apartado 2.3 Edificación y Vivienda, así como en el apartado 3.3 Análisis de la vulnerabilidad sísmica.</w:t>
            </w:r>
          </w:p>
          <w:p w14:paraId="4C334082" w14:textId="421E5DCE" w:rsidR="006444D9" w:rsidRPr="00E276AF" w:rsidRDefault="006444D9" w:rsidP="00046A94">
            <w:pPr>
              <w:rPr>
                <w:color w:val="262626" w:themeColor="text1" w:themeTint="D9"/>
              </w:rPr>
            </w:pPr>
            <w:r>
              <w:rPr>
                <w:color w:val="262626" w:themeColor="text1" w:themeTint="D9"/>
              </w:rPr>
              <w:t xml:space="preserve">Se realizan modificaciones respecto al contenido </w:t>
            </w:r>
            <w:r w:rsidR="009A0F59">
              <w:rPr>
                <w:color w:val="262626" w:themeColor="text1" w:themeTint="D9"/>
              </w:rPr>
              <w:t xml:space="preserve">que se debe de integrar en </w:t>
            </w:r>
            <w:r>
              <w:rPr>
                <w:color w:val="262626" w:themeColor="text1" w:themeTint="D9"/>
              </w:rPr>
              <w:t xml:space="preserve">el apartado 6. Implantación y mantenimiento de la operatividad del plan. </w:t>
            </w:r>
          </w:p>
        </w:tc>
      </w:tr>
      <w:tr w:rsidR="00AC70B5" w:rsidRPr="00E276AF" w14:paraId="49A7A122" w14:textId="77777777" w:rsidTr="00AA50E0">
        <w:tc>
          <w:tcPr>
            <w:tcW w:w="1418" w:type="dxa"/>
          </w:tcPr>
          <w:p w14:paraId="311F65EE" w14:textId="77777777" w:rsidR="00AC70B5" w:rsidRPr="00E276AF" w:rsidRDefault="00AC70B5" w:rsidP="00046A94">
            <w:pPr>
              <w:rPr>
                <w:color w:val="262626" w:themeColor="text1" w:themeTint="D9"/>
              </w:rPr>
            </w:pPr>
          </w:p>
        </w:tc>
        <w:tc>
          <w:tcPr>
            <w:tcW w:w="1418" w:type="dxa"/>
          </w:tcPr>
          <w:p w14:paraId="1C96239F" w14:textId="77777777" w:rsidR="00AC70B5" w:rsidRPr="00E276AF" w:rsidRDefault="00AC70B5" w:rsidP="00046A94">
            <w:pPr>
              <w:rPr>
                <w:color w:val="262626" w:themeColor="text1" w:themeTint="D9"/>
              </w:rPr>
            </w:pPr>
          </w:p>
        </w:tc>
        <w:tc>
          <w:tcPr>
            <w:tcW w:w="7026" w:type="dxa"/>
          </w:tcPr>
          <w:p w14:paraId="46E13B2A" w14:textId="77777777" w:rsidR="00AC70B5" w:rsidRPr="00E276AF" w:rsidRDefault="00AC70B5" w:rsidP="00046A94">
            <w:pPr>
              <w:rPr>
                <w:color w:val="262626" w:themeColor="text1" w:themeTint="D9"/>
              </w:rPr>
            </w:pPr>
          </w:p>
        </w:tc>
      </w:tr>
    </w:tbl>
    <w:p w14:paraId="21F8A452" w14:textId="7E669125" w:rsidR="00671E01" w:rsidRPr="00E276AF" w:rsidRDefault="00C16150" w:rsidP="00AA50E0">
      <w:pPr>
        <w:rPr>
          <w:noProof/>
        </w:rPr>
      </w:pPr>
      <w:r w:rsidRPr="00E276AF">
        <w:br w:type="page"/>
      </w:r>
      <w:r w:rsidR="000B19E7" w:rsidRPr="00BE3766">
        <w:rPr>
          <w:rFonts w:cstheme="minorHAnsi"/>
          <w:noProof/>
        </w:rPr>
        <w:lastRenderedPageBreak/>
        <w:drawing>
          <wp:anchor distT="0" distB="0" distL="114300" distR="114300" simplePos="0" relativeHeight="251658243" behindDoc="0" locked="0" layoutInCell="1" allowOverlap="1" wp14:anchorId="5F6E1604" wp14:editId="78D5F80B">
            <wp:simplePos x="0" y="0"/>
            <wp:positionH relativeFrom="column">
              <wp:posOffset>-50800</wp:posOffset>
            </wp:positionH>
            <wp:positionV relativeFrom="paragraph">
              <wp:posOffset>211</wp:posOffset>
            </wp:positionV>
            <wp:extent cx="6120130" cy="1472565"/>
            <wp:effectExtent l="0" t="0" r="0" b="0"/>
            <wp:wrapThrough wrapText="bothSides">
              <wp:wrapPolygon edited="0">
                <wp:start x="0" y="0"/>
                <wp:lineTo x="0" y="21237"/>
                <wp:lineTo x="21515" y="21237"/>
                <wp:lineTo x="2151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E7">
        <w:rPr>
          <w:noProof/>
        </w:rPr>
        <w:tab/>
      </w:r>
    </w:p>
    <w:p w14:paraId="5AC4A498" w14:textId="77777777" w:rsidR="00671E01" w:rsidRPr="00E276AF" w:rsidRDefault="00671E01" w:rsidP="00025291">
      <w:pPr>
        <w:rPr>
          <w:noProof/>
        </w:rPr>
      </w:pPr>
    </w:p>
    <w:p w14:paraId="44EB4E02" w14:textId="77777777" w:rsidR="00671E01" w:rsidRPr="00E276AF" w:rsidRDefault="00671E01" w:rsidP="00025291"/>
    <w:p w14:paraId="121C870F" w14:textId="77777777" w:rsidR="00025291" w:rsidRPr="00E276AF" w:rsidRDefault="00025291" w:rsidP="00025291"/>
    <w:p w14:paraId="6B76063D" w14:textId="77777777" w:rsidR="00025291" w:rsidRPr="00E276AF" w:rsidRDefault="00025291" w:rsidP="00C16150">
      <w:pPr>
        <w:pStyle w:val="Estilo28ptNegritaCiruelaCentrado"/>
      </w:pPr>
    </w:p>
    <w:p w14:paraId="29DA506A" w14:textId="77777777" w:rsidR="00176113" w:rsidRPr="00E276AF" w:rsidRDefault="00176113" w:rsidP="00025291"/>
    <w:p w14:paraId="374BCEE5" w14:textId="77777777" w:rsidR="00A97732" w:rsidRPr="00E276AF" w:rsidRDefault="00A97732" w:rsidP="00025291">
      <w:pPr>
        <w:pStyle w:val="Estilo28ptNegritaCiruelaCentrado"/>
        <w:rPr>
          <w:rFonts w:cs="Tahoma"/>
          <w:color w:val="948A54" w:themeColor="background2" w:themeShade="80"/>
        </w:rPr>
      </w:pPr>
    </w:p>
    <w:p w14:paraId="724CFF9B" w14:textId="77777777" w:rsidR="00A97732" w:rsidRPr="00E276AF" w:rsidRDefault="00A97732" w:rsidP="00025291">
      <w:pPr>
        <w:pStyle w:val="Estilo28ptNegritaCiruelaCentrado"/>
        <w:rPr>
          <w:rFonts w:cs="Tahoma"/>
          <w:color w:val="948A54" w:themeColor="background2" w:themeShade="80"/>
        </w:rPr>
      </w:pPr>
    </w:p>
    <w:p w14:paraId="0EF6C40A" w14:textId="77777777" w:rsidR="003858FB" w:rsidRPr="00E276AF" w:rsidRDefault="00025291" w:rsidP="00025291">
      <w:pPr>
        <w:pStyle w:val="Estilo28ptNegritaCiruelaCentrado"/>
        <w:rPr>
          <w:rFonts w:cs="Tahoma"/>
          <w:color w:val="948A54" w:themeColor="background2" w:themeShade="80"/>
        </w:rPr>
      </w:pPr>
      <w:r w:rsidRPr="00E276AF">
        <w:rPr>
          <w:rFonts w:cs="Tahoma"/>
          <w:color w:val="948A54" w:themeColor="background2" w:themeShade="80"/>
        </w:rPr>
        <w:t xml:space="preserve">Plan </w:t>
      </w:r>
      <w:r w:rsidR="00F2593C" w:rsidRPr="00E276AF">
        <w:rPr>
          <w:rFonts w:cs="Tahoma"/>
          <w:color w:val="948A54" w:themeColor="background2" w:themeShade="80"/>
        </w:rPr>
        <w:t>Actuación</w:t>
      </w:r>
      <w:r w:rsidRPr="00E276AF">
        <w:rPr>
          <w:rFonts w:cs="Tahoma"/>
          <w:color w:val="948A54" w:themeColor="background2" w:themeShade="80"/>
        </w:rPr>
        <w:t xml:space="preserve"> </w:t>
      </w:r>
      <w:r w:rsidR="003858FB" w:rsidRPr="00E276AF">
        <w:rPr>
          <w:rFonts w:cs="Tahoma"/>
          <w:color w:val="948A54" w:themeColor="background2" w:themeShade="80"/>
        </w:rPr>
        <w:t>Municipal</w:t>
      </w:r>
    </w:p>
    <w:p w14:paraId="2BCB684F" w14:textId="35016522" w:rsidR="00025291" w:rsidRPr="00E276AF" w:rsidRDefault="003C5772" w:rsidP="00025291">
      <w:pPr>
        <w:pStyle w:val="Estilo28ptNegritaCiruelaCentrado"/>
        <w:rPr>
          <w:rFonts w:cs="Tahoma"/>
          <w:color w:val="948A54" w:themeColor="background2" w:themeShade="80"/>
        </w:rPr>
      </w:pPr>
      <w:r w:rsidRPr="00E276AF">
        <w:rPr>
          <w:rFonts w:cs="Tahoma"/>
          <w:color w:val="948A54" w:themeColor="background2" w:themeShade="80"/>
        </w:rPr>
        <w:t>fr</w:t>
      </w:r>
      <w:r w:rsidR="003B260A" w:rsidRPr="00E276AF">
        <w:rPr>
          <w:rFonts w:cs="Tahoma"/>
          <w:color w:val="948A54" w:themeColor="background2" w:themeShade="80"/>
        </w:rPr>
        <w:t>ente a</w:t>
      </w:r>
      <w:r w:rsidR="00F2593C" w:rsidRPr="00E276AF">
        <w:rPr>
          <w:rFonts w:cs="Tahoma"/>
          <w:color w:val="948A54" w:themeColor="background2" w:themeShade="80"/>
        </w:rPr>
        <w:t>l</w:t>
      </w:r>
      <w:r w:rsidR="003B260A" w:rsidRPr="00E276AF">
        <w:rPr>
          <w:rFonts w:cs="Tahoma"/>
          <w:color w:val="948A54" w:themeColor="background2" w:themeShade="80"/>
        </w:rPr>
        <w:t xml:space="preserve"> </w:t>
      </w:r>
      <w:r w:rsidR="00E276AF">
        <w:rPr>
          <w:rFonts w:cs="Tahoma"/>
          <w:color w:val="948A54" w:themeColor="background2" w:themeShade="80"/>
        </w:rPr>
        <w:t>r</w:t>
      </w:r>
      <w:r w:rsidR="00F2593C" w:rsidRPr="00E276AF">
        <w:rPr>
          <w:rFonts w:cs="Tahoma"/>
          <w:color w:val="948A54" w:themeColor="background2" w:themeShade="80"/>
        </w:rPr>
        <w:t xml:space="preserve">iesgo </w:t>
      </w:r>
      <w:r w:rsidR="00E276AF">
        <w:rPr>
          <w:rFonts w:cs="Tahoma"/>
          <w:color w:val="948A54" w:themeColor="background2" w:themeShade="80"/>
        </w:rPr>
        <w:t>s</w:t>
      </w:r>
      <w:r w:rsidR="00F2593C" w:rsidRPr="00E276AF">
        <w:rPr>
          <w:rFonts w:cs="Tahoma"/>
          <w:color w:val="948A54" w:themeColor="background2" w:themeShade="80"/>
        </w:rPr>
        <w:t>ísmico</w:t>
      </w:r>
      <w:r w:rsidRPr="00E276AF">
        <w:rPr>
          <w:rFonts w:cs="Tahoma"/>
          <w:color w:val="948A54" w:themeColor="background2" w:themeShade="80"/>
        </w:rPr>
        <w:t xml:space="preserve"> de</w:t>
      </w:r>
    </w:p>
    <w:p w14:paraId="356D6CC7" w14:textId="77777777" w:rsidR="003C5772" w:rsidRPr="00E276AF" w:rsidRDefault="00711813" w:rsidP="00025291">
      <w:pPr>
        <w:pStyle w:val="Estilo28ptNegritaCiruelaCentrado"/>
        <w:rPr>
          <w:rFonts w:cs="Tahoma"/>
          <w:i/>
          <w:color w:val="943634"/>
        </w:rPr>
      </w:pPr>
      <w:r w:rsidRPr="00E276AF">
        <w:rPr>
          <w:rFonts w:cs="Tahoma"/>
          <w:i/>
          <w:color w:val="943634"/>
        </w:rPr>
        <w:t>&lt;nombre municipio&gt;</w:t>
      </w:r>
    </w:p>
    <w:p w14:paraId="41F2CC1C" w14:textId="77777777" w:rsidR="00277236" w:rsidRPr="00E276AF" w:rsidRDefault="00277236" w:rsidP="00025291">
      <w:pPr>
        <w:pStyle w:val="Estilo28ptNegritaCiruelaCentrado"/>
        <w:rPr>
          <w:rFonts w:cs="Tahoma"/>
          <w:i/>
          <w:color w:val="943634"/>
        </w:rPr>
      </w:pPr>
    </w:p>
    <w:p w14:paraId="1A8D2265" w14:textId="77777777" w:rsidR="00277236" w:rsidRPr="00E276AF" w:rsidRDefault="00277236" w:rsidP="00277236">
      <w:pPr>
        <w:pStyle w:val="Estilo28ptNegritaCiruelaCentrado"/>
        <w:jc w:val="left"/>
        <w:rPr>
          <w:rFonts w:cs="Tahoma"/>
          <w:i/>
          <w:color w:val="943634"/>
        </w:rPr>
      </w:pPr>
    </w:p>
    <w:p w14:paraId="6F0FA7CA" w14:textId="77777777" w:rsidR="00A431CC" w:rsidRDefault="00A431CC" w:rsidP="00FB64E7">
      <w:pPr>
        <w:pBdr>
          <w:bottom w:val="single" w:sz="4" w:space="1" w:color="auto"/>
        </w:pBdr>
        <w:jc w:val="right"/>
        <w:rPr>
          <w:b/>
          <w:color w:val="948A54" w:themeColor="background2" w:themeShade="80"/>
          <w:sz w:val="48"/>
        </w:rPr>
        <w:sectPr w:rsidR="00A431CC" w:rsidSect="003B0077">
          <w:headerReference w:type="default" r:id="rId14"/>
          <w:footerReference w:type="default" r:id="rId15"/>
          <w:footnotePr>
            <w:pos w:val="sectEnd"/>
          </w:footnotePr>
          <w:endnotePr>
            <w:numFmt w:val="decimal"/>
            <w:numStart w:val="0"/>
          </w:endnotePr>
          <w:type w:val="continuous"/>
          <w:pgSz w:w="11907" w:h="16840" w:code="9"/>
          <w:pgMar w:top="1701" w:right="1134" w:bottom="1134" w:left="1134" w:header="720" w:footer="720" w:gutter="0"/>
          <w:pgNumType w:start="1"/>
          <w:cols w:space="720"/>
          <w:docGrid w:linePitch="272"/>
        </w:sectPr>
      </w:pPr>
    </w:p>
    <w:p w14:paraId="7FCF286D" w14:textId="77777777" w:rsidR="001B088A" w:rsidRPr="00E276AF" w:rsidRDefault="00AE1A3B" w:rsidP="00FB64E7">
      <w:pPr>
        <w:pBdr>
          <w:bottom w:val="single" w:sz="4" w:space="1" w:color="auto"/>
        </w:pBdr>
        <w:jc w:val="right"/>
        <w:rPr>
          <w:b/>
          <w:color w:val="948A54" w:themeColor="background2" w:themeShade="80"/>
          <w:sz w:val="48"/>
        </w:rPr>
      </w:pPr>
      <w:r w:rsidRPr="00E276AF">
        <w:rPr>
          <w:b/>
          <w:color w:val="948A54" w:themeColor="background2" w:themeShade="80"/>
          <w:sz w:val="48"/>
        </w:rPr>
        <w:lastRenderedPageBreak/>
        <w:t>SUMARIO</w:t>
      </w:r>
    </w:p>
    <w:sdt>
      <w:sdtPr>
        <w:id w:val="12278627"/>
        <w:docPartObj>
          <w:docPartGallery w:val="Table of Contents"/>
          <w:docPartUnique/>
        </w:docPartObj>
      </w:sdtPr>
      <w:sdtEndPr>
        <w:rPr>
          <w:sz w:val="2"/>
          <w:szCs w:val="2"/>
        </w:rPr>
      </w:sdtEndPr>
      <w:sdtContent>
        <w:p w14:paraId="494EDC73" w14:textId="77777777" w:rsidR="002C138D" w:rsidRPr="007B463F" w:rsidRDefault="002C138D" w:rsidP="007B463F">
          <w:pPr>
            <w:spacing w:before="0" w:after="0"/>
            <w:rPr>
              <w:sz w:val="12"/>
              <w:szCs w:val="8"/>
            </w:rPr>
          </w:pPr>
        </w:p>
        <w:p w14:paraId="3C6143FC" w14:textId="77777777" w:rsidR="00792CC4" w:rsidRDefault="00792CC4">
          <w:pPr>
            <w:pStyle w:val="TDC2"/>
            <w:tabs>
              <w:tab w:val="left" w:pos="880"/>
              <w:tab w:val="right" w:leader="dot" w:pos="9629"/>
            </w:tabs>
            <w:rPr>
              <w:b/>
              <w:caps/>
            </w:rPr>
          </w:pPr>
        </w:p>
        <w:p w14:paraId="511F2BEB" w14:textId="615430CD" w:rsidR="004F2389" w:rsidRDefault="0074750C">
          <w:pPr>
            <w:pStyle w:val="TDC1"/>
            <w:rPr>
              <w:rFonts w:asciiTheme="minorHAnsi" w:eastAsiaTheme="minorEastAsia" w:hAnsiTheme="minorHAnsi" w:cstheme="minorBidi"/>
              <w:b w:val="0"/>
              <w:caps w:val="0"/>
              <w:noProof/>
              <w:sz w:val="22"/>
              <w:szCs w:val="22"/>
            </w:rPr>
          </w:pPr>
          <w:r w:rsidRPr="00AA50E0">
            <w:rPr>
              <w:rFonts w:cs="Arial"/>
              <w:sz w:val="22"/>
              <w:szCs w:val="22"/>
            </w:rPr>
            <w:fldChar w:fldCharType="begin"/>
          </w:r>
          <w:r w:rsidR="008903C7" w:rsidRPr="00AA50E0">
            <w:rPr>
              <w:rFonts w:cs="Arial"/>
              <w:sz w:val="22"/>
              <w:szCs w:val="22"/>
            </w:rPr>
            <w:instrText xml:space="preserve"> TOC \o "1-3" \h \z \u </w:instrText>
          </w:r>
          <w:r w:rsidRPr="00AA50E0">
            <w:rPr>
              <w:rFonts w:cs="Arial"/>
              <w:sz w:val="22"/>
              <w:szCs w:val="22"/>
            </w:rPr>
            <w:fldChar w:fldCharType="separate"/>
          </w:r>
          <w:hyperlink w:anchor="_Toc161131848" w:history="1">
            <w:r w:rsidR="004F2389" w:rsidRPr="006556B2">
              <w:rPr>
                <w:rStyle w:val="Hipervnculo"/>
                <w:rFonts w:cstheme="minorHAnsi"/>
                <w:noProof/>
              </w:rPr>
              <w:t>1.</w:t>
            </w:r>
            <w:r w:rsidR="004F2389">
              <w:rPr>
                <w:noProof/>
                <w:webHidden/>
              </w:rPr>
              <w:tab/>
            </w:r>
            <w:r w:rsidR="004F2389">
              <w:rPr>
                <w:noProof/>
                <w:webHidden/>
              </w:rPr>
              <w:fldChar w:fldCharType="begin"/>
            </w:r>
            <w:r w:rsidR="004F2389">
              <w:rPr>
                <w:noProof/>
                <w:webHidden/>
              </w:rPr>
              <w:instrText xml:space="preserve"> PAGEREF _Toc161131848 \h </w:instrText>
            </w:r>
            <w:r w:rsidR="004F2389">
              <w:rPr>
                <w:noProof/>
                <w:webHidden/>
              </w:rPr>
            </w:r>
            <w:r w:rsidR="004F2389">
              <w:rPr>
                <w:noProof/>
                <w:webHidden/>
              </w:rPr>
              <w:fldChar w:fldCharType="separate"/>
            </w:r>
            <w:r w:rsidR="004F2389">
              <w:rPr>
                <w:noProof/>
                <w:webHidden/>
              </w:rPr>
              <w:t>1</w:t>
            </w:r>
            <w:r w:rsidR="004F2389">
              <w:rPr>
                <w:noProof/>
                <w:webHidden/>
              </w:rPr>
              <w:fldChar w:fldCharType="end"/>
            </w:r>
          </w:hyperlink>
        </w:p>
        <w:p w14:paraId="33E4A92B" w14:textId="3933935C" w:rsidR="004F2389" w:rsidRDefault="004F2389">
          <w:pPr>
            <w:pStyle w:val="TDC1"/>
            <w:rPr>
              <w:rFonts w:asciiTheme="minorHAnsi" w:eastAsiaTheme="minorEastAsia" w:hAnsiTheme="minorHAnsi" w:cstheme="minorBidi"/>
              <w:b w:val="0"/>
              <w:caps w:val="0"/>
              <w:noProof/>
              <w:sz w:val="22"/>
              <w:szCs w:val="22"/>
            </w:rPr>
          </w:pPr>
          <w:hyperlink w:anchor="_Toc161131849" w:history="1">
            <w:r w:rsidRPr="006556B2">
              <w:rPr>
                <w:rStyle w:val="Hipervnculo"/>
                <w:rFonts w:cstheme="minorHAnsi"/>
                <w:noProof/>
              </w:rPr>
              <w:t>Introducción</w:t>
            </w:r>
            <w:r>
              <w:rPr>
                <w:noProof/>
                <w:webHidden/>
              </w:rPr>
              <w:tab/>
            </w:r>
            <w:r>
              <w:rPr>
                <w:noProof/>
                <w:webHidden/>
              </w:rPr>
              <w:fldChar w:fldCharType="begin"/>
            </w:r>
            <w:r>
              <w:rPr>
                <w:noProof/>
                <w:webHidden/>
              </w:rPr>
              <w:instrText xml:space="preserve"> PAGEREF _Toc161131849 \h </w:instrText>
            </w:r>
            <w:r>
              <w:rPr>
                <w:noProof/>
                <w:webHidden/>
              </w:rPr>
            </w:r>
            <w:r>
              <w:rPr>
                <w:noProof/>
                <w:webHidden/>
              </w:rPr>
              <w:fldChar w:fldCharType="separate"/>
            </w:r>
            <w:r>
              <w:rPr>
                <w:noProof/>
                <w:webHidden/>
              </w:rPr>
              <w:t>1</w:t>
            </w:r>
            <w:r>
              <w:rPr>
                <w:noProof/>
                <w:webHidden/>
              </w:rPr>
              <w:fldChar w:fldCharType="end"/>
            </w:r>
          </w:hyperlink>
        </w:p>
        <w:p w14:paraId="663AA572" w14:textId="7E95C50C"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850" w:history="1">
            <w:r w:rsidRPr="006556B2">
              <w:rPr>
                <w:rStyle w:val="Hipervnculo"/>
                <w:noProof/>
              </w:rPr>
              <w:t>1.1.</w:t>
            </w:r>
            <w:r>
              <w:rPr>
                <w:rFonts w:asciiTheme="minorHAnsi" w:eastAsiaTheme="minorEastAsia" w:hAnsiTheme="minorHAnsi" w:cstheme="minorBidi"/>
                <w:noProof/>
                <w:sz w:val="22"/>
                <w:szCs w:val="22"/>
              </w:rPr>
              <w:tab/>
            </w:r>
            <w:r w:rsidRPr="006556B2">
              <w:rPr>
                <w:rStyle w:val="Hipervnculo"/>
                <w:noProof/>
              </w:rPr>
              <w:t>Objetivo</w:t>
            </w:r>
            <w:r>
              <w:rPr>
                <w:noProof/>
                <w:webHidden/>
              </w:rPr>
              <w:tab/>
            </w:r>
            <w:r>
              <w:rPr>
                <w:noProof/>
                <w:webHidden/>
              </w:rPr>
              <w:fldChar w:fldCharType="begin"/>
            </w:r>
            <w:r>
              <w:rPr>
                <w:noProof/>
                <w:webHidden/>
              </w:rPr>
              <w:instrText xml:space="preserve"> PAGEREF _Toc161131850 \h </w:instrText>
            </w:r>
            <w:r>
              <w:rPr>
                <w:noProof/>
                <w:webHidden/>
              </w:rPr>
            </w:r>
            <w:r>
              <w:rPr>
                <w:noProof/>
                <w:webHidden/>
              </w:rPr>
              <w:fldChar w:fldCharType="separate"/>
            </w:r>
            <w:r>
              <w:rPr>
                <w:noProof/>
                <w:webHidden/>
              </w:rPr>
              <w:t>1</w:t>
            </w:r>
            <w:r>
              <w:rPr>
                <w:noProof/>
                <w:webHidden/>
              </w:rPr>
              <w:fldChar w:fldCharType="end"/>
            </w:r>
          </w:hyperlink>
        </w:p>
        <w:p w14:paraId="72E9E38C" w14:textId="00F1FD30"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851" w:history="1">
            <w:r w:rsidRPr="006556B2">
              <w:rPr>
                <w:rStyle w:val="Hipervnculo"/>
                <w:noProof/>
              </w:rPr>
              <w:t>1.2.</w:t>
            </w:r>
            <w:r>
              <w:rPr>
                <w:rFonts w:asciiTheme="minorHAnsi" w:eastAsiaTheme="minorEastAsia" w:hAnsiTheme="minorHAnsi" w:cstheme="minorBidi"/>
                <w:noProof/>
                <w:sz w:val="22"/>
                <w:szCs w:val="22"/>
              </w:rPr>
              <w:tab/>
            </w:r>
            <w:r w:rsidRPr="006556B2">
              <w:rPr>
                <w:rStyle w:val="Hipervnculo"/>
                <w:noProof/>
              </w:rPr>
              <w:t>Alcance</w:t>
            </w:r>
            <w:r>
              <w:rPr>
                <w:noProof/>
                <w:webHidden/>
              </w:rPr>
              <w:tab/>
            </w:r>
            <w:r>
              <w:rPr>
                <w:noProof/>
                <w:webHidden/>
              </w:rPr>
              <w:fldChar w:fldCharType="begin"/>
            </w:r>
            <w:r>
              <w:rPr>
                <w:noProof/>
                <w:webHidden/>
              </w:rPr>
              <w:instrText xml:space="preserve"> PAGEREF _Toc161131851 \h </w:instrText>
            </w:r>
            <w:r>
              <w:rPr>
                <w:noProof/>
                <w:webHidden/>
              </w:rPr>
            </w:r>
            <w:r>
              <w:rPr>
                <w:noProof/>
                <w:webHidden/>
              </w:rPr>
              <w:fldChar w:fldCharType="separate"/>
            </w:r>
            <w:r>
              <w:rPr>
                <w:noProof/>
                <w:webHidden/>
              </w:rPr>
              <w:t>1</w:t>
            </w:r>
            <w:r>
              <w:rPr>
                <w:noProof/>
                <w:webHidden/>
              </w:rPr>
              <w:fldChar w:fldCharType="end"/>
            </w:r>
          </w:hyperlink>
        </w:p>
        <w:p w14:paraId="11CB6999" w14:textId="32D4DA02"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852" w:history="1">
            <w:r w:rsidRPr="006556B2">
              <w:rPr>
                <w:rStyle w:val="Hipervnculo"/>
                <w:noProof/>
              </w:rPr>
              <w:t>1.3.</w:t>
            </w:r>
            <w:r>
              <w:rPr>
                <w:rFonts w:asciiTheme="minorHAnsi" w:eastAsiaTheme="minorEastAsia" w:hAnsiTheme="minorHAnsi" w:cstheme="minorBidi"/>
                <w:noProof/>
                <w:sz w:val="22"/>
                <w:szCs w:val="22"/>
              </w:rPr>
              <w:tab/>
            </w:r>
            <w:r w:rsidRPr="006556B2">
              <w:rPr>
                <w:rStyle w:val="Hipervnculo"/>
                <w:noProof/>
              </w:rPr>
              <w:t>Justificación Legal</w:t>
            </w:r>
            <w:r>
              <w:rPr>
                <w:noProof/>
                <w:webHidden/>
              </w:rPr>
              <w:tab/>
            </w:r>
            <w:r>
              <w:rPr>
                <w:noProof/>
                <w:webHidden/>
              </w:rPr>
              <w:fldChar w:fldCharType="begin"/>
            </w:r>
            <w:r>
              <w:rPr>
                <w:noProof/>
                <w:webHidden/>
              </w:rPr>
              <w:instrText xml:space="preserve"> PAGEREF _Toc161131852 \h </w:instrText>
            </w:r>
            <w:r>
              <w:rPr>
                <w:noProof/>
                <w:webHidden/>
              </w:rPr>
            </w:r>
            <w:r>
              <w:rPr>
                <w:noProof/>
                <w:webHidden/>
              </w:rPr>
              <w:fldChar w:fldCharType="separate"/>
            </w:r>
            <w:r>
              <w:rPr>
                <w:noProof/>
                <w:webHidden/>
              </w:rPr>
              <w:t>1</w:t>
            </w:r>
            <w:r>
              <w:rPr>
                <w:noProof/>
                <w:webHidden/>
              </w:rPr>
              <w:fldChar w:fldCharType="end"/>
            </w:r>
          </w:hyperlink>
        </w:p>
        <w:p w14:paraId="439ED040" w14:textId="0114292C" w:rsidR="004F2389" w:rsidRDefault="004F2389">
          <w:pPr>
            <w:pStyle w:val="TDC3"/>
            <w:rPr>
              <w:rFonts w:eastAsiaTheme="minorEastAsia" w:cstheme="minorBidi"/>
              <w:noProof/>
              <w:sz w:val="22"/>
              <w:szCs w:val="22"/>
            </w:rPr>
          </w:pPr>
          <w:hyperlink w:anchor="_Toc161131853" w:history="1">
            <w:r w:rsidRPr="006556B2">
              <w:rPr>
                <w:rStyle w:val="Hipervnculo"/>
                <w:noProof/>
              </w:rPr>
              <w:t>1.3.1. Normativa sectorial</w:t>
            </w:r>
            <w:r>
              <w:rPr>
                <w:noProof/>
                <w:webHidden/>
              </w:rPr>
              <w:tab/>
            </w:r>
            <w:r>
              <w:rPr>
                <w:noProof/>
                <w:webHidden/>
              </w:rPr>
              <w:fldChar w:fldCharType="begin"/>
            </w:r>
            <w:r>
              <w:rPr>
                <w:noProof/>
                <w:webHidden/>
              </w:rPr>
              <w:instrText xml:space="preserve"> PAGEREF _Toc161131853 \h </w:instrText>
            </w:r>
            <w:r>
              <w:rPr>
                <w:noProof/>
                <w:webHidden/>
              </w:rPr>
            </w:r>
            <w:r>
              <w:rPr>
                <w:noProof/>
                <w:webHidden/>
              </w:rPr>
              <w:fldChar w:fldCharType="separate"/>
            </w:r>
            <w:r>
              <w:rPr>
                <w:noProof/>
                <w:webHidden/>
              </w:rPr>
              <w:t>1</w:t>
            </w:r>
            <w:r>
              <w:rPr>
                <w:noProof/>
                <w:webHidden/>
              </w:rPr>
              <w:fldChar w:fldCharType="end"/>
            </w:r>
          </w:hyperlink>
        </w:p>
        <w:p w14:paraId="3EA7ED88" w14:textId="48058656" w:rsidR="004F2389" w:rsidRDefault="004F2389">
          <w:pPr>
            <w:pStyle w:val="TDC3"/>
            <w:rPr>
              <w:rFonts w:eastAsiaTheme="minorEastAsia" w:cstheme="minorBidi"/>
              <w:noProof/>
              <w:sz w:val="22"/>
              <w:szCs w:val="22"/>
            </w:rPr>
          </w:pPr>
          <w:hyperlink w:anchor="_Toc161131854" w:history="1">
            <w:r w:rsidRPr="006556B2">
              <w:rPr>
                <w:rStyle w:val="Hipervnculo"/>
                <w:noProof/>
              </w:rPr>
              <w:t>1.3.2. Normativa / Documentación Municipal</w:t>
            </w:r>
            <w:r>
              <w:rPr>
                <w:noProof/>
                <w:webHidden/>
              </w:rPr>
              <w:tab/>
            </w:r>
            <w:r>
              <w:rPr>
                <w:noProof/>
                <w:webHidden/>
              </w:rPr>
              <w:fldChar w:fldCharType="begin"/>
            </w:r>
            <w:r>
              <w:rPr>
                <w:noProof/>
                <w:webHidden/>
              </w:rPr>
              <w:instrText xml:space="preserve"> PAGEREF _Toc161131854 \h </w:instrText>
            </w:r>
            <w:r>
              <w:rPr>
                <w:noProof/>
                <w:webHidden/>
              </w:rPr>
            </w:r>
            <w:r>
              <w:rPr>
                <w:noProof/>
                <w:webHidden/>
              </w:rPr>
              <w:fldChar w:fldCharType="separate"/>
            </w:r>
            <w:r>
              <w:rPr>
                <w:noProof/>
                <w:webHidden/>
              </w:rPr>
              <w:t>3</w:t>
            </w:r>
            <w:r>
              <w:rPr>
                <w:noProof/>
                <w:webHidden/>
              </w:rPr>
              <w:fldChar w:fldCharType="end"/>
            </w:r>
          </w:hyperlink>
        </w:p>
        <w:p w14:paraId="4B5062C8" w14:textId="730C00F9" w:rsidR="004F2389" w:rsidRDefault="004F2389">
          <w:pPr>
            <w:pStyle w:val="TDC1"/>
            <w:rPr>
              <w:rFonts w:asciiTheme="minorHAnsi" w:eastAsiaTheme="minorEastAsia" w:hAnsiTheme="minorHAnsi" w:cstheme="minorBidi"/>
              <w:b w:val="0"/>
              <w:caps w:val="0"/>
              <w:noProof/>
              <w:sz w:val="22"/>
              <w:szCs w:val="22"/>
            </w:rPr>
          </w:pPr>
          <w:hyperlink w:anchor="_Toc161131855" w:history="1">
            <w:r w:rsidRPr="006556B2">
              <w:rPr>
                <w:rStyle w:val="Hipervnculo"/>
                <w:noProof/>
              </w:rPr>
              <w:t>2. Análisis territorial</w:t>
            </w:r>
            <w:r>
              <w:rPr>
                <w:noProof/>
                <w:webHidden/>
              </w:rPr>
              <w:tab/>
            </w:r>
            <w:r>
              <w:rPr>
                <w:noProof/>
                <w:webHidden/>
              </w:rPr>
              <w:fldChar w:fldCharType="begin"/>
            </w:r>
            <w:r>
              <w:rPr>
                <w:noProof/>
                <w:webHidden/>
              </w:rPr>
              <w:instrText xml:space="preserve"> PAGEREF _Toc161131855 \h </w:instrText>
            </w:r>
            <w:r>
              <w:rPr>
                <w:noProof/>
                <w:webHidden/>
              </w:rPr>
            </w:r>
            <w:r>
              <w:rPr>
                <w:noProof/>
                <w:webHidden/>
              </w:rPr>
              <w:fldChar w:fldCharType="separate"/>
            </w:r>
            <w:r>
              <w:rPr>
                <w:noProof/>
                <w:webHidden/>
              </w:rPr>
              <w:t>4</w:t>
            </w:r>
            <w:r>
              <w:rPr>
                <w:noProof/>
                <w:webHidden/>
              </w:rPr>
              <w:fldChar w:fldCharType="end"/>
            </w:r>
          </w:hyperlink>
        </w:p>
        <w:p w14:paraId="65EA6D78" w14:textId="24720DB1"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856" w:history="1">
            <w:r w:rsidRPr="006556B2">
              <w:rPr>
                <w:rStyle w:val="Hipervnculo"/>
                <w:noProof/>
              </w:rPr>
              <w:t>2.1. Datos básicos del municipio y sus entidades de población</w:t>
            </w:r>
            <w:r>
              <w:rPr>
                <w:noProof/>
                <w:webHidden/>
              </w:rPr>
              <w:tab/>
            </w:r>
            <w:r>
              <w:rPr>
                <w:noProof/>
                <w:webHidden/>
              </w:rPr>
              <w:fldChar w:fldCharType="begin"/>
            </w:r>
            <w:r>
              <w:rPr>
                <w:noProof/>
                <w:webHidden/>
              </w:rPr>
              <w:instrText xml:space="preserve"> PAGEREF _Toc161131856 \h </w:instrText>
            </w:r>
            <w:r>
              <w:rPr>
                <w:noProof/>
                <w:webHidden/>
              </w:rPr>
            </w:r>
            <w:r>
              <w:rPr>
                <w:noProof/>
                <w:webHidden/>
              </w:rPr>
              <w:fldChar w:fldCharType="separate"/>
            </w:r>
            <w:r>
              <w:rPr>
                <w:noProof/>
                <w:webHidden/>
              </w:rPr>
              <w:t>4</w:t>
            </w:r>
            <w:r>
              <w:rPr>
                <w:noProof/>
                <w:webHidden/>
              </w:rPr>
              <w:fldChar w:fldCharType="end"/>
            </w:r>
          </w:hyperlink>
        </w:p>
        <w:p w14:paraId="6D767420" w14:textId="009F8297"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857" w:history="1">
            <w:r w:rsidRPr="006556B2">
              <w:rPr>
                <w:rStyle w:val="Hipervnculo"/>
                <w:noProof/>
              </w:rPr>
              <w:t>2.2. Población y núcleos habitados</w:t>
            </w:r>
            <w:r>
              <w:rPr>
                <w:noProof/>
                <w:webHidden/>
              </w:rPr>
              <w:tab/>
            </w:r>
            <w:r>
              <w:rPr>
                <w:noProof/>
                <w:webHidden/>
              </w:rPr>
              <w:fldChar w:fldCharType="begin"/>
            </w:r>
            <w:r>
              <w:rPr>
                <w:noProof/>
                <w:webHidden/>
              </w:rPr>
              <w:instrText xml:space="preserve"> PAGEREF _Toc161131857 \h </w:instrText>
            </w:r>
            <w:r>
              <w:rPr>
                <w:noProof/>
                <w:webHidden/>
              </w:rPr>
            </w:r>
            <w:r>
              <w:rPr>
                <w:noProof/>
                <w:webHidden/>
              </w:rPr>
              <w:fldChar w:fldCharType="separate"/>
            </w:r>
            <w:r>
              <w:rPr>
                <w:noProof/>
                <w:webHidden/>
              </w:rPr>
              <w:t>5</w:t>
            </w:r>
            <w:r>
              <w:rPr>
                <w:noProof/>
                <w:webHidden/>
              </w:rPr>
              <w:fldChar w:fldCharType="end"/>
            </w:r>
          </w:hyperlink>
        </w:p>
        <w:p w14:paraId="7451E02A" w14:textId="2FB0E229" w:rsidR="004F2389" w:rsidRDefault="004F2389">
          <w:pPr>
            <w:pStyle w:val="TDC3"/>
            <w:tabs>
              <w:tab w:val="left" w:pos="1320"/>
            </w:tabs>
            <w:rPr>
              <w:rFonts w:eastAsiaTheme="minorEastAsia" w:cstheme="minorBidi"/>
              <w:noProof/>
              <w:sz w:val="22"/>
              <w:szCs w:val="22"/>
            </w:rPr>
          </w:pPr>
          <w:hyperlink w:anchor="_Toc161131858" w:history="1">
            <w:r w:rsidRPr="006556B2">
              <w:rPr>
                <w:rStyle w:val="Hipervnculo"/>
                <w:noProof/>
              </w:rPr>
              <w:t>2.2.1.</w:t>
            </w:r>
            <w:r>
              <w:rPr>
                <w:rFonts w:eastAsiaTheme="minorEastAsia" w:cstheme="minorBidi"/>
                <w:noProof/>
                <w:sz w:val="22"/>
                <w:szCs w:val="22"/>
              </w:rPr>
              <w:tab/>
            </w:r>
            <w:r w:rsidRPr="006556B2">
              <w:rPr>
                <w:rStyle w:val="Hipervnculo"/>
                <w:noProof/>
              </w:rPr>
              <w:t>Núcleos habitados</w:t>
            </w:r>
            <w:r>
              <w:rPr>
                <w:noProof/>
                <w:webHidden/>
              </w:rPr>
              <w:tab/>
            </w:r>
            <w:r>
              <w:rPr>
                <w:noProof/>
                <w:webHidden/>
              </w:rPr>
              <w:fldChar w:fldCharType="begin"/>
            </w:r>
            <w:r>
              <w:rPr>
                <w:noProof/>
                <w:webHidden/>
              </w:rPr>
              <w:instrText xml:space="preserve"> PAGEREF _Toc161131858 \h </w:instrText>
            </w:r>
            <w:r>
              <w:rPr>
                <w:noProof/>
                <w:webHidden/>
              </w:rPr>
            </w:r>
            <w:r>
              <w:rPr>
                <w:noProof/>
                <w:webHidden/>
              </w:rPr>
              <w:fldChar w:fldCharType="separate"/>
            </w:r>
            <w:r>
              <w:rPr>
                <w:noProof/>
                <w:webHidden/>
              </w:rPr>
              <w:t>5</w:t>
            </w:r>
            <w:r>
              <w:rPr>
                <w:noProof/>
                <w:webHidden/>
              </w:rPr>
              <w:fldChar w:fldCharType="end"/>
            </w:r>
          </w:hyperlink>
        </w:p>
        <w:p w14:paraId="0411A4DF" w14:textId="0F7E4F53" w:rsidR="004F2389" w:rsidRDefault="004F2389">
          <w:pPr>
            <w:pStyle w:val="TDC3"/>
            <w:rPr>
              <w:rFonts w:eastAsiaTheme="minorEastAsia" w:cstheme="minorBidi"/>
              <w:noProof/>
              <w:sz w:val="22"/>
              <w:szCs w:val="22"/>
            </w:rPr>
          </w:pPr>
          <w:hyperlink w:anchor="_Toc161131859" w:history="1">
            <w:r w:rsidRPr="006556B2">
              <w:rPr>
                <w:rStyle w:val="Hipervnculo"/>
                <w:noProof/>
              </w:rPr>
              <w:t>2.2.2. Población con necesidades especiales: discapacidad o situación de vulnerabilidad</w:t>
            </w:r>
            <w:r>
              <w:rPr>
                <w:noProof/>
                <w:webHidden/>
              </w:rPr>
              <w:tab/>
            </w:r>
            <w:r>
              <w:rPr>
                <w:noProof/>
                <w:webHidden/>
              </w:rPr>
              <w:fldChar w:fldCharType="begin"/>
            </w:r>
            <w:r>
              <w:rPr>
                <w:noProof/>
                <w:webHidden/>
              </w:rPr>
              <w:instrText xml:space="preserve"> PAGEREF _Toc161131859 \h </w:instrText>
            </w:r>
            <w:r>
              <w:rPr>
                <w:noProof/>
                <w:webHidden/>
              </w:rPr>
            </w:r>
            <w:r>
              <w:rPr>
                <w:noProof/>
                <w:webHidden/>
              </w:rPr>
              <w:fldChar w:fldCharType="separate"/>
            </w:r>
            <w:r>
              <w:rPr>
                <w:noProof/>
                <w:webHidden/>
              </w:rPr>
              <w:t>6</w:t>
            </w:r>
            <w:r>
              <w:rPr>
                <w:noProof/>
                <w:webHidden/>
              </w:rPr>
              <w:fldChar w:fldCharType="end"/>
            </w:r>
          </w:hyperlink>
        </w:p>
        <w:p w14:paraId="33EEAAFF" w14:textId="5D598D26" w:rsidR="004F2389" w:rsidRDefault="004F2389">
          <w:pPr>
            <w:pStyle w:val="TDC3"/>
            <w:rPr>
              <w:rFonts w:eastAsiaTheme="minorEastAsia" w:cstheme="minorBidi"/>
              <w:noProof/>
              <w:sz w:val="22"/>
              <w:szCs w:val="22"/>
            </w:rPr>
          </w:pPr>
          <w:hyperlink w:anchor="_Toc161131860" w:history="1">
            <w:r w:rsidRPr="006556B2">
              <w:rPr>
                <w:rStyle w:val="Hipervnculo"/>
                <w:noProof/>
              </w:rPr>
              <w:t>2.2.3. Población empadronada extranjera</w:t>
            </w:r>
            <w:r>
              <w:rPr>
                <w:noProof/>
                <w:webHidden/>
              </w:rPr>
              <w:tab/>
            </w:r>
            <w:r>
              <w:rPr>
                <w:noProof/>
                <w:webHidden/>
              </w:rPr>
              <w:fldChar w:fldCharType="begin"/>
            </w:r>
            <w:r>
              <w:rPr>
                <w:noProof/>
                <w:webHidden/>
              </w:rPr>
              <w:instrText xml:space="preserve"> PAGEREF _Toc161131860 \h </w:instrText>
            </w:r>
            <w:r>
              <w:rPr>
                <w:noProof/>
                <w:webHidden/>
              </w:rPr>
            </w:r>
            <w:r>
              <w:rPr>
                <w:noProof/>
                <w:webHidden/>
              </w:rPr>
              <w:fldChar w:fldCharType="separate"/>
            </w:r>
            <w:r>
              <w:rPr>
                <w:noProof/>
                <w:webHidden/>
              </w:rPr>
              <w:t>7</w:t>
            </w:r>
            <w:r>
              <w:rPr>
                <w:noProof/>
                <w:webHidden/>
              </w:rPr>
              <w:fldChar w:fldCharType="end"/>
            </w:r>
          </w:hyperlink>
        </w:p>
        <w:p w14:paraId="6622C403" w14:textId="30252CF1" w:rsidR="004F2389" w:rsidRDefault="004F2389">
          <w:pPr>
            <w:pStyle w:val="TDC3"/>
            <w:rPr>
              <w:rFonts w:eastAsiaTheme="minorEastAsia" w:cstheme="minorBidi"/>
              <w:noProof/>
              <w:sz w:val="22"/>
              <w:szCs w:val="22"/>
            </w:rPr>
          </w:pPr>
          <w:hyperlink w:anchor="_Toc161131861" w:history="1">
            <w:r w:rsidRPr="006556B2">
              <w:rPr>
                <w:rStyle w:val="Hipervnculo"/>
                <w:noProof/>
              </w:rPr>
              <w:t>2.2.4. Población flotante (turismo)</w:t>
            </w:r>
            <w:r>
              <w:rPr>
                <w:noProof/>
                <w:webHidden/>
              </w:rPr>
              <w:tab/>
            </w:r>
            <w:r>
              <w:rPr>
                <w:noProof/>
                <w:webHidden/>
              </w:rPr>
              <w:fldChar w:fldCharType="begin"/>
            </w:r>
            <w:r>
              <w:rPr>
                <w:noProof/>
                <w:webHidden/>
              </w:rPr>
              <w:instrText xml:space="preserve"> PAGEREF _Toc161131861 \h </w:instrText>
            </w:r>
            <w:r>
              <w:rPr>
                <w:noProof/>
                <w:webHidden/>
              </w:rPr>
            </w:r>
            <w:r>
              <w:rPr>
                <w:noProof/>
                <w:webHidden/>
              </w:rPr>
              <w:fldChar w:fldCharType="separate"/>
            </w:r>
            <w:r>
              <w:rPr>
                <w:noProof/>
                <w:webHidden/>
              </w:rPr>
              <w:t>7</w:t>
            </w:r>
            <w:r>
              <w:rPr>
                <w:noProof/>
                <w:webHidden/>
              </w:rPr>
              <w:fldChar w:fldCharType="end"/>
            </w:r>
          </w:hyperlink>
        </w:p>
        <w:p w14:paraId="5EC69CF3" w14:textId="2FEEA947"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862" w:history="1">
            <w:r w:rsidRPr="006556B2">
              <w:rPr>
                <w:rStyle w:val="Hipervnculo"/>
                <w:noProof/>
              </w:rPr>
              <w:t>2.3. Edificación y Vivienda. Polígonos Industriales y Comerciales.</w:t>
            </w:r>
            <w:r>
              <w:rPr>
                <w:noProof/>
                <w:webHidden/>
              </w:rPr>
              <w:tab/>
            </w:r>
            <w:r>
              <w:rPr>
                <w:noProof/>
                <w:webHidden/>
              </w:rPr>
              <w:fldChar w:fldCharType="begin"/>
            </w:r>
            <w:r>
              <w:rPr>
                <w:noProof/>
                <w:webHidden/>
              </w:rPr>
              <w:instrText xml:space="preserve"> PAGEREF _Toc161131862 \h </w:instrText>
            </w:r>
            <w:r>
              <w:rPr>
                <w:noProof/>
                <w:webHidden/>
              </w:rPr>
            </w:r>
            <w:r>
              <w:rPr>
                <w:noProof/>
                <w:webHidden/>
              </w:rPr>
              <w:fldChar w:fldCharType="separate"/>
            </w:r>
            <w:r>
              <w:rPr>
                <w:noProof/>
                <w:webHidden/>
              </w:rPr>
              <w:t>8</w:t>
            </w:r>
            <w:r>
              <w:rPr>
                <w:noProof/>
                <w:webHidden/>
              </w:rPr>
              <w:fldChar w:fldCharType="end"/>
            </w:r>
          </w:hyperlink>
        </w:p>
        <w:p w14:paraId="04800BC5" w14:textId="3673AEFE" w:rsidR="004F2389" w:rsidRDefault="004F2389">
          <w:pPr>
            <w:pStyle w:val="TDC3"/>
            <w:rPr>
              <w:rFonts w:eastAsiaTheme="minorEastAsia" w:cstheme="minorBidi"/>
              <w:noProof/>
              <w:sz w:val="22"/>
              <w:szCs w:val="22"/>
            </w:rPr>
          </w:pPr>
          <w:hyperlink w:anchor="_Toc161131863" w:history="1">
            <w:r w:rsidRPr="006556B2">
              <w:rPr>
                <w:rStyle w:val="Hipervnculo"/>
                <w:noProof/>
              </w:rPr>
              <w:t>2.3.1. Edificios y Viviendas</w:t>
            </w:r>
            <w:r>
              <w:rPr>
                <w:noProof/>
                <w:webHidden/>
              </w:rPr>
              <w:tab/>
            </w:r>
            <w:r>
              <w:rPr>
                <w:noProof/>
                <w:webHidden/>
              </w:rPr>
              <w:fldChar w:fldCharType="begin"/>
            </w:r>
            <w:r>
              <w:rPr>
                <w:noProof/>
                <w:webHidden/>
              </w:rPr>
              <w:instrText xml:space="preserve"> PAGEREF _Toc161131863 \h </w:instrText>
            </w:r>
            <w:r>
              <w:rPr>
                <w:noProof/>
                <w:webHidden/>
              </w:rPr>
            </w:r>
            <w:r>
              <w:rPr>
                <w:noProof/>
                <w:webHidden/>
              </w:rPr>
              <w:fldChar w:fldCharType="separate"/>
            </w:r>
            <w:r>
              <w:rPr>
                <w:noProof/>
                <w:webHidden/>
              </w:rPr>
              <w:t>8</w:t>
            </w:r>
            <w:r>
              <w:rPr>
                <w:noProof/>
                <w:webHidden/>
              </w:rPr>
              <w:fldChar w:fldCharType="end"/>
            </w:r>
          </w:hyperlink>
        </w:p>
        <w:p w14:paraId="3F5030D9" w14:textId="475D63CE" w:rsidR="004F2389" w:rsidRDefault="004F2389">
          <w:pPr>
            <w:pStyle w:val="TDC3"/>
            <w:tabs>
              <w:tab w:val="left" w:pos="1320"/>
            </w:tabs>
            <w:rPr>
              <w:rFonts w:eastAsiaTheme="minorEastAsia" w:cstheme="minorBidi"/>
              <w:noProof/>
              <w:sz w:val="22"/>
              <w:szCs w:val="22"/>
            </w:rPr>
          </w:pPr>
          <w:hyperlink w:anchor="_Toc161131864" w:history="1">
            <w:r w:rsidRPr="006556B2">
              <w:rPr>
                <w:rStyle w:val="Hipervnculo"/>
                <w:noProof/>
              </w:rPr>
              <w:t>2.3.2.</w:t>
            </w:r>
            <w:r>
              <w:rPr>
                <w:rFonts w:eastAsiaTheme="minorEastAsia" w:cstheme="minorBidi"/>
                <w:noProof/>
                <w:sz w:val="22"/>
                <w:szCs w:val="22"/>
              </w:rPr>
              <w:tab/>
            </w:r>
            <w:r w:rsidRPr="006556B2">
              <w:rPr>
                <w:rStyle w:val="Hipervnculo"/>
                <w:noProof/>
              </w:rPr>
              <w:t>Zonas y polígonos industriales</w:t>
            </w:r>
            <w:r>
              <w:rPr>
                <w:noProof/>
                <w:webHidden/>
              </w:rPr>
              <w:tab/>
            </w:r>
            <w:r>
              <w:rPr>
                <w:noProof/>
                <w:webHidden/>
              </w:rPr>
              <w:fldChar w:fldCharType="begin"/>
            </w:r>
            <w:r>
              <w:rPr>
                <w:noProof/>
                <w:webHidden/>
              </w:rPr>
              <w:instrText xml:space="preserve"> PAGEREF _Toc161131864 \h </w:instrText>
            </w:r>
            <w:r>
              <w:rPr>
                <w:noProof/>
                <w:webHidden/>
              </w:rPr>
            </w:r>
            <w:r>
              <w:rPr>
                <w:noProof/>
                <w:webHidden/>
              </w:rPr>
              <w:fldChar w:fldCharType="separate"/>
            </w:r>
            <w:r>
              <w:rPr>
                <w:noProof/>
                <w:webHidden/>
              </w:rPr>
              <w:t>10</w:t>
            </w:r>
            <w:r>
              <w:rPr>
                <w:noProof/>
                <w:webHidden/>
              </w:rPr>
              <w:fldChar w:fldCharType="end"/>
            </w:r>
          </w:hyperlink>
        </w:p>
        <w:p w14:paraId="026EDC16" w14:textId="49D997FB" w:rsidR="004F2389" w:rsidRDefault="004F2389">
          <w:pPr>
            <w:pStyle w:val="TDC3"/>
            <w:tabs>
              <w:tab w:val="left" w:pos="1320"/>
            </w:tabs>
            <w:rPr>
              <w:rFonts w:eastAsiaTheme="minorEastAsia" w:cstheme="minorBidi"/>
              <w:noProof/>
              <w:sz w:val="22"/>
              <w:szCs w:val="22"/>
            </w:rPr>
          </w:pPr>
          <w:hyperlink w:anchor="_Toc161131865" w:history="1">
            <w:r w:rsidRPr="006556B2">
              <w:rPr>
                <w:rStyle w:val="Hipervnculo"/>
                <w:noProof/>
              </w:rPr>
              <w:t>2.3.3.</w:t>
            </w:r>
            <w:r>
              <w:rPr>
                <w:rFonts w:eastAsiaTheme="minorEastAsia" w:cstheme="minorBidi"/>
                <w:noProof/>
                <w:sz w:val="22"/>
                <w:szCs w:val="22"/>
              </w:rPr>
              <w:tab/>
            </w:r>
            <w:r w:rsidRPr="006556B2">
              <w:rPr>
                <w:rStyle w:val="Hipervnculo"/>
                <w:noProof/>
              </w:rPr>
              <w:t>Centros comerciales y de ocio</w:t>
            </w:r>
            <w:r>
              <w:rPr>
                <w:noProof/>
                <w:webHidden/>
              </w:rPr>
              <w:tab/>
            </w:r>
            <w:r>
              <w:rPr>
                <w:noProof/>
                <w:webHidden/>
              </w:rPr>
              <w:fldChar w:fldCharType="begin"/>
            </w:r>
            <w:r>
              <w:rPr>
                <w:noProof/>
                <w:webHidden/>
              </w:rPr>
              <w:instrText xml:space="preserve"> PAGEREF _Toc161131865 \h </w:instrText>
            </w:r>
            <w:r>
              <w:rPr>
                <w:noProof/>
                <w:webHidden/>
              </w:rPr>
            </w:r>
            <w:r>
              <w:rPr>
                <w:noProof/>
                <w:webHidden/>
              </w:rPr>
              <w:fldChar w:fldCharType="separate"/>
            </w:r>
            <w:r>
              <w:rPr>
                <w:noProof/>
                <w:webHidden/>
              </w:rPr>
              <w:t>10</w:t>
            </w:r>
            <w:r>
              <w:rPr>
                <w:noProof/>
                <w:webHidden/>
              </w:rPr>
              <w:fldChar w:fldCharType="end"/>
            </w:r>
          </w:hyperlink>
        </w:p>
        <w:p w14:paraId="71FDF701" w14:textId="74A493EB"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866" w:history="1">
            <w:r w:rsidRPr="006556B2">
              <w:rPr>
                <w:rStyle w:val="Hipervnculo"/>
                <w:noProof/>
              </w:rPr>
              <w:t>2.4. Infraestructuras y vías de comunicación.</w:t>
            </w:r>
            <w:r>
              <w:rPr>
                <w:noProof/>
                <w:webHidden/>
              </w:rPr>
              <w:tab/>
            </w:r>
            <w:r>
              <w:rPr>
                <w:noProof/>
                <w:webHidden/>
              </w:rPr>
              <w:fldChar w:fldCharType="begin"/>
            </w:r>
            <w:r>
              <w:rPr>
                <w:noProof/>
                <w:webHidden/>
              </w:rPr>
              <w:instrText xml:space="preserve"> PAGEREF _Toc161131866 \h </w:instrText>
            </w:r>
            <w:r>
              <w:rPr>
                <w:noProof/>
                <w:webHidden/>
              </w:rPr>
            </w:r>
            <w:r>
              <w:rPr>
                <w:noProof/>
                <w:webHidden/>
              </w:rPr>
              <w:fldChar w:fldCharType="separate"/>
            </w:r>
            <w:r>
              <w:rPr>
                <w:noProof/>
                <w:webHidden/>
              </w:rPr>
              <w:t>11</w:t>
            </w:r>
            <w:r>
              <w:rPr>
                <w:noProof/>
                <w:webHidden/>
              </w:rPr>
              <w:fldChar w:fldCharType="end"/>
            </w:r>
          </w:hyperlink>
        </w:p>
        <w:p w14:paraId="36F9D85A" w14:textId="1BA51F32" w:rsidR="004F2389" w:rsidRDefault="004F2389">
          <w:pPr>
            <w:pStyle w:val="TDC3"/>
            <w:tabs>
              <w:tab w:val="left" w:pos="1320"/>
            </w:tabs>
            <w:rPr>
              <w:rFonts w:eastAsiaTheme="minorEastAsia" w:cstheme="minorBidi"/>
              <w:noProof/>
              <w:sz w:val="22"/>
              <w:szCs w:val="22"/>
            </w:rPr>
          </w:pPr>
          <w:hyperlink w:anchor="_Toc161131867" w:history="1">
            <w:r w:rsidRPr="006556B2">
              <w:rPr>
                <w:rStyle w:val="Hipervnculo"/>
                <w:noProof/>
              </w:rPr>
              <w:t>2.4.1.</w:t>
            </w:r>
            <w:r>
              <w:rPr>
                <w:rFonts w:eastAsiaTheme="minorEastAsia" w:cstheme="minorBidi"/>
                <w:noProof/>
                <w:sz w:val="22"/>
                <w:szCs w:val="22"/>
              </w:rPr>
              <w:tab/>
            </w:r>
            <w:r w:rsidRPr="006556B2">
              <w:rPr>
                <w:rStyle w:val="Hipervnculo"/>
                <w:noProof/>
              </w:rPr>
              <w:t>Carreteras</w:t>
            </w:r>
            <w:r>
              <w:rPr>
                <w:noProof/>
                <w:webHidden/>
              </w:rPr>
              <w:tab/>
            </w:r>
            <w:r>
              <w:rPr>
                <w:noProof/>
                <w:webHidden/>
              </w:rPr>
              <w:fldChar w:fldCharType="begin"/>
            </w:r>
            <w:r>
              <w:rPr>
                <w:noProof/>
                <w:webHidden/>
              </w:rPr>
              <w:instrText xml:space="preserve"> PAGEREF _Toc161131867 \h </w:instrText>
            </w:r>
            <w:r>
              <w:rPr>
                <w:noProof/>
                <w:webHidden/>
              </w:rPr>
            </w:r>
            <w:r>
              <w:rPr>
                <w:noProof/>
                <w:webHidden/>
              </w:rPr>
              <w:fldChar w:fldCharType="separate"/>
            </w:r>
            <w:r>
              <w:rPr>
                <w:noProof/>
                <w:webHidden/>
              </w:rPr>
              <w:t>11</w:t>
            </w:r>
            <w:r>
              <w:rPr>
                <w:noProof/>
                <w:webHidden/>
              </w:rPr>
              <w:fldChar w:fldCharType="end"/>
            </w:r>
          </w:hyperlink>
        </w:p>
        <w:p w14:paraId="29EDD056" w14:textId="63F23F8A" w:rsidR="004F2389" w:rsidRDefault="004F2389">
          <w:pPr>
            <w:pStyle w:val="TDC3"/>
            <w:tabs>
              <w:tab w:val="left" w:pos="1320"/>
            </w:tabs>
            <w:rPr>
              <w:rFonts w:eastAsiaTheme="minorEastAsia" w:cstheme="minorBidi"/>
              <w:noProof/>
              <w:sz w:val="22"/>
              <w:szCs w:val="22"/>
            </w:rPr>
          </w:pPr>
          <w:hyperlink w:anchor="_Toc161131868" w:history="1">
            <w:r w:rsidRPr="006556B2">
              <w:rPr>
                <w:rStyle w:val="Hipervnculo"/>
                <w:noProof/>
              </w:rPr>
              <w:t>2.4.2.</w:t>
            </w:r>
            <w:r>
              <w:rPr>
                <w:rFonts w:eastAsiaTheme="minorEastAsia" w:cstheme="minorBidi"/>
                <w:noProof/>
                <w:sz w:val="22"/>
                <w:szCs w:val="22"/>
              </w:rPr>
              <w:tab/>
            </w:r>
            <w:r w:rsidRPr="006556B2">
              <w:rPr>
                <w:rStyle w:val="Hipervnculo"/>
                <w:noProof/>
              </w:rPr>
              <w:t>Caminos principales</w:t>
            </w:r>
            <w:r>
              <w:rPr>
                <w:noProof/>
                <w:webHidden/>
              </w:rPr>
              <w:tab/>
            </w:r>
            <w:r>
              <w:rPr>
                <w:noProof/>
                <w:webHidden/>
              </w:rPr>
              <w:fldChar w:fldCharType="begin"/>
            </w:r>
            <w:r>
              <w:rPr>
                <w:noProof/>
                <w:webHidden/>
              </w:rPr>
              <w:instrText xml:space="preserve"> PAGEREF _Toc161131868 \h </w:instrText>
            </w:r>
            <w:r>
              <w:rPr>
                <w:noProof/>
                <w:webHidden/>
              </w:rPr>
            </w:r>
            <w:r>
              <w:rPr>
                <w:noProof/>
                <w:webHidden/>
              </w:rPr>
              <w:fldChar w:fldCharType="separate"/>
            </w:r>
            <w:r>
              <w:rPr>
                <w:noProof/>
                <w:webHidden/>
              </w:rPr>
              <w:t>11</w:t>
            </w:r>
            <w:r>
              <w:rPr>
                <w:noProof/>
                <w:webHidden/>
              </w:rPr>
              <w:fldChar w:fldCharType="end"/>
            </w:r>
          </w:hyperlink>
        </w:p>
        <w:p w14:paraId="235E2C57" w14:textId="5F850C8E" w:rsidR="004F2389" w:rsidRDefault="004F2389">
          <w:pPr>
            <w:pStyle w:val="TDC3"/>
            <w:tabs>
              <w:tab w:val="left" w:pos="1320"/>
            </w:tabs>
            <w:rPr>
              <w:rFonts w:eastAsiaTheme="minorEastAsia" w:cstheme="minorBidi"/>
              <w:noProof/>
              <w:sz w:val="22"/>
              <w:szCs w:val="22"/>
            </w:rPr>
          </w:pPr>
          <w:hyperlink w:anchor="_Toc161131869" w:history="1">
            <w:r w:rsidRPr="006556B2">
              <w:rPr>
                <w:rStyle w:val="Hipervnculo"/>
                <w:noProof/>
              </w:rPr>
              <w:t>2.4.3.</w:t>
            </w:r>
            <w:r>
              <w:rPr>
                <w:rFonts w:eastAsiaTheme="minorEastAsia" w:cstheme="minorBidi"/>
                <w:noProof/>
                <w:sz w:val="22"/>
                <w:szCs w:val="22"/>
              </w:rPr>
              <w:tab/>
            </w:r>
            <w:r w:rsidRPr="006556B2">
              <w:rPr>
                <w:rStyle w:val="Hipervnculo"/>
                <w:noProof/>
              </w:rPr>
              <w:t>Ferrocarril</w:t>
            </w:r>
            <w:r>
              <w:rPr>
                <w:noProof/>
                <w:webHidden/>
              </w:rPr>
              <w:tab/>
            </w:r>
            <w:r>
              <w:rPr>
                <w:noProof/>
                <w:webHidden/>
              </w:rPr>
              <w:fldChar w:fldCharType="begin"/>
            </w:r>
            <w:r>
              <w:rPr>
                <w:noProof/>
                <w:webHidden/>
              </w:rPr>
              <w:instrText xml:space="preserve"> PAGEREF _Toc161131869 \h </w:instrText>
            </w:r>
            <w:r>
              <w:rPr>
                <w:noProof/>
                <w:webHidden/>
              </w:rPr>
            </w:r>
            <w:r>
              <w:rPr>
                <w:noProof/>
                <w:webHidden/>
              </w:rPr>
              <w:fldChar w:fldCharType="separate"/>
            </w:r>
            <w:r>
              <w:rPr>
                <w:noProof/>
                <w:webHidden/>
              </w:rPr>
              <w:t>12</w:t>
            </w:r>
            <w:r>
              <w:rPr>
                <w:noProof/>
                <w:webHidden/>
              </w:rPr>
              <w:fldChar w:fldCharType="end"/>
            </w:r>
          </w:hyperlink>
        </w:p>
        <w:p w14:paraId="6ED7C8D0" w14:textId="0257DE32" w:rsidR="004F2389" w:rsidRDefault="004F2389">
          <w:pPr>
            <w:pStyle w:val="TDC3"/>
            <w:tabs>
              <w:tab w:val="left" w:pos="1320"/>
            </w:tabs>
            <w:rPr>
              <w:rFonts w:eastAsiaTheme="minorEastAsia" w:cstheme="minorBidi"/>
              <w:noProof/>
              <w:sz w:val="22"/>
              <w:szCs w:val="22"/>
            </w:rPr>
          </w:pPr>
          <w:hyperlink w:anchor="_Toc161131870" w:history="1">
            <w:r w:rsidRPr="006556B2">
              <w:rPr>
                <w:rStyle w:val="Hipervnculo"/>
                <w:noProof/>
              </w:rPr>
              <w:t>2.4.4.</w:t>
            </w:r>
            <w:r>
              <w:rPr>
                <w:rFonts w:eastAsiaTheme="minorEastAsia" w:cstheme="minorBidi"/>
                <w:noProof/>
                <w:sz w:val="22"/>
                <w:szCs w:val="22"/>
              </w:rPr>
              <w:tab/>
            </w:r>
            <w:r w:rsidRPr="006556B2">
              <w:rPr>
                <w:rStyle w:val="Hipervnculo"/>
                <w:noProof/>
              </w:rPr>
              <w:t>Autobús</w:t>
            </w:r>
            <w:r>
              <w:rPr>
                <w:noProof/>
                <w:webHidden/>
              </w:rPr>
              <w:tab/>
            </w:r>
            <w:r>
              <w:rPr>
                <w:noProof/>
                <w:webHidden/>
              </w:rPr>
              <w:fldChar w:fldCharType="begin"/>
            </w:r>
            <w:r>
              <w:rPr>
                <w:noProof/>
                <w:webHidden/>
              </w:rPr>
              <w:instrText xml:space="preserve"> PAGEREF _Toc161131870 \h </w:instrText>
            </w:r>
            <w:r>
              <w:rPr>
                <w:noProof/>
                <w:webHidden/>
              </w:rPr>
            </w:r>
            <w:r>
              <w:rPr>
                <w:noProof/>
                <w:webHidden/>
              </w:rPr>
              <w:fldChar w:fldCharType="separate"/>
            </w:r>
            <w:r>
              <w:rPr>
                <w:noProof/>
                <w:webHidden/>
              </w:rPr>
              <w:t>12</w:t>
            </w:r>
            <w:r>
              <w:rPr>
                <w:noProof/>
                <w:webHidden/>
              </w:rPr>
              <w:fldChar w:fldCharType="end"/>
            </w:r>
          </w:hyperlink>
        </w:p>
        <w:p w14:paraId="673FD124" w14:textId="446BB66E" w:rsidR="004F2389" w:rsidRDefault="004F2389">
          <w:pPr>
            <w:pStyle w:val="TDC3"/>
            <w:tabs>
              <w:tab w:val="left" w:pos="1320"/>
            </w:tabs>
            <w:rPr>
              <w:rFonts w:eastAsiaTheme="minorEastAsia" w:cstheme="minorBidi"/>
              <w:noProof/>
              <w:sz w:val="22"/>
              <w:szCs w:val="22"/>
            </w:rPr>
          </w:pPr>
          <w:hyperlink w:anchor="_Toc161131871" w:history="1">
            <w:r w:rsidRPr="006556B2">
              <w:rPr>
                <w:rStyle w:val="Hipervnculo"/>
                <w:noProof/>
              </w:rPr>
              <w:t>2.4.5.</w:t>
            </w:r>
            <w:r>
              <w:rPr>
                <w:rFonts w:eastAsiaTheme="minorEastAsia" w:cstheme="minorBidi"/>
                <w:noProof/>
                <w:sz w:val="22"/>
                <w:szCs w:val="22"/>
              </w:rPr>
              <w:tab/>
            </w:r>
            <w:r w:rsidRPr="006556B2">
              <w:rPr>
                <w:rStyle w:val="Hipervnculo"/>
                <w:noProof/>
              </w:rPr>
              <w:t>Puertos</w:t>
            </w:r>
            <w:r>
              <w:rPr>
                <w:noProof/>
                <w:webHidden/>
              </w:rPr>
              <w:tab/>
            </w:r>
            <w:r>
              <w:rPr>
                <w:noProof/>
                <w:webHidden/>
              </w:rPr>
              <w:fldChar w:fldCharType="begin"/>
            </w:r>
            <w:r>
              <w:rPr>
                <w:noProof/>
                <w:webHidden/>
              </w:rPr>
              <w:instrText xml:space="preserve"> PAGEREF _Toc161131871 \h </w:instrText>
            </w:r>
            <w:r>
              <w:rPr>
                <w:noProof/>
                <w:webHidden/>
              </w:rPr>
            </w:r>
            <w:r>
              <w:rPr>
                <w:noProof/>
                <w:webHidden/>
              </w:rPr>
              <w:fldChar w:fldCharType="separate"/>
            </w:r>
            <w:r>
              <w:rPr>
                <w:noProof/>
                <w:webHidden/>
              </w:rPr>
              <w:t>12</w:t>
            </w:r>
            <w:r>
              <w:rPr>
                <w:noProof/>
                <w:webHidden/>
              </w:rPr>
              <w:fldChar w:fldCharType="end"/>
            </w:r>
          </w:hyperlink>
        </w:p>
        <w:p w14:paraId="16473C67" w14:textId="293573EE" w:rsidR="004F2389" w:rsidRDefault="004F2389">
          <w:pPr>
            <w:pStyle w:val="TDC3"/>
            <w:tabs>
              <w:tab w:val="left" w:pos="1320"/>
            </w:tabs>
            <w:rPr>
              <w:rFonts w:eastAsiaTheme="minorEastAsia" w:cstheme="minorBidi"/>
              <w:noProof/>
              <w:sz w:val="22"/>
              <w:szCs w:val="22"/>
            </w:rPr>
          </w:pPr>
          <w:hyperlink w:anchor="_Toc161131872" w:history="1">
            <w:r w:rsidRPr="006556B2">
              <w:rPr>
                <w:rStyle w:val="Hipervnculo"/>
                <w:noProof/>
              </w:rPr>
              <w:t>2.4.6.</w:t>
            </w:r>
            <w:r>
              <w:rPr>
                <w:rFonts w:eastAsiaTheme="minorEastAsia" w:cstheme="minorBidi"/>
                <w:noProof/>
                <w:sz w:val="22"/>
                <w:szCs w:val="22"/>
              </w:rPr>
              <w:tab/>
            </w:r>
            <w:r w:rsidRPr="006556B2">
              <w:rPr>
                <w:rStyle w:val="Hipervnculo"/>
                <w:noProof/>
              </w:rPr>
              <w:t>Aeropuertos y helisuperficies</w:t>
            </w:r>
            <w:r>
              <w:rPr>
                <w:noProof/>
                <w:webHidden/>
              </w:rPr>
              <w:tab/>
            </w:r>
            <w:r>
              <w:rPr>
                <w:noProof/>
                <w:webHidden/>
              </w:rPr>
              <w:fldChar w:fldCharType="begin"/>
            </w:r>
            <w:r>
              <w:rPr>
                <w:noProof/>
                <w:webHidden/>
              </w:rPr>
              <w:instrText xml:space="preserve"> PAGEREF _Toc161131872 \h </w:instrText>
            </w:r>
            <w:r>
              <w:rPr>
                <w:noProof/>
                <w:webHidden/>
              </w:rPr>
            </w:r>
            <w:r>
              <w:rPr>
                <w:noProof/>
                <w:webHidden/>
              </w:rPr>
              <w:fldChar w:fldCharType="separate"/>
            </w:r>
            <w:r>
              <w:rPr>
                <w:noProof/>
                <w:webHidden/>
              </w:rPr>
              <w:t>13</w:t>
            </w:r>
            <w:r>
              <w:rPr>
                <w:noProof/>
                <w:webHidden/>
              </w:rPr>
              <w:fldChar w:fldCharType="end"/>
            </w:r>
          </w:hyperlink>
        </w:p>
        <w:p w14:paraId="45E50B97" w14:textId="2D350607"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873" w:history="1">
            <w:r w:rsidRPr="006556B2">
              <w:rPr>
                <w:rStyle w:val="Hipervnculo"/>
                <w:rFonts w:cstheme="minorHAnsi"/>
                <w:noProof/>
              </w:rPr>
              <w:t>2.5.</w:t>
            </w:r>
            <w:r>
              <w:rPr>
                <w:rFonts w:asciiTheme="minorHAnsi" w:eastAsiaTheme="minorEastAsia" w:hAnsiTheme="minorHAnsi" w:cstheme="minorBidi"/>
                <w:noProof/>
                <w:sz w:val="22"/>
                <w:szCs w:val="22"/>
              </w:rPr>
              <w:tab/>
            </w:r>
            <w:r w:rsidRPr="006556B2">
              <w:rPr>
                <w:rStyle w:val="Hipervnculo"/>
                <w:rFonts w:cstheme="minorHAnsi"/>
                <w:noProof/>
              </w:rPr>
              <w:t>Servicios básicos</w:t>
            </w:r>
            <w:r>
              <w:rPr>
                <w:noProof/>
                <w:webHidden/>
              </w:rPr>
              <w:tab/>
            </w:r>
            <w:r>
              <w:rPr>
                <w:noProof/>
                <w:webHidden/>
              </w:rPr>
              <w:fldChar w:fldCharType="begin"/>
            </w:r>
            <w:r>
              <w:rPr>
                <w:noProof/>
                <w:webHidden/>
              </w:rPr>
              <w:instrText xml:space="preserve"> PAGEREF _Toc161131873 \h </w:instrText>
            </w:r>
            <w:r>
              <w:rPr>
                <w:noProof/>
                <w:webHidden/>
              </w:rPr>
            </w:r>
            <w:r>
              <w:rPr>
                <w:noProof/>
                <w:webHidden/>
              </w:rPr>
              <w:fldChar w:fldCharType="separate"/>
            </w:r>
            <w:r>
              <w:rPr>
                <w:noProof/>
                <w:webHidden/>
              </w:rPr>
              <w:t>13</w:t>
            </w:r>
            <w:r>
              <w:rPr>
                <w:noProof/>
                <w:webHidden/>
              </w:rPr>
              <w:fldChar w:fldCharType="end"/>
            </w:r>
          </w:hyperlink>
        </w:p>
        <w:p w14:paraId="7EFA8754" w14:textId="56BAFA83" w:rsidR="004F2389" w:rsidRDefault="004F2389">
          <w:pPr>
            <w:pStyle w:val="TDC3"/>
            <w:tabs>
              <w:tab w:val="left" w:pos="1320"/>
            </w:tabs>
            <w:rPr>
              <w:rFonts w:eastAsiaTheme="minorEastAsia" w:cstheme="minorBidi"/>
              <w:noProof/>
              <w:sz w:val="22"/>
              <w:szCs w:val="22"/>
            </w:rPr>
          </w:pPr>
          <w:hyperlink w:anchor="_Toc161131874" w:history="1">
            <w:r w:rsidRPr="006556B2">
              <w:rPr>
                <w:rStyle w:val="Hipervnculo"/>
                <w:noProof/>
              </w:rPr>
              <w:t>2.5.1.</w:t>
            </w:r>
            <w:r>
              <w:rPr>
                <w:rFonts w:eastAsiaTheme="minorEastAsia" w:cstheme="minorBidi"/>
                <w:noProof/>
                <w:sz w:val="22"/>
                <w:szCs w:val="22"/>
              </w:rPr>
              <w:tab/>
            </w:r>
            <w:r w:rsidRPr="006556B2">
              <w:rPr>
                <w:rStyle w:val="Hipervnculo"/>
                <w:noProof/>
              </w:rPr>
              <w:t>Red de abastecimiento de agua potable</w:t>
            </w:r>
            <w:r>
              <w:rPr>
                <w:noProof/>
                <w:webHidden/>
              </w:rPr>
              <w:tab/>
            </w:r>
            <w:r>
              <w:rPr>
                <w:noProof/>
                <w:webHidden/>
              </w:rPr>
              <w:fldChar w:fldCharType="begin"/>
            </w:r>
            <w:r>
              <w:rPr>
                <w:noProof/>
                <w:webHidden/>
              </w:rPr>
              <w:instrText xml:space="preserve"> PAGEREF _Toc161131874 \h </w:instrText>
            </w:r>
            <w:r>
              <w:rPr>
                <w:noProof/>
                <w:webHidden/>
              </w:rPr>
            </w:r>
            <w:r>
              <w:rPr>
                <w:noProof/>
                <w:webHidden/>
              </w:rPr>
              <w:fldChar w:fldCharType="separate"/>
            </w:r>
            <w:r>
              <w:rPr>
                <w:noProof/>
                <w:webHidden/>
              </w:rPr>
              <w:t>13</w:t>
            </w:r>
            <w:r>
              <w:rPr>
                <w:noProof/>
                <w:webHidden/>
              </w:rPr>
              <w:fldChar w:fldCharType="end"/>
            </w:r>
          </w:hyperlink>
        </w:p>
        <w:p w14:paraId="6C269BCC" w14:textId="5FC78AB5" w:rsidR="004F2389" w:rsidRDefault="004F2389">
          <w:pPr>
            <w:pStyle w:val="TDC3"/>
            <w:tabs>
              <w:tab w:val="left" w:pos="1320"/>
            </w:tabs>
            <w:rPr>
              <w:rFonts w:eastAsiaTheme="minorEastAsia" w:cstheme="minorBidi"/>
              <w:noProof/>
              <w:sz w:val="22"/>
              <w:szCs w:val="22"/>
            </w:rPr>
          </w:pPr>
          <w:hyperlink w:anchor="_Toc161131875" w:history="1">
            <w:r w:rsidRPr="006556B2">
              <w:rPr>
                <w:rStyle w:val="Hipervnculo"/>
                <w:noProof/>
              </w:rPr>
              <w:t>2.5.2.</w:t>
            </w:r>
            <w:r>
              <w:rPr>
                <w:rFonts w:eastAsiaTheme="minorEastAsia" w:cstheme="minorBidi"/>
                <w:noProof/>
                <w:sz w:val="22"/>
                <w:szCs w:val="22"/>
              </w:rPr>
              <w:tab/>
            </w:r>
            <w:r w:rsidRPr="006556B2">
              <w:rPr>
                <w:rStyle w:val="Hipervnculo"/>
                <w:noProof/>
              </w:rPr>
              <w:t>Instalaciones de provisión de agua potable</w:t>
            </w:r>
            <w:r>
              <w:rPr>
                <w:noProof/>
                <w:webHidden/>
              </w:rPr>
              <w:tab/>
            </w:r>
            <w:r>
              <w:rPr>
                <w:noProof/>
                <w:webHidden/>
              </w:rPr>
              <w:fldChar w:fldCharType="begin"/>
            </w:r>
            <w:r>
              <w:rPr>
                <w:noProof/>
                <w:webHidden/>
              </w:rPr>
              <w:instrText xml:space="preserve"> PAGEREF _Toc161131875 \h </w:instrText>
            </w:r>
            <w:r>
              <w:rPr>
                <w:noProof/>
                <w:webHidden/>
              </w:rPr>
            </w:r>
            <w:r>
              <w:rPr>
                <w:noProof/>
                <w:webHidden/>
              </w:rPr>
              <w:fldChar w:fldCharType="separate"/>
            </w:r>
            <w:r>
              <w:rPr>
                <w:noProof/>
                <w:webHidden/>
              </w:rPr>
              <w:t>14</w:t>
            </w:r>
            <w:r>
              <w:rPr>
                <w:noProof/>
                <w:webHidden/>
              </w:rPr>
              <w:fldChar w:fldCharType="end"/>
            </w:r>
          </w:hyperlink>
        </w:p>
        <w:p w14:paraId="2033CBBC" w14:textId="357C78EB" w:rsidR="004F2389" w:rsidRDefault="004F2389">
          <w:pPr>
            <w:pStyle w:val="TDC3"/>
            <w:tabs>
              <w:tab w:val="left" w:pos="1320"/>
            </w:tabs>
            <w:rPr>
              <w:rFonts w:eastAsiaTheme="minorEastAsia" w:cstheme="minorBidi"/>
              <w:noProof/>
              <w:sz w:val="22"/>
              <w:szCs w:val="22"/>
            </w:rPr>
          </w:pPr>
          <w:hyperlink w:anchor="_Toc161131876" w:history="1">
            <w:r w:rsidRPr="006556B2">
              <w:rPr>
                <w:rStyle w:val="Hipervnculo"/>
                <w:noProof/>
              </w:rPr>
              <w:t>2.5.3.</w:t>
            </w:r>
            <w:r>
              <w:rPr>
                <w:rFonts w:eastAsiaTheme="minorEastAsia" w:cstheme="minorBidi"/>
                <w:noProof/>
                <w:sz w:val="22"/>
                <w:szCs w:val="22"/>
              </w:rPr>
              <w:tab/>
            </w:r>
            <w:r w:rsidRPr="006556B2">
              <w:rPr>
                <w:rStyle w:val="Hipervnculo"/>
                <w:noProof/>
              </w:rPr>
              <w:t>Red de saneamiento</w:t>
            </w:r>
            <w:r>
              <w:rPr>
                <w:noProof/>
                <w:webHidden/>
              </w:rPr>
              <w:tab/>
            </w:r>
            <w:r>
              <w:rPr>
                <w:noProof/>
                <w:webHidden/>
              </w:rPr>
              <w:fldChar w:fldCharType="begin"/>
            </w:r>
            <w:r>
              <w:rPr>
                <w:noProof/>
                <w:webHidden/>
              </w:rPr>
              <w:instrText xml:space="preserve"> PAGEREF _Toc161131876 \h </w:instrText>
            </w:r>
            <w:r>
              <w:rPr>
                <w:noProof/>
                <w:webHidden/>
              </w:rPr>
            </w:r>
            <w:r>
              <w:rPr>
                <w:noProof/>
                <w:webHidden/>
              </w:rPr>
              <w:fldChar w:fldCharType="separate"/>
            </w:r>
            <w:r>
              <w:rPr>
                <w:noProof/>
                <w:webHidden/>
              </w:rPr>
              <w:t>14</w:t>
            </w:r>
            <w:r>
              <w:rPr>
                <w:noProof/>
                <w:webHidden/>
              </w:rPr>
              <w:fldChar w:fldCharType="end"/>
            </w:r>
          </w:hyperlink>
        </w:p>
        <w:p w14:paraId="7E1BB10D" w14:textId="48865E8B" w:rsidR="004F2389" w:rsidRDefault="004F2389">
          <w:pPr>
            <w:pStyle w:val="TDC3"/>
            <w:tabs>
              <w:tab w:val="left" w:pos="1320"/>
            </w:tabs>
            <w:rPr>
              <w:rFonts w:eastAsiaTheme="minorEastAsia" w:cstheme="minorBidi"/>
              <w:noProof/>
              <w:sz w:val="22"/>
              <w:szCs w:val="22"/>
            </w:rPr>
          </w:pPr>
          <w:hyperlink w:anchor="_Toc161131877" w:history="1">
            <w:r w:rsidRPr="006556B2">
              <w:rPr>
                <w:rStyle w:val="Hipervnculo"/>
                <w:noProof/>
              </w:rPr>
              <w:t>2.5.4.</w:t>
            </w:r>
            <w:r>
              <w:rPr>
                <w:rFonts w:eastAsiaTheme="minorEastAsia" w:cstheme="minorBidi"/>
                <w:noProof/>
                <w:sz w:val="22"/>
                <w:szCs w:val="22"/>
              </w:rPr>
              <w:tab/>
            </w:r>
            <w:r w:rsidRPr="006556B2">
              <w:rPr>
                <w:rStyle w:val="Hipervnculo"/>
                <w:noProof/>
              </w:rPr>
              <w:t>Depuradora</w:t>
            </w:r>
            <w:r>
              <w:rPr>
                <w:noProof/>
                <w:webHidden/>
              </w:rPr>
              <w:tab/>
            </w:r>
            <w:r>
              <w:rPr>
                <w:noProof/>
                <w:webHidden/>
              </w:rPr>
              <w:fldChar w:fldCharType="begin"/>
            </w:r>
            <w:r>
              <w:rPr>
                <w:noProof/>
                <w:webHidden/>
              </w:rPr>
              <w:instrText xml:space="preserve"> PAGEREF _Toc161131877 \h </w:instrText>
            </w:r>
            <w:r>
              <w:rPr>
                <w:noProof/>
                <w:webHidden/>
              </w:rPr>
            </w:r>
            <w:r>
              <w:rPr>
                <w:noProof/>
                <w:webHidden/>
              </w:rPr>
              <w:fldChar w:fldCharType="separate"/>
            </w:r>
            <w:r>
              <w:rPr>
                <w:noProof/>
                <w:webHidden/>
              </w:rPr>
              <w:t>15</w:t>
            </w:r>
            <w:r>
              <w:rPr>
                <w:noProof/>
                <w:webHidden/>
              </w:rPr>
              <w:fldChar w:fldCharType="end"/>
            </w:r>
          </w:hyperlink>
        </w:p>
        <w:p w14:paraId="0764440D" w14:textId="486FFADC" w:rsidR="004F2389" w:rsidRDefault="004F2389">
          <w:pPr>
            <w:pStyle w:val="TDC3"/>
            <w:tabs>
              <w:tab w:val="left" w:pos="1320"/>
            </w:tabs>
            <w:rPr>
              <w:rFonts w:eastAsiaTheme="minorEastAsia" w:cstheme="minorBidi"/>
              <w:noProof/>
              <w:sz w:val="22"/>
              <w:szCs w:val="22"/>
            </w:rPr>
          </w:pPr>
          <w:hyperlink w:anchor="_Toc161131878" w:history="1">
            <w:r w:rsidRPr="006556B2">
              <w:rPr>
                <w:rStyle w:val="Hipervnculo"/>
                <w:noProof/>
              </w:rPr>
              <w:t>2.5.5.</w:t>
            </w:r>
            <w:r>
              <w:rPr>
                <w:rFonts w:eastAsiaTheme="minorEastAsia" w:cstheme="minorBidi"/>
                <w:noProof/>
                <w:sz w:val="22"/>
                <w:szCs w:val="22"/>
              </w:rPr>
              <w:tab/>
            </w:r>
            <w:r w:rsidRPr="006556B2">
              <w:rPr>
                <w:rStyle w:val="Hipervnculo"/>
                <w:noProof/>
              </w:rPr>
              <w:t>Hidrantes</w:t>
            </w:r>
            <w:r>
              <w:rPr>
                <w:noProof/>
                <w:webHidden/>
              </w:rPr>
              <w:tab/>
            </w:r>
            <w:r>
              <w:rPr>
                <w:noProof/>
                <w:webHidden/>
              </w:rPr>
              <w:fldChar w:fldCharType="begin"/>
            </w:r>
            <w:r>
              <w:rPr>
                <w:noProof/>
                <w:webHidden/>
              </w:rPr>
              <w:instrText xml:space="preserve"> PAGEREF _Toc161131878 \h </w:instrText>
            </w:r>
            <w:r>
              <w:rPr>
                <w:noProof/>
                <w:webHidden/>
              </w:rPr>
            </w:r>
            <w:r>
              <w:rPr>
                <w:noProof/>
                <w:webHidden/>
              </w:rPr>
              <w:fldChar w:fldCharType="separate"/>
            </w:r>
            <w:r>
              <w:rPr>
                <w:noProof/>
                <w:webHidden/>
              </w:rPr>
              <w:t>15</w:t>
            </w:r>
            <w:r>
              <w:rPr>
                <w:noProof/>
                <w:webHidden/>
              </w:rPr>
              <w:fldChar w:fldCharType="end"/>
            </w:r>
          </w:hyperlink>
        </w:p>
        <w:p w14:paraId="2C9351CF" w14:textId="0027EB50" w:rsidR="004F2389" w:rsidRDefault="004F2389">
          <w:pPr>
            <w:pStyle w:val="TDC3"/>
            <w:tabs>
              <w:tab w:val="left" w:pos="1320"/>
            </w:tabs>
            <w:rPr>
              <w:rFonts w:eastAsiaTheme="minorEastAsia" w:cstheme="minorBidi"/>
              <w:noProof/>
              <w:sz w:val="22"/>
              <w:szCs w:val="22"/>
            </w:rPr>
          </w:pPr>
          <w:hyperlink w:anchor="_Toc161131879" w:history="1">
            <w:r w:rsidRPr="006556B2">
              <w:rPr>
                <w:rStyle w:val="Hipervnculo"/>
                <w:noProof/>
              </w:rPr>
              <w:t>2.5.6.</w:t>
            </w:r>
            <w:r>
              <w:rPr>
                <w:rFonts w:eastAsiaTheme="minorEastAsia" w:cstheme="minorBidi"/>
                <w:noProof/>
                <w:sz w:val="22"/>
                <w:szCs w:val="22"/>
              </w:rPr>
              <w:tab/>
            </w:r>
            <w:r w:rsidRPr="006556B2">
              <w:rPr>
                <w:rStyle w:val="Hipervnculo"/>
                <w:noProof/>
              </w:rPr>
              <w:t>Recogida de residuos</w:t>
            </w:r>
            <w:r>
              <w:rPr>
                <w:noProof/>
                <w:webHidden/>
              </w:rPr>
              <w:tab/>
            </w:r>
            <w:r>
              <w:rPr>
                <w:noProof/>
                <w:webHidden/>
              </w:rPr>
              <w:fldChar w:fldCharType="begin"/>
            </w:r>
            <w:r>
              <w:rPr>
                <w:noProof/>
                <w:webHidden/>
              </w:rPr>
              <w:instrText xml:space="preserve"> PAGEREF _Toc161131879 \h </w:instrText>
            </w:r>
            <w:r>
              <w:rPr>
                <w:noProof/>
                <w:webHidden/>
              </w:rPr>
            </w:r>
            <w:r>
              <w:rPr>
                <w:noProof/>
                <w:webHidden/>
              </w:rPr>
              <w:fldChar w:fldCharType="separate"/>
            </w:r>
            <w:r>
              <w:rPr>
                <w:noProof/>
                <w:webHidden/>
              </w:rPr>
              <w:t>15</w:t>
            </w:r>
            <w:r>
              <w:rPr>
                <w:noProof/>
                <w:webHidden/>
              </w:rPr>
              <w:fldChar w:fldCharType="end"/>
            </w:r>
          </w:hyperlink>
        </w:p>
        <w:p w14:paraId="2AB636AF" w14:textId="09B20722" w:rsidR="004F2389" w:rsidRDefault="004F2389">
          <w:pPr>
            <w:pStyle w:val="TDC3"/>
            <w:tabs>
              <w:tab w:val="left" w:pos="1320"/>
            </w:tabs>
            <w:rPr>
              <w:rFonts w:eastAsiaTheme="minorEastAsia" w:cstheme="minorBidi"/>
              <w:noProof/>
              <w:sz w:val="22"/>
              <w:szCs w:val="22"/>
            </w:rPr>
          </w:pPr>
          <w:hyperlink w:anchor="_Toc161131880" w:history="1">
            <w:r w:rsidRPr="006556B2">
              <w:rPr>
                <w:rStyle w:val="Hipervnculo"/>
                <w:noProof/>
              </w:rPr>
              <w:t>2.5.7.</w:t>
            </w:r>
            <w:r>
              <w:rPr>
                <w:rFonts w:eastAsiaTheme="minorEastAsia" w:cstheme="minorBidi"/>
                <w:noProof/>
                <w:sz w:val="22"/>
                <w:szCs w:val="22"/>
              </w:rPr>
              <w:tab/>
            </w:r>
            <w:r w:rsidRPr="006556B2">
              <w:rPr>
                <w:rStyle w:val="Hipervnculo"/>
                <w:noProof/>
              </w:rPr>
              <w:t>Ecoparque y plantas de gestión de residuos</w:t>
            </w:r>
            <w:r>
              <w:rPr>
                <w:noProof/>
                <w:webHidden/>
              </w:rPr>
              <w:tab/>
            </w:r>
            <w:r>
              <w:rPr>
                <w:noProof/>
                <w:webHidden/>
              </w:rPr>
              <w:fldChar w:fldCharType="begin"/>
            </w:r>
            <w:r>
              <w:rPr>
                <w:noProof/>
                <w:webHidden/>
              </w:rPr>
              <w:instrText xml:space="preserve"> PAGEREF _Toc161131880 \h </w:instrText>
            </w:r>
            <w:r>
              <w:rPr>
                <w:noProof/>
                <w:webHidden/>
              </w:rPr>
            </w:r>
            <w:r>
              <w:rPr>
                <w:noProof/>
                <w:webHidden/>
              </w:rPr>
              <w:fldChar w:fldCharType="separate"/>
            </w:r>
            <w:r>
              <w:rPr>
                <w:noProof/>
                <w:webHidden/>
              </w:rPr>
              <w:t>16</w:t>
            </w:r>
            <w:r>
              <w:rPr>
                <w:noProof/>
                <w:webHidden/>
              </w:rPr>
              <w:fldChar w:fldCharType="end"/>
            </w:r>
          </w:hyperlink>
        </w:p>
        <w:p w14:paraId="2B5CB22A" w14:textId="58BB9EEC" w:rsidR="004F2389" w:rsidRDefault="004F2389">
          <w:pPr>
            <w:pStyle w:val="TDC3"/>
            <w:tabs>
              <w:tab w:val="left" w:pos="1320"/>
            </w:tabs>
            <w:rPr>
              <w:rFonts w:eastAsiaTheme="minorEastAsia" w:cstheme="minorBidi"/>
              <w:noProof/>
              <w:sz w:val="22"/>
              <w:szCs w:val="22"/>
            </w:rPr>
          </w:pPr>
          <w:hyperlink w:anchor="_Toc161131881" w:history="1">
            <w:r w:rsidRPr="006556B2">
              <w:rPr>
                <w:rStyle w:val="Hipervnculo"/>
                <w:noProof/>
              </w:rPr>
              <w:t>2.5.8.</w:t>
            </w:r>
            <w:r>
              <w:rPr>
                <w:rFonts w:eastAsiaTheme="minorEastAsia" w:cstheme="minorBidi"/>
                <w:noProof/>
                <w:sz w:val="22"/>
                <w:szCs w:val="22"/>
              </w:rPr>
              <w:tab/>
            </w:r>
            <w:r w:rsidRPr="006556B2">
              <w:rPr>
                <w:rStyle w:val="Hipervnculo"/>
                <w:noProof/>
              </w:rPr>
              <w:t>Red eléctrica</w:t>
            </w:r>
            <w:r>
              <w:rPr>
                <w:noProof/>
                <w:webHidden/>
              </w:rPr>
              <w:tab/>
            </w:r>
            <w:r>
              <w:rPr>
                <w:noProof/>
                <w:webHidden/>
              </w:rPr>
              <w:fldChar w:fldCharType="begin"/>
            </w:r>
            <w:r>
              <w:rPr>
                <w:noProof/>
                <w:webHidden/>
              </w:rPr>
              <w:instrText xml:space="preserve"> PAGEREF _Toc161131881 \h </w:instrText>
            </w:r>
            <w:r>
              <w:rPr>
                <w:noProof/>
                <w:webHidden/>
              </w:rPr>
            </w:r>
            <w:r>
              <w:rPr>
                <w:noProof/>
                <w:webHidden/>
              </w:rPr>
              <w:fldChar w:fldCharType="separate"/>
            </w:r>
            <w:r>
              <w:rPr>
                <w:noProof/>
                <w:webHidden/>
              </w:rPr>
              <w:t>17</w:t>
            </w:r>
            <w:r>
              <w:rPr>
                <w:noProof/>
                <w:webHidden/>
              </w:rPr>
              <w:fldChar w:fldCharType="end"/>
            </w:r>
          </w:hyperlink>
        </w:p>
        <w:p w14:paraId="1E2BBFE4" w14:textId="3F8DCBD5" w:rsidR="004F2389" w:rsidRDefault="004F2389">
          <w:pPr>
            <w:pStyle w:val="TDC3"/>
            <w:tabs>
              <w:tab w:val="left" w:pos="1320"/>
            </w:tabs>
            <w:rPr>
              <w:rFonts w:eastAsiaTheme="minorEastAsia" w:cstheme="minorBidi"/>
              <w:noProof/>
              <w:sz w:val="22"/>
              <w:szCs w:val="22"/>
            </w:rPr>
          </w:pPr>
          <w:hyperlink w:anchor="_Toc161131882" w:history="1">
            <w:r w:rsidRPr="006556B2">
              <w:rPr>
                <w:rStyle w:val="Hipervnculo"/>
                <w:noProof/>
              </w:rPr>
              <w:t>2.5.9.</w:t>
            </w:r>
            <w:r>
              <w:rPr>
                <w:rFonts w:eastAsiaTheme="minorEastAsia" w:cstheme="minorBidi"/>
                <w:noProof/>
                <w:sz w:val="22"/>
                <w:szCs w:val="22"/>
              </w:rPr>
              <w:tab/>
            </w:r>
            <w:r w:rsidRPr="006556B2">
              <w:rPr>
                <w:rStyle w:val="Hipervnculo"/>
                <w:noProof/>
              </w:rPr>
              <w:t>Subestaciones eléctricas y plantas productoras de energía eléctrica</w:t>
            </w:r>
            <w:r>
              <w:rPr>
                <w:noProof/>
                <w:webHidden/>
              </w:rPr>
              <w:tab/>
            </w:r>
            <w:r>
              <w:rPr>
                <w:noProof/>
                <w:webHidden/>
              </w:rPr>
              <w:fldChar w:fldCharType="begin"/>
            </w:r>
            <w:r>
              <w:rPr>
                <w:noProof/>
                <w:webHidden/>
              </w:rPr>
              <w:instrText xml:space="preserve"> PAGEREF _Toc161131882 \h </w:instrText>
            </w:r>
            <w:r>
              <w:rPr>
                <w:noProof/>
                <w:webHidden/>
              </w:rPr>
            </w:r>
            <w:r>
              <w:rPr>
                <w:noProof/>
                <w:webHidden/>
              </w:rPr>
              <w:fldChar w:fldCharType="separate"/>
            </w:r>
            <w:r>
              <w:rPr>
                <w:noProof/>
                <w:webHidden/>
              </w:rPr>
              <w:t>17</w:t>
            </w:r>
            <w:r>
              <w:rPr>
                <w:noProof/>
                <w:webHidden/>
              </w:rPr>
              <w:fldChar w:fldCharType="end"/>
            </w:r>
          </w:hyperlink>
        </w:p>
        <w:p w14:paraId="0F6D3E03" w14:textId="290EC029" w:rsidR="004F2389" w:rsidRDefault="004F2389">
          <w:pPr>
            <w:pStyle w:val="TDC3"/>
            <w:tabs>
              <w:tab w:val="left" w:pos="1540"/>
            </w:tabs>
            <w:rPr>
              <w:rFonts w:eastAsiaTheme="minorEastAsia" w:cstheme="minorBidi"/>
              <w:noProof/>
              <w:sz w:val="22"/>
              <w:szCs w:val="22"/>
            </w:rPr>
          </w:pPr>
          <w:hyperlink w:anchor="_Toc161131883" w:history="1">
            <w:r w:rsidRPr="006556B2">
              <w:rPr>
                <w:rStyle w:val="Hipervnculo"/>
                <w:noProof/>
              </w:rPr>
              <w:t>2.5.10.</w:t>
            </w:r>
            <w:r>
              <w:rPr>
                <w:rFonts w:eastAsiaTheme="minorEastAsia" w:cstheme="minorBidi"/>
                <w:noProof/>
                <w:sz w:val="22"/>
                <w:szCs w:val="22"/>
              </w:rPr>
              <w:tab/>
            </w:r>
            <w:r w:rsidRPr="006556B2">
              <w:rPr>
                <w:rStyle w:val="Hipervnculo"/>
                <w:noProof/>
              </w:rPr>
              <w:t>Transformadores</w:t>
            </w:r>
            <w:r>
              <w:rPr>
                <w:noProof/>
                <w:webHidden/>
              </w:rPr>
              <w:tab/>
            </w:r>
            <w:r>
              <w:rPr>
                <w:noProof/>
                <w:webHidden/>
              </w:rPr>
              <w:fldChar w:fldCharType="begin"/>
            </w:r>
            <w:r>
              <w:rPr>
                <w:noProof/>
                <w:webHidden/>
              </w:rPr>
              <w:instrText xml:space="preserve"> PAGEREF _Toc161131883 \h </w:instrText>
            </w:r>
            <w:r>
              <w:rPr>
                <w:noProof/>
                <w:webHidden/>
              </w:rPr>
            </w:r>
            <w:r>
              <w:rPr>
                <w:noProof/>
                <w:webHidden/>
              </w:rPr>
              <w:fldChar w:fldCharType="separate"/>
            </w:r>
            <w:r>
              <w:rPr>
                <w:noProof/>
                <w:webHidden/>
              </w:rPr>
              <w:t>17</w:t>
            </w:r>
            <w:r>
              <w:rPr>
                <w:noProof/>
                <w:webHidden/>
              </w:rPr>
              <w:fldChar w:fldCharType="end"/>
            </w:r>
          </w:hyperlink>
        </w:p>
        <w:p w14:paraId="6CF0A4B2" w14:textId="4A8016F3" w:rsidR="004F2389" w:rsidRDefault="004F2389">
          <w:pPr>
            <w:pStyle w:val="TDC3"/>
            <w:tabs>
              <w:tab w:val="left" w:pos="1540"/>
            </w:tabs>
            <w:rPr>
              <w:rFonts w:eastAsiaTheme="minorEastAsia" w:cstheme="minorBidi"/>
              <w:noProof/>
              <w:sz w:val="22"/>
              <w:szCs w:val="22"/>
            </w:rPr>
          </w:pPr>
          <w:hyperlink w:anchor="_Toc161131884" w:history="1">
            <w:r w:rsidRPr="006556B2">
              <w:rPr>
                <w:rStyle w:val="Hipervnculo"/>
                <w:noProof/>
              </w:rPr>
              <w:t>2.5.11.</w:t>
            </w:r>
            <w:r>
              <w:rPr>
                <w:rFonts w:eastAsiaTheme="minorEastAsia" w:cstheme="minorBidi"/>
                <w:noProof/>
                <w:sz w:val="22"/>
                <w:szCs w:val="22"/>
              </w:rPr>
              <w:tab/>
            </w:r>
            <w:r w:rsidRPr="006556B2">
              <w:rPr>
                <w:rStyle w:val="Hipervnculo"/>
                <w:noProof/>
              </w:rPr>
              <w:t>Red de gas</w:t>
            </w:r>
            <w:r>
              <w:rPr>
                <w:noProof/>
                <w:webHidden/>
              </w:rPr>
              <w:tab/>
            </w:r>
            <w:r>
              <w:rPr>
                <w:noProof/>
                <w:webHidden/>
              </w:rPr>
              <w:fldChar w:fldCharType="begin"/>
            </w:r>
            <w:r>
              <w:rPr>
                <w:noProof/>
                <w:webHidden/>
              </w:rPr>
              <w:instrText xml:space="preserve"> PAGEREF _Toc161131884 \h </w:instrText>
            </w:r>
            <w:r>
              <w:rPr>
                <w:noProof/>
                <w:webHidden/>
              </w:rPr>
            </w:r>
            <w:r>
              <w:rPr>
                <w:noProof/>
                <w:webHidden/>
              </w:rPr>
              <w:fldChar w:fldCharType="separate"/>
            </w:r>
            <w:r>
              <w:rPr>
                <w:noProof/>
                <w:webHidden/>
              </w:rPr>
              <w:t>18</w:t>
            </w:r>
            <w:r>
              <w:rPr>
                <w:noProof/>
                <w:webHidden/>
              </w:rPr>
              <w:fldChar w:fldCharType="end"/>
            </w:r>
          </w:hyperlink>
        </w:p>
        <w:p w14:paraId="66EB35ED" w14:textId="1953E14D" w:rsidR="004F2389" w:rsidRDefault="004F2389">
          <w:pPr>
            <w:pStyle w:val="TDC3"/>
            <w:tabs>
              <w:tab w:val="left" w:pos="1540"/>
            </w:tabs>
            <w:rPr>
              <w:rFonts w:eastAsiaTheme="minorEastAsia" w:cstheme="minorBidi"/>
              <w:noProof/>
              <w:sz w:val="22"/>
              <w:szCs w:val="22"/>
            </w:rPr>
          </w:pPr>
          <w:hyperlink w:anchor="_Toc161131885" w:history="1">
            <w:r w:rsidRPr="006556B2">
              <w:rPr>
                <w:rStyle w:val="Hipervnculo"/>
                <w:noProof/>
              </w:rPr>
              <w:t>2.5.12.</w:t>
            </w:r>
            <w:r>
              <w:rPr>
                <w:rFonts w:eastAsiaTheme="minorEastAsia" w:cstheme="minorBidi"/>
                <w:noProof/>
                <w:sz w:val="22"/>
                <w:szCs w:val="22"/>
              </w:rPr>
              <w:tab/>
            </w:r>
            <w:r w:rsidRPr="006556B2">
              <w:rPr>
                <w:rStyle w:val="Hipervnculo"/>
                <w:noProof/>
              </w:rPr>
              <w:t>Estaciones de combustible y electrolineras</w:t>
            </w:r>
            <w:r>
              <w:rPr>
                <w:noProof/>
                <w:webHidden/>
              </w:rPr>
              <w:tab/>
            </w:r>
            <w:r>
              <w:rPr>
                <w:noProof/>
                <w:webHidden/>
              </w:rPr>
              <w:fldChar w:fldCharType="begin"/>
            </w:r>
            <w:r>
              <w:rPr>
                <w:noProof/>
                <w:webHidden/>
              </w:rPr>
              <w:instrText xml:space="preserve"> PAGEREF _Toc161131885 \h </w:instrText>
            </w:r>
            <w:r>
              <w:rPr>
                <w:noProof/>
                <w:webHidden/>
              </w:rPr>
            </w:r>
            <w:r>
              <w:rPr>
                <w:noProof/>
                <w:webHidden/>
              </w:rPr>
              <w:fldChar w:fldCharType="separate"/>
            </w:r>
            <w:r>
              <w:rPr>
                <w:noProof/>
                <w:webHidden/>
              </w:rPr>
              <w:t>18</w:t>
            </w:r>
            <w:r>
              <w:rPr>
                <w:noProof/>
                <w:webHidden/>
              </w:rPr>
              <w:fldChar w:fldCharType="end"/>
            </w:r>
          </w:hyperlink>
        </w:p>
        <w:p w14:paraId="6880A946" w14:textId="0666D2C1" w:rsidR="004F2389" w:rsidRDefault="004F2389">
          <w:pPr>
            <w:pStyle w:val="TDC3"/>
            <w:rPr>
              <w:rFonts w:eastAsiaTheme="minorEastAsia" w:cstheme="minorBidi"/>
              <w:noProof/>
              <w:sz w:val="22"/>
              <w:szCs w:val="22"/>
            </w:rPr>
          </w:pPr>
          <w:hyperlink w:anchor="_Toc161131886" w:history="1">
            <w:r w:rsidRPr="006556B2">
              <w:rPr>
                <w:rStyle w:val="Hipervnculo"/>
                <w:noProof/>
              </w:rPr>
              <w:t>2.5.13. Instalaciones de telecomunicaciones</w:t>
            </w:r>
            <w:r>
              <w:rPr>
                <w:noProof/>
                <w:webHidden/>
              </w:rPr>
              <w:tab/>
            </w:r>
            <w:r>
              <w:rPr>
                <w:noProof/>
                <w:webHidden/>
              </w:rPr>
              <w:fldChar w:fldCharType="begin"/>
            </w:r>
            <w:r>
              <w:rPr>
                <w:noProof/>
                <w:webHidden/>
              </w:rPr>
              <w:instrText xml:space="preserve"> PAGEREF _Toc161131886 \h </w:instrText>
            </w:r>
            <w:r>
              <w:rPr>
                <w:noProof/>
                <w:webHidden/>
              </w:rPr>
            </w:r>
            <w:r>
              <w:rPr>
                <w:noProof/>
                <w:webHidden/>
              </w:rPr>
              <w:fldChar w:fldCharType="separate"/>
            </w:r>
            <w:r>
              <w:rPr>
                <w:noProof/>
                <w:webHidden/>
              </w:rPr>
              <w:t>18</w:t>
            </w:r>
            <w:r>
              <w:rPr>
                <w:noProof/>
                <w:webHidden/>
              </w:rPr>
              <w:fldChar w:fldCharType="end"/>
            </w:r>
          </w:hyperlink>
        </w:p>
        <w:p w14:paraId="2AEADD04" w14:textId="32A1157C"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887" w:history="1">
            <w:r w:rsidRPr="006556B2">
              <w:rPr>
                <w:rStyle w:val="Hipervnculo"/>
                <w:rFonts w:cstheme="minorHAnsi"/>
                <w:noProof/>
              </w:rPr>
              <w:t>2.6.</w:t>
            </w:r>
            <w:r>
              <w:rPr>
                <w:rFonts w:asciiTheme="minorHAnsi" w:eastAsiaTheme="minorEastAsia" w:hAnsiTheme="minorHAnsi" w:cstheme="minorBidi"/>
                <w:noProof/>
                <w:sz w:val="22"/>
                <w:szCs w:val="22"/>
              </w:rPr>
              <w:tab/>
            </w:r>
            <w:r w:rsidRPr="006556B2">
              <w:rPr>
                <w:rStyle w:val="Hipervnculo"/>
                <w:rFonts w:cstheme="minorHAnsi"/>
                <w:noProof/>
              </w:rPr>
              <w:t>Equipamientos con afluencia de público</w:t>
            </w:r>
            <w:r>
              <w:rPr>
                <w:noProof/>
                <w:webHidden/>
              </w:rPr>
              <w:tab/>
            </w:r>
            <w:r>
              <w:rPr>
                <w:noProof/>
                <w:webHidden/>
              </w:rPr>
              <w:fldChar w:fldCharType="begin"/>
            </w:r>
            <w:r>
              <w:rPr>
                <w:noProof/>
                <w:webHidden/>
              </w:rPr>
              <w:instrText xml:space="preserve"> PAGEREF _Toc161131887 \h </w:instrText>
            </w:r>
            <w:r>
              <w:rPr>
                <w:noProof/>
                <w:webHidden/>
              </w:rPr>
            </w:r>
            <w:r>
              <w:rPr>
                <w:noProof/>
                <w:webHidden/>
              </w:rPr>
              <w:fldChar w:fldCharType="separate"/>
            </w:r>
            <w:r>
              <w:rPr>
                <w:noProof/>
                <w:webHidden/>
              </w:rPr>
              <w:t>19</w:t>
            </w:r>
            <w:r>
              <w:rPr>
                <w:noProof/>
                <w:webHidden/>
              </w:rPr>
              <w:fldChar w:fldCharType="end"/>
            </w:r>
          </w:hyperlink>
        </w:p>
        <w:p w14:paraId="0F2D9C3A" w14:textId="48D4A447" w:rsidR="004F2389" w:rsidRDefault="004F2389">
          <w:pPr>
            <w:pStyle w:val="TDC3"/>
            <w:tabs>
              <w:tab w:val="left" w:pos="1320"/>
            </w:tabs>
            <w:rPr>
              <w:rFonts w:eastAsiaTheme="minorEastAsia" w:cstheme="minorBidi"/>
              <w:noProof/>
              <w:sz w:val="22"/>
              <w:szCs w:val="22"/>
            </w:rPr>
          </w:pPr>
          <w:hyperlink w:anchor="_Toc161131888" w:history="1">
            <w:r w:rsidRPr="006556B2">
              <w:rPr>
                <w:rStyle w:val="Hipervnculo"/>
                <w:noProof/>
              </w:rPr>
              <w:t>2.6.1.</w:t>
            </w:r>
            <w:r>
              <w:rPr>
                <w:rFonts w:eastAsiaTheme="minorEastAsia" w:cstheme="minorBidi"/>
                <w:noProof/>
                <w:sz w:val="22"/>
                <w:szCs w:val="22"/>
              </w:rPr>
              <w:tab/>
            </w:r>
            <w:r w:rsidRPr="006556B2">
              <w:rPr>
                <w:rStyle w:val="Hipervnculo"/>
                <w:noProof/>
              </w:rPr>
              <w:t>Centros educativos</w:t>
            </w:r>
            <w:r>
              <w:rPr>
                <w:noProof/>
                <w:webHidden/>
              </w:rPr>
              <w:tab/>
            </w:r>
            <w:r>
              <w:rPr>
                <w:noProof/>
                <w:webHidden/>
              </w:rPr>
              <w:fldChar w:fldCharType="begin"/>
            </w:r>
            <w:r>
              <w:rPr>
                <w:noProof/>
                <w:webHidden/>
              </w:rPr>
              <w:instrText xml:space="preserve"> PAGEREF _Toc161131888 \h </w:instrText>
            </w:r>
            <w:r>
              <w:rPr>
                <w:noProof/>
                <w:webHidden/>
              </w:rPr>
            </w:r>
            <w:r>
              <w:rPr>
                <w:noProof/>
                <w:webHidden/>
              </w:rPr>
              <w:fldChar w:fldCharType="separate"/>
            </w:r>
            <w:r>
              <w:rPr>
                <w:noProof/>
                <w:webHidden/>
              </w:rPr>
              <w:t>19</w:t>
            </w:r>
            <w:r>
              <w:rPr>
                <w:noProof/>
                <w:webHidden/>
              </w:rPr>
              <w:fldChar w:fldCharType="end"/>
            </w:r>
          </w:hyperlink>
        </w:p>
        <w:p w14:paraId="63CF1244" w14:textId="3674601E" w:rsidR="004F2389" w:rsidRDefault="004F2389">
          <w:pPr>
            <w:pStyle w:val="TDC3"/>
            <w:tabs>
              <w:tab w:val="left" w:pos="1320"/>
            </w:tabs>
            <w:rPr>
              <w:rFonts w:eastAsiaTheme="minorEastAsia" w:cstheme="minorBidi"/>
              <w:noProof/>
              <w:sz w:val="22"/>
              <w:szCs w:val="22"/>
            </w:rPr>
          </w:pPr>
          <w:hyperlink w:anchor="_Toc161131889" w:history="1">
            <w:r w:rsidRPr="006556B2">
              <w:rPr>
                <w:rStyle w:val="Hipervnculo"/>
                <w:noProof/>
              </w:rPr>
              <w:t>2.6.2.</w:t>
            </w:r>
            <w:r>
              <w:rPr>
                <w:rFonts w:eastAsiaTheme="minorEastAsia" w:cstheme="minorBidi"/>
                <w:noProof/>
                <w:sz w:val="22"/>
                <w:szCs w:val="22"/>
              </w:rPr>
              <w:tab/>
            </w:r>
            <w:r w:rsidRPr="006556B2">
              <w:rPr>
                <w:rStyle w:val="Hipervnculo"/>
                <w:noProof/>
              </w:rPr>
              <w:t>Equipamientos deportivos</w:t>
            </w:r>
            <w:r>
              <w:rPr>
                <w:noProof/>
                <w:webHidden/>
              </w:rPr>
              <w:tab/>
            </w:r>
            <w:r>
              <w:rPr>
                <w:noProof/>
                <w:webHidden/>
              </w:rPr>
              <w:fldChar w:fldCharType="begin"/>
            </w:r>
            <w:r>
              <w:rPr>
                <w:noProof/>
                <w:webHidden/>
              </w:rPr>
              <w:instrText xml:space="preserve"> PAGEREF _Toc161131889 \h </w:instrText>
            </w:r>
            <w:r>
              <w:rPr>
                <w:noProof/>
                <w:webHidden/>
              </w:rPr>
            </w:r>
            <w:r>
              <w:rPr>
                <w:noProof/>
                <w:webHidden/>
              </w:rPr>
              <w:fldChar w:fldCharType="separate"/>
            </w:r>
            <w:r>
              <w:rPr>
                <w:noProof/>
                <w:webHidden/>
              </w:rPr>
              <w:t>19</w:t>
            </w:r>
            <w:r>
              <w:rPr>
                <w:noProof/>
                <w:webHidden/>
              </w:rPr>
              <w:fldChar w:fldCharType="end"/>
            </w:r>
          </w:hyperlink>
        </w:p>
        <w:p w14:paraId="19FCB98F" w14:textId="65668A1C" w:rsidR="004F2389" w:rsidRDefault="004F2389">
          <w:pPr>
            <w:pStyle w:val="TDC3"/>
            <w:tabs>
              <w:tab w:val="left" w:pos="1320"/>
            </w:tabs>
            <w:rPr>
              <w:rFonts w:eastAsiaTheme="minorEastAsia" w:cstheme="minorBidi"/>
              <w:noProof/>
              <w:sz w:val="22"/>
              <w:szCs w:val="22"/>
            </w:rPr>
          </w:pPr>
          <w:hyperlink w:anchor="_Toc161131890" w:history="1">
            <w:r w:rsidRPr="006556B2">
              <w:rPr>
                <w:rStyle w:val="Hipervnculo"/>
                <w:noProof/>
              </w:rPr>
              <w:t>2.6.3.</w:t>
            </w:r>
            <w:r>
              <w:rPr>
                <w:rFonts w:eastAsiaTheme="minorEastAsia" w:cstheme="minorBidi"/>
                <w:noProof/>
                <w:sz w:val="22"/>
                <w:szCs w:val="22"/>
              </w:rPr>
              <w:tab/>
            </w:r>
            <w:r w:rsidRPr="006556B2">
              <w:rPr>
                <w:rStyle w:val="Hipervnculo"/>
                <w:noProof/>
              </w:rPr>
              <w:t>Centros sanitarios y farmacias</w:t>
            </w:r>
            <w:r>
              <w:rPr>
                <w:noProof/>
                <w:webHidden/>
              </w:rPr>
              <w:tab/>
            </w:r>
            <w:r>
              <w:rPr>
                <w:noProof/>
                <w:webHidden/>
              </w:rPr>
              <w:fldChar w:fldCharType="begin"/>
            </w:r>
            <w:r>
              <w:rPr>
                <w:noProof/>
                <w:webHidden/>
              </w:rPr>
              <w:instrText xml:space="preserve"> PAGEREF _Toc161131890 \h </w:instrText>
            </w:r>
            <w:r>
              <w:rPr>
                <w:noProof/>
                <w:webHidden/>
              </w:rPr>
            </w:r>
            <w:r>
              <w:rPr>
                <w:noProof/>
                <w:webHidden/>
              </w:rPr>
              <w:fldChar w:fldCharType="separate"/>
            </w:r>
            <w:r>
              <w:rPr>
                <w:noProof/>
                <w:webHidden/>
              </w:rPr>
              <w:t>20</w:t>
            </w:r>
            <w:r>
              <w:rPr>
                <w:noProof/>
                <w:webHidden/>
              </w:rPr>
              <w:fldChar w:fldCharType="end"/>
            </w:r>
          </w:hyperlink>
        </w:p>
        <w:p w14:paraId="0F676A49" w14:textId="23C8199E" w:rsidR="004F2389" w:rsidRDefault="004F2389">
          <w:pPr>
            <w:pStyle w:val="TDC3"/>
            <w:tabs>
              <w:tab w:val="left" w:pos="1320"/>
            </w:tabs>
            <w:rPr>
              <w:rFonts w:eastAsiaTheme="minorEastAsia" w:cstheme="minorBidi"/>
              <w:noProof/>
              <w:sz w:val="22"/>
              <w:szCs w:val="22"/>
            </w:rPr>
          </w:pPr>
          <w:hyperlink w:anchor="_Toc161131891" w:history="1">
            <w:r w:rsidRPr="006556B2">
              <w:rPr>
                <w:rStyle w:val="Hipervnculo"/>
                <w:noProof/>
              </w:rPr>
              <w:t>2.6.4.</w:t>
            </w:r>
            <w:r>
              <w:rPr>
                <w:rFonts w:eastAsiaTheme="minorEastAsia" w:cstheme="minorBidi"/>
                <w:noProof/>
                <w:sz w:val="22"/>
                <w:szCs w:val="22"/>
              </w:rPr>
              <w:tab/>
            </w:r>
            <w:r w:rsidRPr="006556B2">
              <w:rPr>
                <w:rStyle w:val="Hipervnculo"/>
                <w:noProof/>
              </w:rPr>
              <w:t>Centros sociosanitarios y asistenciales</w:t>
            </w:r>
            <w:r>
              <w:rPr>
                <w:noProof/>
                <w:webHidden/>
              </w:rPr>
              <w:tab/>
            </w:r>
            <w:r>
              <w:rPr>
                <w:noProof/>
                <w:webHidden/>
              </w:rPr>
              <w:fldChar w:fldCharType="begin"/>
            </w:r>
            <w:r>
              <w:rPr>
                <w:noProof/>
                <w:webHidden/>
              </w:rPr>
              <w:instrText xml:space="preserve"> PAGEREF _Toc161131891 \h </w:instrText>
            </w:r>
            <w:r>
              <w:rPr>
                <w:noProof/>
                <w:webHidden/>
              </w:rPr>
            </w:r>
            <w:r>
              <w:rPr>
                <w:noProof/>
                <w:webHidden/>
              </w:rPr>
              <w:fldChar w:fldCharType="separate"/>
            </w:r>
            <w:r>
              <w:rPr>
                <w:noProof/>
                <w:webHidden/>
              </w:rPr>
              <w:t>20</w:t>
            </w:r>
            <w:r>
              <w:rPr>
                <w:noProof/>
                <w:webHidden/>
              </w:rPr>
              <w:fldChar w:fldCharType="end"/>
            </w:r>
          </w:hyperlink>
        </w:p>
        <w:p w14:paraId="0D652300" w14:textId="5B3C52D0" w:rsidR="004F2389" w:rsidRDefault="004F2389">
          <w:pPr>
            <w:pStyle w:val="TDC3"/>
            <w:tabs>
              <w:tab w:val="left" w:pos="1320"/>
            </w:tabs>
            <w:rPr>
              <w:rFonts w:eastAsiaTheme="minorEastAsia" w:cstheme="minorBidi"/>
              <w:noProof/>
              <w:sz w:val="22"/>
              <w:szCs w:val="22"/>
            </w:rPr>
          </w:pPr>
          <w:hyperlink w:anchor="_Toc161131892" w:history="1">
            <w:r w:rsidRPr="006556B2">
              <w:rPr>
                <w:rStyle w:val="Hipervnculo"/>
                <w:noProof/>
              </w:rPr>
              <w:t>2.6.5.</w:t>
            </w:r>
            <w:r>
              <w:rPr>
                <w:rFonts w:eastAsiaTheme="minorEastAsia" w:cstheme="minorBidi"/>
                <w:noProof/>
                <w:sz w:val="22"/>
                <w:szCs w:val="22"/>
              </w:rPr>
              <w:tab/>
            </w:r>
            <w:r w:rsidRPr="006556B2">
              <w:rPr>
                <w:rStyle w:val="Hipervnculo"/>
                <w:noProof/>
              </w:rPr>
              <w:t>Equipamientos culturales</w:t>
            </w:r>
            <w:r>
              <w:rPr>
                <w:noProof/>
                <w:webHidden/>
              </w:rPr>
              <w:tab/>
            </w:r>
            <w:r>
              <w:rPr>
                <w:noProof/>
                <w:webHidden/>
              </w:rPr>
              <w:fldChar w:fldCharType="begin"/>
            </w:r>
            <w:r>
              <w:rPr>
                <w:noProof/>
                <w:webHidden/>
              </w:rPr>
              <w:instrText xml:space="preserve"> PAGEREF _Toc161131892 \h </w:instrText>
            </w:r>
            <w:r>
              <w:rPr>
                <w:noProof/>
                <w:webHidden/>
              </w:rPr>
            </w:r>
            <w:r>
              <w:rPr>
                <w:noProof/>
                <w:webHidden/>
              </w:rPr>
              <w:fldChar w:fldCharType="separate"/>
            </w:r>
            <w:r>
              <w:rPr>
                <w:noProof/>
                <w:webHidden/>
              </w:rPr>
              <w:t>21</w:t>
            </w:r>
            <w:r>
              <w:rPr>
                <w:noProof/>
                <w:webHidden/>
              </w:rPr>
              <w:fldChar w:fldCharType="end"/>
            </w:r>
          </w:hyperlink>
        </w:p>
        <w:p w14:paraId="7BFC7E7A" w14:textId="3BB7C1C6" w:rsidR="004F2389" w:rsidRDefault="004F2389">
          <w:pPr>
            <w:pStyle w:val="TDC3"/>
            <w:tabs>
              <w:tab w:val="left" w:pos="1320"/>
            </w:tabs>
            <w:rPr>
              <w:rFonts w:eastAsiaTheme="minorEastAsia" w:cstheme="minorBidi"/>
              <w:noProof/>
              <w:sz w:val="22"/>
              <w:szCs w:val="22"/>
            </w:rPr>
          </w:pPr>
          <w:hyperlink w:anchor="_Toc161131893" w:history="1">
            <w:r w:rsidRPr="006556B2">
              <w:rPr>
                <w:rStyle w:val="Hipervnculo"/>
                <w:noProof/>
              </w:rPr>
              <w:t>2.6.6.</w:t>
            </w:r>
            <w:r>
              <w:rPr>
                <w:rFonts w:eastAsiaTheme="minorEastAsia" w:cstheme="minorBidi"/>
                <w:noProof/>
                <w:sz w:val="22"/>
                <w:szCs w:val="22"/>
              </w:rPr>
              <w:tab/>
            </w:r>
            <w:r w:rsidRPr="006556B2">
              <w:rPr>
                <w:rStyle w:val="Hipervnculo"/>
                <w:noProof/>
              </w:rPr>
              <w:t>Equipamientos turísticos y hosteleros</w:t>
            </w:r>
            <w:r>
              <w:rPr>
                <w:noProof/>
                <w:webHidden/>
              </w:rPr>
              <w:tab/>
            </w:r>
            <w:r>
              <w:rPr>
                <w:noProof/>
                <w:webHidden/>
              </w:rPr>
              <w:fldChar w:fldCharType="begin"/>
            </w:r>
            <w:r>
              <w:rPr>
                <w:noProof/>
                <w:webHidden/>
              </w:rPr>
              <w:instrText xml:space="preserve"> PAGEREF _Toc161131893 \h </w:instrText>
            </w:r>
            <w:r>
              <w:rPr>
                <w:noProof/>
                <w:webHidden/>
              </w:rPr>
            </w:r>
            <w:r>
              <w:rPr>
                <w:noProof/>
                <w:webHidden/>
              </w:rPr>
              <w:fldChar w:fldCharType="separate"/>
            </w:r>
            <w:r>
              <w:rPr>
                <w:noProof/>
                <w:webHidden/>
              </w:rPr>
              <w:t>21</w:t>
            </w:r>
            <w:r>
              <w:rPr>
                <w:noProof/>
                <w:webHidden/>
              </w:rPr>
              <w:fldChar w:fldCharType="end"/>
            </w:r>
          </w:hyperlink>
        </w:p>
        <w:p w14:paraId="208D1977" w14:textId="45E1ACDF" w:rsidR="004F2389" w:rsidRDefault="004F2389">
          <w:pPr>
            <w:pStyle w:val="TDC3"/>
            <w:tabs>
              <w:tab w:val="left" w:pos="1320"/>
            </w:tabs>
            <w:rPr>
              <w:rFonts w:eastAsiaTheme="minorEastAsia" w:cstheme="minorBidi"/>
              <w:noProof/>
              <w:sz w:val="22"/>
              <w:szCs w:val="22"/>
            </w:rPr>
          </w:pPr>
          <w:hyperlink w:anchor="_Toc161131894" w:history="1">
            <w:r w:rsidRPr="006556B2">
              <w:rPr>
                <w:rStyle w:val="Hipervnculo"/>
                <w:noProof/>
              </w:rPr>
              <w:t>2.6.7.</w:t>
            </w:r>
            <w:r>
              <w:rPr>
                <w:rFonts w:eastAsiaTheme="minorEastAsia" w:cstheme="minorBidi"/>
                <w:noProof/>
                <w:sz w:val="22"/>
                <w:szCs w:val="22"/>
              </w:rPr>
              <w:tab/>
            </w:r>
            <w:r w:rsidRPr="006556B2">
              <w:rPr>
                <w:rStyle w:val="Hipervnculo"/>
                <w:noProof/>
              </w:rPr>
              <w:t>Centros y edificios de carácter religioso</w:t>
            </w:r>
            <w:r>
              <w:rPr>
                <w:noProof/>
                <w:webHidden/>
              </w:rPr>
              <w:tab/>
            </w:r>
            <w:r>
              <w:rPr>
                <w:noProof/>
                <w:webHidden/>
              </w:rPr>
              <w:fldChar w:fldCharType="begin"/>
            </w:r>
            <w:r>
              <w:rPr>
                <w:noProof/>
                <w:webHidden/>
              </w:rPr>
              <w:instrText xml:space="preserve"> PAGEREF _Toc161131894 \h </w:instrText>
            </w:r>
            <w:r>
              <w:rPr>
                <w:noProof/>
                <w:webHidden/>
              </w:rPr>
            </w:r>
            <w:r>
              <w:rPr>
                <w:noProof/>
                <w:webHidden/>
              </w:rPr>
              <w:fldChar w:fldCharType="separate"/>
            </w:r>
            <w:r>
              <w:rPr>
                <w:noProof/>
                <w:webHidden/>
              </w:rPr>
              <w:t>22</w:t>
            </w:r>
            <w:r>
              <w:rPr>
                <w:noProof/>
                <w:webHidden/>
              </w:rPr>
              <w:fldChar w:fldCharType="end"/>
            </w:r>
          </w:hyperlink>
        </w:p>
        <w:p w14:paraId="6016A98B" w14:textId="76295E33" w:rsidR="004F2389" w:rsidRDefault="004F2389">
          <w:pPr>
            <w:pStyle w:val="TDC3"/>
            <w:tabs>
              <w:tab w:val="left" w:pos="1320"/>
            </w:tabs>
            <w:rPr>
              <w:rFonts w:eastAsiaTheme="minorEastAsia" w:cstheme="minorBidi"/>
              <w:noProof/>
              <w:sz w:val="22"/>
              <w:szCs w:val="22"/>
            </w:rPr>
          </w:pPr>
          <w:hyperlink w:anchor="_Toc161131895" w:history="1">
            <w:r w:rsidRPr="006556B2">
              <w:rPr>
                <w:rStyle w:val="Hipervnculo"/>
                <w:noProof/>
              </w:rPr>
              <w:t>2.6.8.</w:t>
            </w:r>
            <w:r>
              <w:rPr>
                <w:rFonts w:eastAsiaTheme="minorEastAsia" w:cstheme="minorBidi"/>
                <w:noProof/>
                <w:sz w:val="22"/>
                <w:szCs w:val="22"/>
              </w:rPr>
              <w:tab/>
            </w:r>
            <w:r w:rsidRPr="006556B2">
              <w:rPr>
                <w:rStyle w:val="Hipervnculo"/>
                <w:noProof/>
              </w:rPr>
              <w:t>Cementerios</w:t>
            </w:r>
            <w:r>
              <w:rPr>
                <w:noProof/>
                <w:webHidden/>
              </w:rPr>
              <w:tab/>
            </w:r>
            <w:r>
              <w:rPr>
                <w:noProof/>
                <w:webHidden/>
              </w:rPr>
              <w:fldChar w:fldCharType="begin"/>
            </w:r>
            <w:r>
              <w:rPr>
                <w:noProof/>
                <w:webHidden/>
              </w:rPr>
              <w:instrText xml:space="preserve"> PAGEREF _Toc161131895 \h </w:instrText>
            </w:r>
            <w:r>
              <w:rPr>
                <w:noProof/>
                <w:webHidden/>
              </w:rPr>
            </w:r>
            <w:r>
              <w:rPr>
                <w:noProof/>
                <w:webHidden/>
              </w:rPr>
              <w:fldChar w:fldCharType="separate"/>
            </w:r>
            <w:r>
              <w:rPr>
                <w:noProof/>
                <w:webHidden/>
              </w:rPr>
              <w:t>22</w:t>
            </w:r>
            <w:r>
              <w:rPr>
                <w:noProof/>
                <w:webHidden/>
              </w:rPr>
              <w:fldChar w:fldCharType="end"/>
            </w:r>
          </w:hyperlink>
        </w:p>
        <w:p w14:paraId="607325FE" w14:textId="78FC17C7" w:rsidR="004F2389" w:rsidRDefault="004F2389">
          <w:pPr>
            <w:pStyle w:val="TDC3"/>
            <w:tabs>
              <w:tab w:val="left" w:pos="1320"/>
            </w:tabs>
            <w:rPr>
              <w:rFonts w:eastAsiaTheme="minorEastAsia" w:cstheme="minorBidi"/>
              <w:noProof/>
              <w:sz w:val="22"/>
              <w:szCs w:val="22"/>
            </w:rPr>
          </w:pPr>
          <w:hyperlink w:anchor="_Toc161131896" w:history="1">
            <w:r w:rsidRPr="006556B2">
              <w:rPr>
                <w:rStyle w:val="Hipervnculo"/>
                <w:noProof/>
              </w:rPr>
              <w:t>2.6.9.</w:t>
            </w:r>
            <w:r>
              <w:rPr>
                <w:rFonts w:eastAsiaTheme="minorEastAsia" w:cstheme="minorBidi"/>
                <w:noProof/>
                <w:sz w:val="22"/>
                <w:szCs w:val="22"/>
              </w:rPr>
              <w:tab/>
            </w:r>
            <w:r w:rsidRPr="006556B2">
              <w:rPr>
                <w:rStyle w:val="Hipervnculo"/>
                <w:noProof/>
              </w:rPr>
              <w:t>Monumentos históricos, artísticos, bienes de interés cultural y de relevancia local</w:t>
            </w:r>
            <w:r>
              <w:rPr>
                <w:noProof/>
                <w:webHidden/>
              </w:rPr>
              <w:tab/>
            </w:r>
            <w:r>
              <w:rPr>
                <w:noProof/>
                <w:webHidden/>
              </w:rPr>
              <w:fldChar w:fldCharType="begin"/>
            </w:r>
            <w:r>
              <w:rPr>
                <w:noProof/>
                <w:webHidden/>
              </w:rPr>
              <w:instrText xml:space="preserve"> PAGEREF _Toc161131896 \h </w:instrText>
            </w:r>
            <w:r>
              <w:rPr>
                <w:noProof/>
                <w:webHidden/>
              </w:rPr>
            </w:r>
            <w:r>
              <w:rPr>
                <w:noProof/>
                <w:webHidden/>
              </w:rPr>
              <w:fldChar w:fldCharType="separate"/>
            </w:r>
            <w:r>
              <w:rPr>
                <w:noProof/>
                <w:webHidden/>
              </w:rPr>
              <w:t>22</w:t>
            </w:r>
            <w:r>
              <w:rPr>
                <w:noProof/>
                <w:webHidden/>
              </w:rPr>
              <w:fldChar w:fldCharType="end"/>
            </w:r>
          </w:hyperlink>
        </w:p>
        <w:p w14:paraId="3C855BB6" w14:textId="0E6E3A44"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897" w:history="1">
            <w:r w:rsidRPr="006556B2">
              <w:rPr>
                <w:rStyle w:val="Hipervnculo"/>
                <w:rFonts w:cstheme="minorHAnsi"/>
                <w:noProof/>
              </w:rPr>
              <w:t>2.7.</w:t>
            </w:r>
            <w:r>
              <w:rPr>
                <w:rFonts w:asciiTheme="minorHAnsi" w:eastAsiaTheme="minorEastAsia" w:hAnsiTheme="minorHAnsi" w:cstheme="minorBidi"/>
                <w:noProof/>
                <w:sz w:val="22"/>
                <w:szCs w:val="22"/>
              </w:rPr>
              <w:tab/>
            </w:r>
            <w:r w:rsidRPr="006556B2">
              <w:rPr>
                <w:rStyle w:val="Hipervnculo"/>
                <w:rFonts w:cstheme="minorHAnsi"/>
                <w:noProof/>
              </w:rPr>
              <w:t>Centros administrativos y operativos</w:t>
            </w:r>
            <w:r>
              <w:rPr>
                <w:noProof/>
                <w:webHidden/>
              </w:rPr>
              <w:tab/>
            </w:r>
            <w:r>
              <w:rPr>
                <w:noProof/>
                <w:webHidden/>
              </w:rPr>
              <w:fldChar w:fldCharType="begin"/>
            </w:r>
            <w:r>
              <w:rPr>
                <w:noProof/>
                <w:webHidden/>
              </w:rPr>
              <w:instrText xml:space="preserve"> PAGEREF _Toc161131897 \h </w:instrText>
            </w:r>
            <w:r>
              <w:rPr>
                <w:noProof/>
                <w:webHidden/>
              </w:rPr>
            </w:r>
            <w:r>
              <w:rPr>
                <w:noProof/>
                <w:webHidden/>
              </w:rPr>
              <w:fldChar w:fldCharType="separate"/>
            </w:r>
            <w:r>
              <w:rPr>
                <w:noProof/>
                <w:webHidden/>
              </w:rPr>
              <w:t>23</w:t>
            </w:r>
            <w:r>
              <w:rPr>
                <w:noProof/>
                <w:webHidden/>
              </w:rPr>
              <w:fldChar w:fldCharType="end"/>
            </w:r>
          </w:hyperlink>
        </w:p>
        <w:p w14:paraId="631C382C" w14:textId="2E37BB8F" w:rsidR="004F2389" w:rsidRDefault="004F2389">
          <w:pPr>
            <w:pStyle w:val="TDC3"/>
            <w:tabs>
              <w:tab w:val="left" w:pos="1320"/>
            </w:tabs>
            <w:rPr>
              <w:rFonts w:eastAsiaTheme="minorEastAsia" w:cstheme="minorBidi"/>
              <w:noProof/>
              <w:sz w:val="22"/>
              <w:szCs w:val="22"/>
            </w:rPr>
          </w:pPr>
          <w:hyperlink w:anchor="_Toc161131898" w:history="1">
            <w:r w:rsidRPr="006556B2">
              <w:rPr>
                <w:rStyle w:val="Hipervnculo"/>
                <w:noProof/>
              </w:rPr>
              <w:t>2.7.1.</w:t>
            </w:r>
            <w:r>
              <w:rPr>
                <w:rFonts w:eastAsiaTheme="minorEastAsia" w:cstheme="minorBidi"/>
                <w:noProof/>
                <w:sz w:val="22"/>
                <w:szCs w:val="22"/>
              </w:rPr>
              <w:tab/>
            </w:r>
            <w:r w:rsidRPr="006556B2">
              <w:rPr>
                <w:rStyle w:val="Hipervnculo"/>
                <w:noProof/>
              </w:rPr>
              <w:t>Ayuntamiento</w:t>
            </w:r>
            <w:r>
              <w:rPr>
                <w:noProof/>
                <w:webHidden/>
              </w:rPr>
              <w:tab/>
            </w:r>
            <w:r>
              <w:rPr>
                <w:noProof/>
                <w:webHidden/>
              </w:rPr>
              <w:fldChar w:fldCharType="begin"/>
            </w:r>
            <w:r>
              <w:rPr>
                <w:noProof/>
                <w:webHidden/>
              </w:rPr>
              <w:instrText xml:space="preserve"> PAGEREF _Toc161131898 \h </w:instrText>
            </w:r>
            <w:r>
              <w:rPr>
                <w:noProof/>
                <w:webHidden/>
              </w:rPr>
            </w:r>
            <w:r>
              <w:rPr>
                <w:noProof/>
                <w:webHidden/>
              </w:rPr>
              <w:fldChar w:fldCharType="separate"/>
            </w:r>
            <w:r>
              <w:rPr>
                <w:noProof/>
                <w:webHidden/>
              </w:rPr>
              <w:t>23</w:t>
            </w:r>
            <w:r>
              <w:rPr>
                <w:noProof/>
                <w:webHidden/>
              </w:rPr>
              <w:fldChar w:fldCharType="end"/>
            </w:r>
          </w:hyperlink>
        </w:p>
        <w:p w14:paraId="4CA3CEC5" w14:textId="56827749" w:rsidR="004F2389" w:rsidRDefault="004F2389">
          <w:pPr>
            <w:pStyle w:val="TDC3"/>
            <w:tabs>
              <w:tab w:val="left" w:pos="1320"/>
            </w:tabs>
            <w:rPr>
              <w:rFonts w:eastAsiaTheme="minorEastAsia" w:cstheme="minorBidi"/>
              <w:noProof/>
              <w:sz w:val="22"/>
              <w:szCs w:val="22"/>
            </w:rPr>
          </w:pPr>
          <w:hyperlink w:anchor="_Toc161131899" w:history="1">
            <w:r w:rsidRPr="006556B2">
              <w:rPr>
                <w:rStyle w:val="Hipervnculo"/>
                <w:noProof/>
              </w:rPr>
              <w:t>2.7.2.</w:t>
            </w:r>
            <w:r>
              <w:rPr>
                <w:rFonts w:eastAsiaTheme="minorEastAsia" w:cstheme="minorBidi"/>
                <w:noProof/>
                <w:sz w:val="22"/>
                <w:szCs w:val="22"/>
              </w:rPr>
              <w:tab/>
            </w:r>
            <w:r w:rsidRPr="006556B2">
              <w:rPr>
                <w:rStyle w:val="Hipervnculo"/>
                <w:noProof/>
              </w:rPr>
              <w:t>Otros edificios de la administración local</w:t>
            </w:r>
            <w:r>
              <w:rPr>
                <w:noProof/>
                <w:webHidden/>
              </w:rPr>
              <w:tab/>
            </w:r>
            <w:r>
              <w:rPr>
                <w:noProof/>
                <w:webHidden/>
              </w:rPr>
              <w:fldChar w:fldCharType="begin"/>
            </w:r>
            <w:r>
              <w:rPr>
                <w:noProof/>
                <w:webHidden/>
              </w:rPr>
              <w:instrText xml:space="preserve"> PAGEREF _Toc161131899 \h </w:instrText>
            </w:r>
            <w:r>
              <w:rPr>
                <w:noProof/>
                <w:webHidden/>
              </w:rPr>
            </w:r>
            <w:r>
              <w:rPr>
                <w:noProof/>
                <w:webHidden/>
              </w:rPr>
              <w:fldChar w:fldCharType="separate"/>
            </w:r>
            <w:r>
              <w:rPr>
                <w:noProof/>
                <w:webHidden/>
              </w:rPr>
              <w:t>24</w:t>
            </w:r>
            <w:r>
              <w:rPr>
                <w:noProof/>
                <w:webHidden/>
              </w:rPr>
              <w:fldChar w:fldCharType="end"/>
            </w:r>
          </w:hyperlink>
        </w:p>
        <w:p w14:paraId="43402CCA" w14:textId="2677B1E1" w:rsidR="004F2389" w:rsidRDefault="004F2389">
          <w:pPr>
            <w:pStyle w:val="TDC3"/>
            <w:tabs>
              <w:tab w:val="left" w:pos="1320"/>
            </w:tabs>
            <w:rPr>
              <w:rFonts w:eastAsiaTheme="minorEastAsia" w:cstheme="minorBidi"/>
              <w:noProof/>
              <w:sz w:val="22"/>
              <w:szCs w:val="22"/>
            </w:rPr>
          </w:pPr>
          <w:hyperlink w:anchor="_Toc161131900" w:history="1">
            <w:r w:rsidRPr="006556B2">
              <w:rPr>
                <w:rStyle w:val="Hipervnculo"/>
                <w:noProof/>
              </w:rPr>
              <w:t>2.7.3.</w:t>
            </w:r>
            <w:r>
              <w:rPr>
                <w:rFonts w:eastAsiaTheme="minorEastAsia" w:cstheme="minorBidi"/>
                <w:noProof/>
                <w:sz w:val="22"/>
                <w:szCs w:val="22"/>
              </w:rPr>
              <w:tab/>
            </w:r>
            <w:r w:rsidRPr="006556B2">
              <w:rPr>
                <w:rStyle w:val="Hipervnculo"/>
                <w:noProof/>
              </w:rPr>
              <w:t>Centros de las fuerzas y cuerpos de seguridad</w:t>
            </w:r>
            <w:r>
              <w:rPr>
                <w:noProof/>
                <w:webHidden/>
              </w:rPr>
              <w:tab/>
            </w:r>
            <w:r>
              <w:rPr>
                <w:noProof/>
                <w:webHidden/>
              </w:rPr>
              <w:fldChar w:fldCharType="begin"/>
            </w:r>
            <w:r>
              <w:rPr>
                <w:noProof/>
                <w:webHidden/>
              </w:rPr>
              <w:instrText xml:space="preserve"> PAGEREF _Toc161131900 \h </w:instrText>
            </w:r>
            <w:r>
              <w:rPr>
                <w:noProof/>
                <w:webHidden/>
              </w:rPr>
            </w:r>
            <w:r>
              <w:rPr>
                <w:noProof/>
                <w:webHidden/>
              </w:rPr>
              <w:fldChar w:fldCharType="separate"/>
            </w:r>
            <w:r>
              <w:rPr>
                <w:noProof/>
                <w:webHidden/>
              </w:rPr>
              <w:t>24</w:t>
            </w:r>
            <w:r>
              <w:rPr>
                <w:noProof/>
                <w:webHidden/>
              </w:rPr>
              <w:fldChar w:fldCharType="end"/>
            </w:r>
          </w:hyperlink>
        </w:p>
        <w:p w14:paraId="10031754" w14:textId="40D1E893" w:rsidR="004F2389" w:rsidRDefault="004F2389">
          <w:pPr>
            <w:pStyle w:val="TDC3"/>
            <w:tabs>
              <w:tab w:val="left" w:pos="1320"/>
            </w:tabs>
            <w:rPr>
              <w:rFonts w:eastAsiaTheme="minorEastAsia" w:cstheme="minorBidi"/>
              <w:noProof/>
              <w:sz w:val="22"/>
              <w:szCs w:val="22"/>
            </w:rPr>
          </w:pPr>
          <w:hyperlink w:anchor="_Toc161131901" w:history="1">
            <w:r w:rsidRPr="006556B2">
              <w:rPr>
                <w:rStyle w:val="Hipervnculo"/>
                <w:noProof/>
              </w:rPr>
              <w:t>2.7.4.</w:t>
            </w:r>
            <w:r>
              <w:rPr>
                <w:rFonts w:eastAsiaTheme="minorEastAsia" w:cstheme="minorBidi"/>
                <w:noProof/>
                <w:sz w:val="22"/>
                <w:szCs w:val="22"/>
              </w:rPr>
              <w:tab/>
            </w:r>
            <w:r w:rsidRPr="006556B2">
              <w:rPr>
                <w:rStyle w:val="Hipervnculo"/>
                <w:noProof/>
              </w:rPr>
              <w:t>Centros de los servicios de intervención</w:t>
            </w:r>
            <w:r>
              <w:rPr>
                <w:noProof/>
                <w:webHidden/>
              </w:rPr>
              <w:tab/>
            </w:r>
            <w:r>
              <w:rPr>
                <w:noProof/>
                <w:webHidden/>
              </w:rPr>
              <w:fldChar w:fldCharType="begin"/>
            </w:r>
            <w:r>
              <w:rPr>
                <w:noProof/>
                <w:webHidden/>
              </w:rPr>
              <w:instrText xml:space="preserve"> PAGEREF _Toc161131901 \h </w:instrText>
            </w:r>
            <w:r>
              <w:rPr>
                <w:noProof/>
                <w:webHidden/>
              </w:rPr>
            </w:r>
            <w:r>
              <w:rPr>
                <w:noProof/>
                <w:webHidden/>
              </w:rPr>
              <w:fldChar w:fldCharType="separate"/>
            </w:r>
            <w:r>
              <w:rPr>
                <w:noProof/>
                <w:webHidden/>
              </w:rPr>
              <w:t>24</w:t>
            </w:r>
            <w:r>
              <w:rPr>
                <w:noProof/>
                <w:webHidden/>
              </w:rPr>
              <w:fldChar w:fldCharType="end"/>
            </w:r>
          </w:hyperlink>
        </w:p>
        <w:p w14:paraId="61A2B21A" w14:textId="0358C332" w:rsidR="004F2389" w:rsidRDefault="004F2389">
          <w:pPr>
            <w:pStyle w:val="TDC1"/>
            <w:rPr>
              <w:rFonts w:asciiTheme="minorHAnsi" w:eastAsiaTheme="minorEastAsia" w:hAnsiTheme="minorHAnsi" w:cstheme="minorBidi"/>
              <w:b w:val="0"/>
              <w:caps w:val="0"/>
              <w:noProof/>
              <w:sz w:val="22"/>
              <w:szCs w:val="22"/>
            </w:rPr>
          </w:pPr>
          <w:hyperlink w:anchor="_Toc161131902" w:history="1">
            <w:r w:rsidRPr="006556B2">
              <w:rPr>
                <w:rStyle w:val="Hipervnculo"/>
                <w:rFonts w:cstheme="minorHAnsi"/>
                <w:noProof/>
              </w:rPr>
              <w:t>3. Análisis del riesgo sísmico</w:t>
            </w:r>
            <w:r>
              <w:rPr>
                <w:noProof/>
                <w:webHidden/>
              </w:rPr>
              <w:tab/>
            </w:r>
            <w:r>
              <w:rPr>
                <w:noProof/>
                <w:webHidden/>
              </w:rPr>
              <w:fldChar w:fldCharType="begin"/>
            </w:r>
            <w:r>
              <w:rPr>
                <w:noProof/>
                <w:webHidden/>
              </w:rPr>
              <w:instrText xml:space="preserve"> PAGEREF _Toc161131902 \h </w:instrText>
            </w:r>
            <w:r>
              <w:rPr>
                <w:noProof/>
                <w:webHidden/>
              </w:rPr>
            </w:r>
            <w:r>
              <w:rPr>
                <w:noProof/>
                <w:webHidden/>
              </w:rPr>
              <w:fldChar w:fldCharType="separate"/>
            </w:r>
            <w:r>
              <w:rPr>
                <w:noProof/>
                <w:webHidden/>
              </w:rPr>
              <w:t>26</w:t>
            </w:r>
            <w:r>
              <w:rPr>
                <w:noProof/>
                <w:webHidden/>
              </w:rPr>
              <w:fldChar w:fldCharType="end"/>
            </w:r>
          </w:hyperlink>
        </w:p>
        <w:p w14:paraId="39977F50" w14:textId="0AD8F30C"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03" w:history="1">
            <w:r w:rsidRPr="006556B2">
              <w:rPr>
                <w:rStyle w:val="Hipervnculo"/>
                <w:noProof/>
              </w:rPr>
              <w:t>3.1.</w:t>
            </w:r>
            <w:r>
              <w:rPr>
                <w:rFonts w:asciiTheme="minorHAnsi" w:eastAsiaTheme="minorEastAsia" w:hAnsiTheme="minorHAnsi" w:cstheme="minorBidi"/>
                <w:noProof/>
                <w:sz w:val="22"/>
                <w:szCs w:val="22"/>
              </w:rPr>
              <w:tab/>
            </w:r>
            <w:r w:rsidRPr="006556B2">
              <w:rPr>
                <w:rStyle w:val="Hipervnculo"/>
                <w:noProof/>
              </w:rPr>
              <w:t>Análisis de la peligrosidad sísmica</w:t>
            </w:r>
            <w:r>
              <w:rPr>
                <w:noProof/>
                <w:webHidden/>
              </w:rPr>
              <w:tab/>
            </w:r>
            <w:r>
              <w:rPr>
                <w:noProof/>
                <w:webHidden/>
              </w:rPr>
              <w:fldChar w:fldCharType="begin"/>
            </w:r>
            <w:r>
              <w:rPr>
                <w:noProof/>
                <w:webHidden/>
              </w:rPr>
              <w:instrText xml:space="preserve"> PAGEREF _Toc161131903 \h </w:instrText>
            </w:r>
            <w:r>
              <w:rPr>
                <w:noProof/>
                <w:webHidden/>
              </w:rPr>
            </w:r>
            <w:r>
              <w:rPr>
                <w:noProof/>
                <w:webHidden/>
              </w:rPr>
              <w:fldChar w:fldCharType="separate"/>
            </w:r>
            <w:r>
              <w:rPr>
                <w:noProof/>
                <w:webHidden/>
              </w:rPr>
              <w:t>26</w:t>
            </w:r>
            <w:r>
              <w:rPr>
                <w:noProof/>
                <w:webHidden/>
              </w:rPr>
              <w:fldChar w:fldCharType="end"/>
            </w:r>
          </w:hyperlink>
        </w:p>
        <w:p w14:paraId="03FC012C" w14:textId="13F6D15B" w:rsidR="004F2389" w:rsidRDefault="004F2389">
          <w:pPr>
            <w:pStyle w:val="TDC3"/>
            <w:rPr>
              <w:rFonts w:eastAsiaTheme="minorEastAsia" w:cstheme="minorBidi"/>
              <w:noProof/>
              <w:sz w:val="22"/>
              <w:szCs w:val="22"/>
            </w:rPr>
          </w:pPr>
          <w:hyperlink w:anchor="_Toc161131904" w:history="1">
            <w:r w:rsidRPr="006556B2">
              <w:rPr>
                <w:rStyle w:val="Hipervnculo"/>
                <w:noProof/>
              </w:rPr>
              <w:t>3.1.1. Marco geológico y sismo tectónico</w:t>
            </w:r>
            <w:r>
              <w:rPr>
                <w:noProof/>
                <w:webHidden/>
              </w:rPr>
              <w:tab/>
            </w:r>
            <w:r>
              <w:rPr>
                <w:noProof/>
                <w:webHidden/>
              </w:rPr>
              <w:fldChar w:fldCharType="begin"/>
            </w:r>
            <w:r>
              <w:rPr>
                <w:noProof/>
                <w:webHidden/>
              </w:rPr>
              <w:instrText xml:space="preserve"> PAGEREF _Toc161131904 \h </w:instrText>
            </w:r>
            <w:r>
              <w:rPr>
                <w:noProof/>
                <w:webHidden/>
              </w:rPr>
            </w:r>
            <w:r>
              <w:rPr>
                <w:noProof/>
                <w:webHidden/>
              </w:rPr>
              <w:fldChar w:fldCharType="separate"/>
            </w:r>
            <w:r>
              <w:rPr>
                <w:noProof/>
                <w:webHidden/>
              </w:rPr>
              <w:t>27</w:t>
            </w:r>
            <w:r>
              <w:rPr>
                <w:noProof/>
                <w:webHidden/>
              </w:rPr>
              <w:fldChar w:fldCharType="end"/>
            </w:r>
          </w:hyperlink>
        </w:p>
        <w:p w14:paraId="75C5B80B" w14:textId="3C6C6DC9" w:rsidR="004F2389" w:rsidRDefault="004F2389">
          <w:pPr>
            <w:pStyle w:val="TDC3"/>
            <w:rPr>
              <w:rFonts w:eastAsiaTheme="minorEastAsia" w:cstheme="minorBidi"/>
              <w:noProof/>
              <w:sz w:val="22"/>
              <w:szCs w:val="22"/>
            </w:rPr>
          </w:pPr>
          <w:hyperlink w:anchor="_Toc161131905" w:history="1">
            <w:r w:rsidRPr="006556B2">
              <w:rPr>
                <w:rStyle w:val="Hipervnculo"/>
                <w:noProof/>
              </w:rPr>
              <w:t>3.1.2. Sismicidad Histórica de la zona</w:t>
            </w:r>
            <w:r>
              <w:rPr>
                <w:noProof/>
                <w:webHidden/>
              </w:rPr>
              <w:tab/>
            </w:r>
            <w:r>
              <w:rPr>
                <w:noProof/>
                <w:webHidden/>
              </w:rPr>
              <w:fldChar w:fldCharType="begin"/>
            </w:r>
            <w:r>
              <w:rPr>
                <w:noProof/>
                <w:webHidden/>
              </w:rPr>
              <w:instrText xml:space="preserve"> PAGEREF _Toc161131905 \h </w:instrText>
            </w:r>
            <w:r>
              <w:rPr>
                <w:noProof/>
                <w:webHidden/>
              </w:rPr>
            </w:r>
            <w:r>
              <w:rPr>
                <w:noProof/>
                <w:webHidden/>
              </w:rPr>
              <w:fldChar w:fldCharType="separate"/>
            </w:r>
            <w:r>
              <w:rPr>
                <w:noProof/>
                <w:webHidden/>
              </w:rPr>
              <w:t>27</w:t>
            </w:r>
            <w:r>
              <w:rPr>
                <w:noProof/>
                <w:webHidden/>
              </w:rPr>
              <w:fldChar w:fldCharType="end"/>
            </w:r>
          </w:hyperlink>
        </w:p>
        <w:p w14:paraId="3D326DA4" w14:textId="73A8920E" w:rsidR="004F2389" w:rsidRDefault="004F2389">
          <w:pPr>
            <w:pStyle w:val="TDC3"/>
            <w:rPr>
              <w:rFonts w:eastAsiaTheme="minorEastAsia" w:cstheme="minorBidi"/>
              <w:noProof/>
              <w:sz w:val="22"/>
              <w:szCs w:val="22"/>
            </w:rPr>
          </w:pPr>
          <w:hyperlink w:anchor="_Toc161131906" w:history="1">
            <w:r w:rsidRPr="006556B2">
              <w:rPr>
                <w:rStyle w:val="Hipervnculo"/>
                <w:noProof/>
              </w:rPr>
              <w:t>3.1.3. Peligrosidad Sísmica de la Zona. Intensidades esperadas en</w:t>
            </w:r>
            <w:r w:rsidRPr="006556B2">
              <w:rPr>
                <w:rStyle w:val="Hipervnculo"/>
                <w:i/>
                <w:noProof/>
              </w:rPr>
              <w:t xml:space="preserve"> </w:t>
            </w:r>
            <w:r w:rsidRPr="006556B2">
              <w:rPr>
                <w:rStyle w:val="Hipervnculo"/>
                <w:i/>
                <w:noProof/>
                <w:highlight w:val="lightGray"/>
              </w:rPr>
              <w:t>&lt;nombre del municipio&gt;</w:t>
            </w:r>
            <w:r>
              <w:rPr>
                <w:noProof/>
                <w:webHidden/>
              </w:rPr>
              <w:tab/>
            </w:r>
            <w:r>
              <w:rPr>
                <w:noProof/>
                <w:webHidden/>
              </w:rPr>
              <w:fldChar w:fldCharType="begin"/>
            </w:r>
            <w:r>
              <w:rPr>
                <w:noProof/>
                <w:webHidden/>
              </w:rPr>
              <w:instrText xml:space="preserve"> PAGEREF _Toc161131906 \h </w:instrText>
            </w:r>
            <w:r>
              <w:rPr>
                <w:noProof/>
                <w:webHidden/>
              </w:rPr>
            </w:r>
            <w:r>
              <w:rPr>
                <w:noProof/>
                <w:webHidden/>
              </w:rPr>
              <w:fldChar w:fldCharType="separate"/>
            </w:r>
            <w:r>
              <w:rPr>
                <w:noProof/>
                <w:webHidden/>
              </w:rPr>
              <w:t>27</w:t>
            </w:r>
            <w:r>
              <w:rPr>
                <w:noProof/>
                <w:webHidden/>
              </w:rPr>
              <w:fldChar w:fldCharType="end"/>
            </w:r>
          </w:hyperlink>
        </w:p>
        <w:p w14:paraId="52A4F8EE" w14:textId="28944349"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07" w:history="1">
            <w:r w:rsidRPr="006556B2">
              <w:rPr>
                <w:rStyle w:val="Hipervnculo"/>
                <w:noProof/>
              </w:rPr>
              <w:t>3.2.</w:t>
            </w:r>
            <w:r>
              <w:rPr>
                <w:rFonts w:asciiTheme="minorHAnsi" w:eastAsiaTheme="minorEastAsia" w:hAnsiTheme="minorHAnsi" w:cstheme="minorBidi"/>
                <w:noProof/>
                <w:sz w:val="22"/>
                <w:szCs w:val="22"/>
              </w:rPr>
              <w:tab/>
            </w:r>
            <w:r w:rsidRPr="006556B2">
              <w:rPr>
                <w:rStyle w:val="Hipervnculo"/>
                <w:noProof/>
              </w:rPr>
              <w:t>Análisis de la vulnerabilidad sísmica</w:t>
            </w:r>
            <w:r>
              <w:rPr>
                <w:noProof/>
                <w:webHidden/>
              </w:rPr>
              <w:tab/>
            </w:r>
            <w:r>
              <w:rPr>
                <w:noProof/>
                <w:webHidden/>
              </w:rPr>
              <w:fldChar w:fldCharType="begin"/>
            </w:r>
            <w:r>
              <w:rPr>
                <w:noProof/>
                <w:webHidden/>
              </w:rPr>
              <w:instrText xml:space="preserve"> PAGEREF _Toc161131907 \h </w:instrText>
            </w:r>
            <w:r>
              <w:rPr>
                <w:noProof/>
                <w:webHidden/>
              </w:rPr>
            </w:r>
            <w:r>
              <w:rPr>
                <w:noProof/>
                <w:webHidden/>
              </w:rPr>
              <w:fldChar w:fldCharType="separate"/>
            </w:r>
            <w:r>
              <w:rPr>
                <w:noProof/>
                <w:webHidden/>
              </w:rPr>
              <w:t>28</w:t>
            </w:r>
            <w:r>
              <w:rPr>
                <w:noProof/>
                <w:webHidden/>
              </w:rPr>
              <w:fldChar w:fldCharType="end"/>
            </w:r>
          </w:hyperlink>
        </w:p>
        <w:p w14:paraId="1DEE9FD3" w14:textId="2CA869AC" w:rsidR="004F2389" w:rsidRDefault="004F2389">
          <w:pPr>
            <w:pStyle w:val="TDC3"/>
            <w:rPr>
              <w:rFonts w:eastAsiaTheme="minorEastAsia" w:cstheme="minorBidi"/>
              <w:noProof/>
              <w:sz w:val="22"/>
              <w:szCs w:val="22"/>
            </w:rPr>
          </w:pPr>
          <w:hyperlink w:anchor="_Toc161131908" w:history="1">
            <w:r w:rsidRPr="006556B2">
              <w:rPr>
                <w:rStyle w:val="Hipervnculo"/>
                <w:noProof/>
              </w:rPr>
              <w:t xml:space="preserve">3.2.1. Vulnerabilidad Sísmica de las edificaciones de </w:t>
            </w:r>
            <w:r w:rsidRPr="006556B2">
              <w:rPr>
                <w:rStyle w:val="Hipervnculo"/>
                <w:i/>
                <w:noProof/>
                <w:highlight w:val="lightGray"/>
              </w:rPr>
              <w:t>&lt;nombre del municipio&gt;</w:t>
            </w:r>
            <w:r>
              <w:rPr>
                <w:noProof/>
                <w:webHidden/>
              </w:rPr>
              <w:tab/>
            </w:r>
            <w:r>
              <w:rPr>
                <w:noProof/>
                <w:webHidden/>
              </w:rPr>
              <w:fldChar w:fldCharType="begin"/>
            </w:r>
            <w:r>
              <w:rPr>
                <w:noProof/>
                <w:webHidden/>
              </w:rPr>
              <w:instrText xml:space="preserve"> PAGEREF _Toc161131908 \h </w:instrText>
            </w:r>
            <w:r>
              <w:rPr>
                <w:noProof/>
                <w:webHidden/>
              </w:rPr>
            </w:r>
            <w:r>
              <w:rPr>
                <w:noProof/>
                <w:webHidden/>
              </w:rPr>
              <w:fldChar w:fldCharType="separate"/>
            </w:r>
            <w:r>
              <w:rPr>
                <w:noProof/>
                <w:webHidden/>
              </w:rPr>
              <w:t>29</w:t>
            </w:r>
            <w:r>
              <w:rPr>
                <w:noProof/>
                <w:webHidden/>
              </w:rPr>
              <w:fldChar w:fldCharType="end"/>
            </w:r>
          </w:hyperlink>
        </w:p>
        <w:p w14:paraId="66762190" w14:textId="789C3A23" w:rsidR="004F2389" w:rsidRDefault="004F2389">
          <w:pPr>
            <w:pStyle w:val="TDC3"/>
            <w:rPr>
              <w:rFonts w:eastAsiaTheme="minorEastAsia" w:cstheme="minorBidi"/>
              <w:noProof/>
              <w:sz w:val="22"/>
              <w:szCs w:val="22"/>
            </w:rPr>
          </w:pPr>
          <w:hyperlink w:anchor="_Toc161131909" w:history="1">
            <w:r w:rsidRPr="006556B2">
              <w:rPr>
                <w:rStyle w:val="Hipervnculo"/>
                <w:noProof/>
              </w:rPr>
              <w:t>3.2.2. Estimación de daños a la población</w:t>
            </w:r>
            <w:r>
              <w:rPr>
                <w:noProof/>
                <w:webHidden/>
              </w:rPr>
              <w:tab/>
            </w:r>
            <w:r>
              <w:rPr>
                <w:noProof/>
                <w:webHidden/>
              </w:rPr>
              <w:fldChar w:fldCharType="begin"/>
            </w:r>
            <w:r>
              <w:rPr>
                <w:noProof/>
                <w:webHidden/>
              </w:rPr>
              <w:instrText xml:space="preserve"> PAGEREF _Toc161131909 \h </w:instrText>
            </w:r>
            <w:r>
              <w:rPr>
                <w:noProof/>
                <w:webHidden/>
              </w:rPr>
            </w:r>
            <w:r>
              <w:rPr>
                <w:noProof/>
                <w:webHidden/>
              </w:rPr>
              <w:fldChar w:fldCharType="separate"/>
            </w:r>
            <w:r>
              <w:rPr>
                <w:noProof/>
                <w:webHidden/>
              </w:rPr>
              <w:t>31</w:t>
            </w:r>
            <w:r>
              <w:rPr>
                <w:noProof/>
                <w:webHidden/>
              </w:rPr>
              <w:fldChar w:fldCharType="end"/>
            </w:r>
          </w:hyperlink>
        </w:p>
        <w:p w14:paraId="5CF28F31" w14:textId="414D1621"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10" w:history="1">
            <w:r w:rsidRPr="006556B2">
              <w:rPr>
                <w:rStyle w:val="Hipervnculo"/>
                <w:noProof/>
              </w:rPr>
              <w:t xml:space="preserve">3.3. Síntesis: Aspectos del análisis del riesgo sísmico de </w:t>
            </w:r>
            <w:r w:rsidRPr="006556B2">
              <w:rPr>
                <w:rStyle w:val="Hipervnculo"/>
                <w:i/>
                <w:noProof/>
                <w:highlight w:val="lightGray"/>
              </w:rPr>
              <w:t>&lt;nombre del municipio&gt;</w:t>
            </w:r>
            <w:r>
              <w:rPr>
                <w:noProof/>
                <w:webHidden/>
              </w:rPr>
              <w:tab/>
            </w:r>
            <w:r>
              <w:rPr>
                <w:noProof/>
                <w:webHidden/>
              </w:rPr>
              <w:fldChar w:fldCharType="begin"/>
            </w:r>
            <w:r>
              <w:rPr>
                <w:noProof/>
                <w:webHidden/>
              </w:rPr>
              <w:instrText xml:space="preserve"> PAGEREF _Toc161131910 \h </w:instrText>
            </w:r>
            <w:r>
              <w:rPr>
                <w:noProof/>
                <w:webHidden/>
              </w:rPr>
            </w:r>
            <w:r>
              <w:rPr>
                <w:noProof/>
                <w:webHidden/>
              </w:rPr>
              <w:fldChar w:fldCharType="separate"/>
            </w:r>
            <w:r>
              <w:rPr>
                <w:noProof/>
                <w:webHidden/>
              </w:rPr>
              <w:t>31</w:t>
            </w:r>
            <w:r>
              <w:rPr>
                <w:noProof/>
                <w:webHidden/>
              </w:rPr>
              <w:fldChar w:fldCharType="end"/>
            </w:r>
          </w:hyperlink>
        </w:p>
        <w:p w14:paraId="606C2AA2" w14:textId="4396DBE2" w:rsidR="004F2389" w:rsidRDefault="004F2389">
          <w:pPr>
            <w:pStyle w:val="TDC1"/>
            <w:rPr>
              <w:rFonts w:asciiTheme="minorHAnsi" w:eastAsiaTheme="minorEastAsia" w:hAnsiTheme="minorHAnsi" w:cstheme="minorBidi"/>
              <w:b w:val="0"/>
              <w:caps w:val="0"/>
              <w:noProof/>
              <w:sz w:val="22"/>
              <w:szCs w:val="22"/>
            </w:rPr>
          </w:pPr>
          <w:hyperlink w:anchor="_Toc161131911" w:history="1">
            <w:r w:rsidRPr="006556B2">
              <w:rPr>
                <w:rStyle w:val="Hipervnculo"/>
                <w:rFonts w:cstheme="minorHAnsi"/>
                <w:noProof/>
              </w:rPr>
              <w:t>4.</w:t>
            </w:r>
            <w:r>
              <w:rPr>
                <w:noProof/>
                <w:webHidden/>
              </w:rPr>
              <w:tab/>
            </w:r>
            <w:r>
              <w:rPr>
                <w:noProof/>
                <w:webHidden/>
              </w:rPr>
              <w:fldChar w:fldCharType="begin"/>
            </w:r>
            <w:r>
              <w:rPr>
                <w:noProof/>
                <w:webHidden/>
              </w:rPr>
              <w:instrText xml:space="preserve"> PAGEREF _Toc161131911 \h </w:instrText>
            </w:r>
            <w:r>
              <w:rPr>
                <w:noProof/>
                <w:webHidden/>
              </w:rPr>
            </w:r>
            <w:r>
              <w:rPr>
                <w:noProof/>
                <w:webHidden/>
              </w:rPr>
              <w:fldChar w:fldCharType="separate"/>
            </w:r>
            <w:r>
              <w:rPr>
                <w:noProof/>
                <w:webHidden/>
              </w:rPr>
              <w:t>33</w:t>
            </w:r>
            <w:r>
              <w:rPr>
                <w:noProof/>
                <w:webHidden/>
              </w:rPr>
              <w:fldChar w:fldCharType="end"/>
            </w:r>
          </w:hyperlink>
        </w:p>
        <w:p w14:paraId="30AC6EE8" w14:textId="215ECAC1" w:rsidR="004F2389" w:rsidRDefault="004F2389">
          <w:pPr>
            <w:pStyle w:val="TDC1"/>
            <w:rPr>
              <w:rFonts w:asciiTheme="minorHAnsi" w:eastAsiaTheme="minorEastAsia" w:hAnsiTheme="minorHAnsi" w:cstheme="minorBidi"/>
              <w:b w:val="0"/>
              <w:caps w:val="0"/>
              <w:noProof/>
              <w:sz w:val="22"/>
              <w:szCs w:val="22"/>
            </w:rPr>
          </w:pPr>
          <w:hyperlink w:anchor="_Toc161131912" w:history="1">
            <w:r w:rsidRPr="006556B2">
              <w:rPr>
                <w:rStyle w:val="Hipervnculo"/>
                <w:rFonts w:cstheme="minorHAnsi"/>
                <w:noProof/>
              </w:rPr>
              <w:t>Estructura y Organización</w:t>
            </w:r>
            <w:r>
              <w:rPr>
                <w:noProof/>
                <w:webHidden/>
              </w:rPr>
              <w:tab/>
            </w:r>
            <w:r>
              <w:rPr>
                <w:noProof/>
                <w:webHidden/>
              </w:rPr>
              <w:fldChar w:fldCharType="begin"/>
            </w:r>
            <w:r>
              <w:rPr>
                <w:noProof/>
                <w:webHidden/>
              </w:rPr>
              <w:instrText xml:space="preserve"> PAGEREF _Toc161131912 \h </w:instrText>
            </w:r>
            <w:r>
              <w:rPr>
                <w:noProof/>
                <w:webHidden/>
              </w:rPr>
            </w:r>
            <w:r>
              <w:rPr>
                <w:noProof/>
                <w:webHidden/>
              </w:rPr>
              <w:fldChar w:fldCharType="separate"/>
            </w:r>
            <w:r>
              <w:rPr>
                <w:noProof/>
                <w:webHidden/>
              </w:rPr>
              <w:t>33</w:t>
            </w:r>
            <w:r>
              <w:rPr>
                <w:noProof/>
                <w:webHidden/>
              </w:rPr>
              <w:fldChar w:fldCharType="end"/>
            </w:r>
          </w:hyperlink>
        </w:p>
        <w:p w14:paraId="62277CE4" w14:textId="191AE6B8"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13" w:history="1">
            <w:r w:rsidRPr="006556B2">
              <w:rPr>
                <w:rStyle w:val="Hipervnculo"/>
                <w:rFonts w:ascii="Calibri" w:hAnsi="Calibri" w:cs="Calibri"/>
                <w:i/>
                <w:noProof/>
                <w:lang w:eastAsia="x-none"/>
              </w:rPr>
              <w:t>No deberán introducirse nombres propios en este apartado, ni información de carácter personal, tan solo los cargos. La información que contenga datos personales irá expuesta en el anexo restringido a la difusión pública (Anexo II. Directorio y catálogo de medios y recursos).</w:t>
            </w:r>
            <w:r>
              <w:rPr>
                <w:noProof/>
                <w:webHidden/>
              </w:rPr>
              <w:tab/>
            </w:r>
            <w:r>
              <w:rPr>
                <w:noProof/>
                <w:webHidden/>
              </w:rPr>
              <w:fldChar w:fldCharType="begin"/>
            </w:r>
            <w:r>
              <w:rPr>
                <w:noProof/>
                <w:webHidden/>
              </w:rPr>
              <w:instrText xml:space="preserve"> PAGEREF _Toc161131913 \h </w:instrText>
            </w:r>
            <w:r>
              <w:rPr>
                <w:noProof/>
                <w:webHidden/>
              </w:rPr>
            </w:r>
            <w:r>
              <w:rPr>
                <w:noProof/>
                <w:webHidden/>
              </w:rPr>
              <w:fldChar w:fldCharType="separate"/>
            </w:r>
            <w:r>
              <w:rPr>
                <w:noProof/>
                <w:webHidden/>
              </w:rPr>
              <w:t>33</w:t>
            </w:r>
            <w:r>
              <w:rPr>
                <w:noProof/>
                <w:webHidden/>
              </w:rPr>
              <w:fldChar w:fldCharType="end"/>
            </w:r>
          </w:hyperlink>
        </w:p>
        <w:p w14:paraId="1FEF2307" w14:textId="66CD2583"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14" w:history="1">
            <w:r w:rsidRPr="006556B2">
              <w:rPr>
                <w:rStyle w:val="Hipervnculo"/>
                <w:noProof/>
              </w:rPr>
              <w:t>4.1.</w:t>
            </w:r>
            <w:r>
              <w:rPr>
                <w:rFonts w:asciiTheme="minorHAnsi" w:eastAsiaTheme="minorEastAsia" w:hAnsiTheme="minorHAnsi" w:cstheme="minorBidi"/>
                <w:noProof/>
                <w:sz w:val="22"/>
                <w:szCs w:val="22"/>
              </w:rPr>
              <w:tab/>
            </w:r>
            <w:r w:rsidRPr="006556B2">
              <w:rPr>
                <w:rStyle w:val="Hipervnculo"/>
                <w:noProof/>
              </w:rPr>
              <w:t>Esquema Organizativo</w:t>
            </w:r>
            <w:r>
              <w:rPr>
                <w:noProof/>
                <w:webHidden/>
              </w:rPr>
              <w:tab/>
            </w:r>
            <w:r>
              <w:rPr>
                <w:noProof/>
                <w:webHidden/>
              </w:rPr>
              <w:fldChar w:fldCharType="begin"/>
            </w:r>
            <w:r>
              <w:rPr>
                <w:noProof/>
                <w:webHidden/>
              </w:rPr>
              <w:instrText xml:space="preserve"> PAGEREF _Toc161131914 \h </w:instrText>
            </w:r>
            <w:r>
              <w:rPr>
                <w:noProof/>
                <w:webHidden/>
              </w:rPr>
            </w:r>
            <w:r>
              <w:rPr>
                <w:noProof/>
                <w:webHidden/>
              </w:rPr>
              <w:fldChar w:fldCharType="separate"/>
            </w:r>
            <w:r>
              <w:rPr>
                <w:noProof/>
                <w:webHidden/>
              </w:rPr>
              <w:t>33</w:t>
            </w:r>
            <w:r>
              <w:rPr>
                <w:noProof/>
                <w:webHidden/>
              </w:rPr>
              <w:fldChar w:fldCharType="end"/>
            </w:r>
          </w:hyperlink>
        </w:p>
        <w:p w14:paraId="341F821C" w14:textId="05B5F13A"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15" w:history="1">
            <w:r w:rsidRPr="006556B2">
              <w:rPr>
                <w:rStyle w:val="Hipervnculo"/>
                <w:noProof/>
              </w:rPr>
              <w:t>4.2.</w:t>
            </w:r>
            <w:r>
              <w:rPr>
                <w:rFonts w:asciiTheme="minorHAnsi" w:eastAsiaTheme="minorEastAsia" w:hAnsiTheme="minorHAnsi" w:cstheme="minorBidi"/>
                <w:noProof/>
                <w:sz w:val="22"/>
                <w:szCs w:val="22"/>
              </w:rPr>
              <w:tab/>
            </w:r>
            <w:r w:rsidRPr="006556B2">
              <w:rPr>
                <w:rStyle w:val="Hipervnculo"/>
                <w:noProof/>
              </w:rPr>
              <w:t>CECOPAL (Centro de Coordinación Operativa Municipal)</w:t>
            </w:r>
            <w:r>
              <w:rPr>
                <w:noProof/>
                <w:webHidden/>
              </w:rPr>
              <w:tab/>
            </w:r>
            <w:r>
              <w:rPr>
                <w:noProof/>
                <w:webHidden/>
              </w:rPr>
              <w:fldChar w:fldCharType="begin"/>
            </w:r>
            <w:r>
              <w:rPr>
                <w:noProof/>
                <w:webHidden/>
              </w:rPr>
              <w:instrText xml:space="preserve"> PAGEREF _Toc161131915 \h </w:instrText>
            </w:r>
            <w:r>
              <w:rPr>
                <w:noProof/>
                <w:webHidden/>
              </w:rPr>
            </w:r>
            <w:r>
              <w:rPr>
                <w:noProof/>
                <w:webHidden/>
              </w:rPr>
              <w:fldChar w:fldCharType="separate"/>
            </w:r>
            <w:r>
              <w:rPr>
                <w:noProof/>
                <w:webHidden/>
              </w:rPr>
              <w:t>34</w:t>
            </w:r>
            <w:r>
              <w:rPr>
                <w:noProof/>
                <w:webHidden/>
              </w:rPr>
              <w:fldChar w:fldCharType="end"/>
            </w:r>
          </w:hyperlink>
        </w:p>
        <w:p w14:paraId="37CF3959" w14:textId="48F50F13"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16" w:history="1">
            <w:r w:rsidRPr="006556B2">
              <w:rPr>
                <w:rStyle w:val="Hipervnculo"/>
                <w:noProof/>
              </w:rPr>
              <w:t>4.3</w:t>
            </w:r>
            <w:r>
              <w:rPr>
                <w:rFonts w:asciiTheme="minorHAnsi" w:eastAsiaTheme="minorEastAsia" w:hAnsiTheme="minorHAnsi" w:cstheme="minorBidi"/>
                <w:noProof/>
                <w:sz w:val="22"/>
                <w:szCs w:val="22"/>
              </w:rPr>
              <w:tab/>
            </w:r>
            <w:r w:rsidRPr="006556B2">
              <w:rPr>
                <w:rStyle w:val="Hipervnculo"/>
                <w:noProof/>
              </w:rPr>
              <w:t>Dirección del Plan</w:t>
            </w:r>
            <w:r>
              <w:rPr>
                <w:noProof/>
                <w:webHidden/>
              </w:rPr>
              <w:tab/>
            </w:r>
            <w:r>
              <w:rPr>
                <w:noProof/>
                <w:webHidden/>
              </w:rPr>
              <w:fldChar w:fldCharType="begin"/>
            </w:r>
            <w:r>
              <w:rPr>
                <w:noProof/>
                <w:webHidden/>
              </w:rPr>
              <w:instrText xml:space="preserve"> PAGEREF _Toc161131916 \h </w:instrText>
            </w:r>
            <w:r>
              <w:rPr>
                <w:noProof/>
                <w:webHidden/>
              </w:rPr>
            </w:r>
            <w:r>
              <w:rPr>
                <w:noProof/>
                <w:webHidden/>
              </w:rPr>
              <w:fldChar w:fldCharType="separate"/>
            </w:r>
            <w:r>
              <w:rPr>
                <w:noProof/>
                <w:webHidden/>
              </w:rPr>
              <w:t>34</w:t>
            </w:r>
            <w:r>
              <w:rPr>
                <w:noProof/>
                <w:webHidden/>
              </w:rPr>
              <w:fldChar w:fldCharType="end"/>
            </w:r>
          </w:hyperlink>
        </w:p>
        <w:p w14:paraId="23D7E89F" w14:textId="5F495D1C" w:rsidR="004F2389" w:rsidRDefault="004F2389">
          <w:pPr>
            <w:pStyle w:val="TDC3"/>
            <w:rPr>
              <w:rFonts w:eastAsiaTheme="minorEastAsia" w:cstheme="minorBidi"/>
              <w:noProof/>
              <w:sz w:val="22"/>
              <w:szCs w:val="22"/>
            </w:rPr>
          </w:pPr>
          <w:hyperlink w:anchor="_Toc161131917" w:history="1">
            <w:r w:rsidRPr="006556B2">
              <w:rPr>
                <w:rStyle w:val="Hipervnculo"/>
                <w:noProof/>
              </w:rPr>
              <w:t>4.3.1. Funciones</w:t>
            </w:r>
            <w:r>
              <w:rPr>
                <w:noProof/>
                <w:webHidden/>
              </w:rPr>
              <w:tab/>
            </w:r>
            <w:r>
              <w:rPr>
                <w:noProof/>
                <w:webHidden/>
              </w:rPr>
              <w:fldChar w:fldCharType="begin"/>
            </w:r>
            <w:r>
              <w:rPr>
                <w:noProof/>
                <w:webHidden/>
              </w:rPr>
              <w:instrText xml:space="preserve"> PAGEREF _Toc161131917 \h </w:instrText>
            </w:r>
            <w:r>
              <w:rPr>
                <w:noProof/>
                <w:webHidden/>
              </w:rPr>
            </w:r>
            <w:r>
              <w:rPr>
                <w:noProof/>
                <w:webHidden/>
              </w:rPr>
              <w:fldChar w:fldCharType="separate"/>
            </w:r>
            <w:r>
              <w:rPr>
                <w:noProof/>
                <w:webHidden/>
              </w:rPr>
              <w:t>35</w:t>
            </w:r>
            <w:r>
              <w:rPr>
                <w:noProof/>
                <w:webHidden/>
              </w:rPr>
              <w:fldChar w:fldCharType="end"/>
            </w:r>
          </w:hyperlink>
        </w:p>
        <w:p w14:paraId="2D03D4B5" w14:textId="36C61883"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18" w:history="1">
            <w:r w:rsidRPr="006556B2">
              <w:rPr>
                <w:rStyle w:val="Hipervnculo"/>
                <w:noProof/>
              </w:rPr>
              <w:t>4.4</w:t>
            </w:r>
            <w:r>
              <w:rPr>
                <w:rFonts w:asciiTheme="minorHAnsi" w:eastAsiaTheme="minorEastAsia" w:hAnsiTheme="minorHAnsi" w:cstheme="minorBidi"/>
                <w:noProof/>
                <w:sz w:val="22"/>
                <w:szCs w:val="22"/>
              </w:rPr>
              <w:tab/>
            </w:r>
            <w:r w:rsidRPr="006556B2">
              <w:rPr>
                <w:rStyle w:val="Hipervnculo"/>
                <w:noProof/>
              </w:rPr>
              <w:t>Comité Asesor</w:t>
            </w:r>
            <w:r>
              <w:rPr>
                <w:noProof/>
                <w:webHidden/>
              </w:rPr>
              <w:tab/>
            </w:r>
            <w:r>
              <w:rPr>
                <w:noProof/>
                <w:webHidden/>
              </w:rPr>
              <w:fldChar w:fldCharType="begin"/>
            </w:r>
            <w:r>
              <w:rPr>
                <w:noProof/>
                <w:webHidden/>
              </w:rPr>
              <w:instrText xml:space="preserve"> PAGEREF _Toc161131918 \h </w:instrText>
            </w:r>
            <w:r>
              <w:rPr>
                <w:noProof/>
                <w:webHidden/>
              </w:rPr>
            </w:r>
            <w:r>
              <w:rPr>
                <w:noProof/>
                <w:webHidden/>
              </w:rPr>
              <w:fldChar w:fldCharType="separate"/>
            </w:r>
            <w:r>
              <w:rPr>
                <w:noProof/>
                <w:webHidden/>
              </w:rPr>
              <w:t>35</w:t>
            </w:r>
            <w:r>
              <w:rPr>
                <w:noProof/>
                <w:webHidden/>
              </w:rPr>
              <w:fldChar w:fldCharType="end"/>
            </w:r>
          </w:hyperlink>
        </w:p>
        <w:p w14:paraId="0703FF65" w14:textId="684ABA71" w:rsidR="004F2389" w:rsidRDefault="004F2389">
          <w:pPr>
            <w:pStyle w:val="TDC3"/>
            <w:rPr>
              <w:rFonts w:eastAsiaTheme="minorEastAsia" w:cstheme="minorBidi"/>
              <w:noProof/>
              <w:sz w:val="22"/>
              <w:szCs w:val="22"/>
            </w:rPr>
          </w:pPr>
          <w:hyperlink w:anchor="_Toc161131919" w:history="1">
            <w:r w:rsidRPr="006556B2">
              <w:rPr>
                <w:rStyle w:val="Hipervnculo"/>
                <w:noProof/>
              </w:rPr>
              <w:t>4.4.1. Funciones</w:t>
            </w:r>
            <w:r>
              <w:rPr>
                <w:noProof/>
                <w:webHidden/>
              </w:rPr>
              <w:tab/>
            </w:r>
            <w:r>
              <w:rPr>
                <w:noProof/>
                <w:webHidden/>
              </w:rPr>
              <w:fldChar w:fldCharType="begin"/>
            </w:r>
            <w:r>
              <w:rPr>
                <w:noProof/>
                <w:webHidden/>
              </w:rPr>
              <w:instrText xml:space="preserve"> PAGEREF _Toc161131919 \h </w:instrText>
            </w:r>
            <w:r>
              <w:rPr>
                <w:noProof/>
                <w:webHidden/>
              </w:rPr>
            </w:r>
            <w:r>
              <w:rPr>
                <w:noProof/>
                <w:webHidden/>
              </w:rPr>
              <w:fldChar w:fldCharType="separate"/>
            </w:r>
            <w:r>
              <w:rPr>
                <w:noProof/>
                <w:webHidden/>
              </w:rPr>
              <w:t>36</w:t>
            </w:r>
            <w:r>
              <w:rPr>
                <w:noProof/>
                <w:webHidden/>
              </w:rPr>
              <w:fldChar w:fldCharType="end"/>
            </w:r>
          </w:hyperlink>
        </w:p>
        <w:p w14:paraId="3F697ECA" w14:textId="22D75CD0"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20" w:history="1">
            <w:r w:rsidRPr="006556B2">
              <w:rPr>
                <w:rStyle w:val="Hipervnculo"/>
                <w:noProof/>
              </w:rPr>
              <w:t>4.5</w:t>
            </w:r>
            <w:r>
              <w:rPr>
                <w:rFonts w:asciiTheme="minorHAnsi" w:eastAsiaTheme="minorEastAsia" w:hAnsiTheme="minorHAnsi" w:cstheme="minorBidi"/>
                <w:noProof/>
                <w:sz w:val="22"/>
                <w:szCs w:val="22"/>
              </w:rPr>
              <w:tab/>
            </w:r>
            <w:r w:rsidRPr="006556B2">
              <w:rPr>
                <w:rStyle w:val="Hipervnculo"/>
                <w:noProof/>
              </w:rPr>
              <w:t>Gabinete de Información</w:t>
            </w:r>
            <w:r>
              <w:rPr>
                <w:noProof/>
                <w:webHidden/>
              </w:rPr>
              <w:tab/>
            </w:r>
            <w:r>
              <w:rPr>
                <w:noProof/>
                <w:webHidden/>
              </w:rPr>
              <w:fldChar w:fldCharType="begin"/>
            </w:r>
            <w:r>
              <w:rPr>
                <w:noProof/>
                <w:webHidden/>
              </w:rPr>
              <w:instrText xml:space="preserve"> PAGEREF _Toc161131920 \h </w:instrText>
            </w:r>
            <w:r>
              <w:rPr>
                <w:noProof/>
                <w:webHidden/>
              </w:rPr>
            </w:r>
            <w:r>
              <w:rPr>
                <w:noProof/>
                <w:webHidden/>
              </w:rPr>
              <w:fldChar w:fldCharType="separate"/>
            </w:r>
            <w:r>
              <w:rPr>
                <w:noProof/>
                <w:webHidden/>
              </w:rPr>
              <w:t>36</w:t>
            </w:r>
            <w:r>
              <w:rPr>
                <w:noProof/>
                <w:webHidden/>
              </w:rPr>
              <w:fldChar w:fldCharType="end"/>
            </w:r>
          </w:hyperlink>
        </w:p>
        <w:p w14:paraId="4D31CE98" w14:textId="10E0AD4A" w:rsidR="004F2389" w:rsidRDefault="004F2389">
          <w:pPr>
            <w:pStyle w:val="TDC3"/>
            <w:rPr>
              <w:rFonts w:eastAsiaTheme="minorEastAsia" w:cstheme="minorBidi"/>
              <w:noProof/>
              <w:sz w:val="22"/>
              <w:szCs w:val="22"/>
            </w:rPr>
          </w:pPr>
          <w:hyperlink w:anchor="_Toc161131921" w:history="1">
            <w:r w:rsidRPr="006556B2">
              <w:rPr>
                <w:rStyle w:val="Hipervnculo"/>
                <w:noProof/>
              </w:rPr>
              <w:t>4.5.1. Funciones</w:t>
            </w:r>
            <w:r>
              <w:rPr>
                <w:noProof/>
                <w:webHidden/>
              </w:rPr>
              <w:tab/>
            </w:r>
            <w:r>
              <w:rPr>
                <w:noProof/>
                <w:webHidden/>
              </w:rPr>
              <w:fldChar w:fldCharType="begin"/>
            </w:r>
            <w:r>
              <w:rPr>
                <w:noProof/>
                <w:webHidden/>
              </w:rPr>
              <w:instrText xml:space="preserve"> PAGEREF _Toc161131921 \h </w:instrText>
            </w:r>
            <w:r>
              <w:rPr>
                <w:noProof/>
                <w:webHidden/>
              </w:rPr>
            </w:r>
            <w:r>
              <w:rPr>
                <w:noProof/>
                <w:webHidden/>
              </w:rPr>
              <w:fldChar w:fldCharType="separate"/>
            </w:r>
            <w:r>
              <w:rPr>
                <w:noProof/>
                <w:webHidden/>
              </w:rPr>
              <w:t>36</w:t>
            </w:r>
            <w:r>
              <w:rPr>
                <w:noProof/>
                <w:webHidden/>
              </w:rPr>
              <w:fldChar w:fldCharType="end"/>
            </w:r>
          </w:hyperlink>
        </w:p>
        <w:p w14:paraId="0ACF7470" w14:textId="1089F31A"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22" w:history="1">
            <w:r w:rsidRPr="006556B2">
              <w:rPr>
                <w:rStyle w:val="Hipervnculo"/>
                <w:noProof/>
              </w:rPr>
              <w:t>4.6</w:t>
            </w:r>
            <w:r>
              <w:rPr>
                <w:rFonts w:asciiTheme="minorHAnsi" w:eastAsiaTheme="minorEastAsia" w:hAnsiTheme="minorHAnsi" w:cstheme="minorBidi"/>
                <w:noProof/>
                <w:sz w:val="22"/>
                <w:szCs w:val="22"/>
              </w:rPr>
              <w:tab/>
            </w:r>
            <w:r w:rsidRPr="006556B2">
              <w:rPr>
                <w:rStyle w:val="Hipervnculo"/>
                <w:noProof/>
              </w:rPr>
              <w:t>Centro de comunicaciones</w:t>
            </w:r>
            <w:r>
              <w:rPr>
                <w:noProof/>
                <w:webHidden/>
              </w:rPr>
              <w:tab/>
            </w:r>
            <w:r>
              <w:rPr>
                <w:noProof/>
                <w:webHidden/>
              </w:rPr>
              <w:fldChar w:fldCharType="begin"/>
            </w:r>
            <w:r>
              <w:rPr>
                <w:noProof/>
                <w:webHidden/>
              </w:rPr>
              <w:instrText xml:space="preserve"> PAGEREF _Toc161131922 \h </w:instrText>
            </w:r>
            <w:r>
              <w:rPr>
                <w:noProof/>
                <w:webHidden/>
              </w:rPr>
            </w:r>
            <w:r>
              <w:rPr>
                <w:noProof/>
                <w:webHidden/>
              </w:rPr>
              <w:fldChar w:fldCharType="separate"/>
            </w:r>
            <w:r>
              <w:rPr>
                <w:noProof/>
                <w:webHidden/>
              </w:rPr>
              <w:t>37</w:t>
            </w:r>
            <w:r>
              <w:rPr>
                <w:noProof/>
                <w:webHidden/>
              </w:rPr>
              <w:fldChar w:fldCharType="end"/>
            </w:r>
          </w:hyperlink>
        </w:p>
        <w:p w14:paraId="53B2B0A6" w14:textId="0E1B1B96" w:rsidR="004F2389" w:rsidRDefault="004F2389">
          <w:pPr>
            <w:pStyle w:val="TDC3"/>
            <w:rPr>
              <w:rFonts w:eastAsiaTheme="minorEastAsia" w:cstheme="minorBidi"/>
              <w:noProof/>
              <w:sz w:val="22"/>
              <w:szCs w:val="22"/>
            </w:rPr>
          </w:pPr>
          <w:hyperlink w:anchor="_Toc161131923" w:history="1">
            <w:r w:rsidRPr="006556B2">
              <w:rPr>
                <w:rStyle w:val="Hipervnculo"/>
                <w:noProof/>
              </w:rPr>
              <w:t>4.6.1. Funciones</w:t>
            </w:r>
            <w:r>
              <w:rPr>
                <w:noProof/>
                <w:webHidden/>
              </w:rPr>
              <w:tab/>
            </w:r>
            <w:r>
              <w:rPr>
                <w:noProof/>
                <w:webHidden/>
              </w:rPr>
              <w:fldChar w:fldCharType="begin"/>
            </w:r>
            <w:r>
              <w:rPr>
                <w:noProof/>
                <w:webHidden/>
              </w:rPr>
              <w:instrText xml:space="preserve"> PAGEREF _Toc161131923 \h </w:instrText>
            </w:r>
            <w:r>
              <w:rPr>
                <w:noProof/>
                <w:webHidden/>
              </w:rPr>
            </w:r>
            <w:r>
              <w:rPr>
                <w:noProof/>
                <w:webHidden/>
              </w:rPr>
              <w:fldChar w:fldCharType="separate"/>
            </w:r>
            <w:r>
              <w:rPr>
                <w:noProof/>
                <w:webHidden/>
              </w:rPr>
              <w:t>37</w:t>
            </w:r>
            <w:r>
              <w:rPr>
                <w:noProof/>
                <w:webHidden/>
              </w:rPr>
              <w:fldChar w:fldCharType="end"/>
            </w:r>
          </w:hyperlink>
        </w:p>
        <w:p w14:paraId="092FA07B" w14:textId="5E3B0A99"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24" w:history="1">
            <w:r w:rsidRPr="006556B2">
              <w:rPr>
                <w:rStyle w:val="Hipervnculo"/>
                <w:noProof/>
              </w:rPr>
              <w:t>4.7</w:t>
            </w:r>
            <w:r>
              <w:rPr>
                <w:rFonts w:asciiTheme="minorHAnsi" w:eastAsiaTheme="minorEastAsia" w:hAnsiTheme="minorHAnsi" w:cstheme="minorBidi"/>
                <w:noProof/>
                <w:sz w:val="22"/>
                <w:szCs w:val="22"/>
              </w:rPr>
              <w:tab/>
            </w:r>
            <w:r w:rsidRPr="006556B2">
              <w:rPr>
                <w:rStyle w:val="Hipervnculo"/>
                <w:noProof/>
              </w:rPr>
              <w:t>Unidades de reconocimiento y primera evaluación</w:t>
            </w:r>
            <w:r>
              <w:rPr>
                <w:noProof/>
                <w:webHidden/>
              </w:rPr>
              <w:tab/>
            </w:r>
            <w:r>
              <w:rPr>
                <w:noProof/>
                <w:webHidden/>
              </w:rPr>
              <w:fldChar w:fldCharType="begin"/>
            </w:r>
            <w:r>
              <w:rPr>
                <w:noProof/>
                <w:webHidden/>
              </w:rPr>
              <w:instrText xml:space="preserve"> PAGEREF _Toc161131924 \h </w:instrText>
            </w:r>
            <w:r>
              <w:rPr>
                <w:noProof/>
                <w:webHidden/>
              </w:rPr>
            </w:r>
            <w:r>
              <w:rPr>
                <w:noProof/>
                <w:webHidden/>
              </w:rPr>
              <w:fldChar w:fldCharType="separate"/>
            </w:r>
            <w:r>
              <w:rPr>
                <w:noProof/>
                <w:webHidden/>
              </w:rPr>
              <w:t>38</w:t>
            </w:r>
            <w:r>
              <w:rPr>
                <w:noProof/>
                <w:webHidden/>
              </w:rPr>
              <w:fldChar w:fldCharType="end"/>
            </w:r>
          </w:hyperlink>
        </w:p>
        <w:p w14:paraId="032C4FCD" w14:textId="732C978A" w:rsidR="004F2389" w:rsidRDefault="004F2389">
          <w:pPr>
            <w:pStyle w:val="TDC3"/>
            <w:rPr>
              <w:rFonts w:eastAsiaTheme="minorEastAsia" w:cstheme="minorBidi"/>
              <w:noProof/>
              <w:sz w:val="22"/>
              <w:szCs w:val="22"/>
            </w:rPr>
          </w:pPr>
          <w:hyperlink w:anchor="_Toc161131925" w:history="1">
            <w:r w:rsidRPr="006556B2">
              <w:rPr>
                <w:rStyle w:val="Hipervnculo"/>
                <w:noProof/>
              </w:rPr>
              <w:t>4.7.1. Funciones</w:t>
            </w:r>
            <w:r>
              <w:rPr>
                <w:noProof/>
                <w:webHidden/>
              </w:rPr>
              <w:tab/>
            </w:r>
            <w:r>
              <w:rPr>
                <w:noProof/>
                <w:webHidden/>
              </w:rPr>
              <w:fldChar w:fldCharType="begin"/>
            </w:r>
            <w:r>
              <w:rPr>
                <w:noProof/>
                <w:webHidden/>
              </w:rPr>
              <w:instrText xml:space="preserve"> PAGEREF _Toc161131925 \h </w:instrText>
            </w:r>
            <w:r>
              <w:rPr>
                <w:noProof/>
                <w:webHidden/>
              </w:rPr>
            </w:r>
            <w:r>
              <w:rPr>
                <w:noProof/>
                <w:webHidden/>
              </w:rPr>
              <w:fldChar w:fldCharType="separate"/>
            </w:r>
            <w:r>
              <w:rPr>
                <w:noProof/>
                <w:webHidden/>
              </w:rPr>
              <w:t>38</w:t>
            </w:r>
            <w:r>
              <w:rPr>
                <w:noProof/>
                <w:webHidden/>
              </w:rPr>
              <w:fldChar w:fldCharType="end"/>
            </w:r>
          </w:hyperlink>
        </w:p>
        <w:p w14:paraId="55FE1907" w14:textId="45283E34"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26" w:history="1">
            <w:r w:rsidRPr="006556B2">
              <w:rPr>
                <w:rStyle w:val="Hipervnculo"/>
                <w:noProof/>
              </w:rPr>
              <w:t>4.8.</w:t>
            </w:r>
            <w:r>
              <w:rPr>
                <w:rFonts w:asciiTheme="minorHAnsi" w:eastAsiaTheme="minorEastAsia" w:hAnsiTheme="minorHAnsi" w:cstheme="minorBidi"/>
                <w:noProof/>
                <w:sz w:val="22"/>
                <w:szCs w:val="22"/>
              </w:rPr>
              <w:tab/>
            </w:r>
            <w:r w:rsidRPr="006556B2">
              <w:rPr>
                <w:rStyle w:val="Hipervnculo"/>
                <w:noProof/>
              </w:rPr>
              <w:t>C.C.E. de la Generalitat</w:t>
            </w:r>
            <w:r>
              <w:rPr>
                <w:noProof/>
                <w:webHidden/>
              </w:rPr>
              <w:tab/>
            </w:r>
            <w:r>
              <w:rPr>
                <w:noProof/>
                <w:webHidden/>
              </w:rPr>
              <w:fldChar w:fldCharType="begin"/>
            </w:r>
            <w:r>
              <w:rPr>
                <w:noProof/>
                <w:webHidden/>
              </w:rPr>
              <w:instrText xml:space="preserve"> PAGEREF _Toc161131926 \h </w:instrText>
            </w:r>
            <w:r>
              <w:rPr>
                <w:noProof/>
                <w:webHidden/>
              </w:rPr>
            </w:r>
            <w:r>
              <w:rPr>
                <w:noProof/>
                <w:webHidden/>
              </w:rPr>
              <w:fldChar w:fldCharType="separate"/>
            </w:r>
            <w:r>
              <w:rPr>
                <w:noProof/>
                <w:webHidden/>
              </w:rPr>
              <w:t>39</w:t>
            </w:r>
            <w:r>
              <w:rPr>
                <w:noProof/>
                <w:webHidden/>
              </w:rPr>
              <w:fldChar w:fldCharType="end"/>
            </w:r>
          </w:hyperlink>
        </w:p>
        <w:p w14:paraId="10130C2C" w14:textId="0167D80F"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27" w:history="1">
            <w:r w:rsidRPr="006556B2">
              <w:rPr>
                <w:rStyle w:val="Hipervnculo"/>
                <w:noProof/>
              </w:rPr>
              <w:t>4.9.</w:t>
            </w:r>
            <w:r>
              <w:rPr>
                <w:rFonts w:asciiTheme="minorHAnsi" w:eastAsiaTheme="minorEastAsia" w:hAnsiTheme="minorHAnsi" w:cstheme="minorBidi"/>
                <w:noProof/>
                <w:sz w:val="22"/>
                <w:szCs w:val="22"/>
              </w:rPr>
              <w:tab/>
            </w:r>
            <w:r w:rsidRPr="006556B2">
              <w:rPr>
                <w:rStyle w:val="Hipervnculo"/>
                <w:noProof/>
              </w:rPr>
              <w:t>El Puesto de Mando Avanzado (PMA)</w:t>
            </w:r>
            <w:r>
              <w:rPr>
                <w:noProof/>
                <w:webHidden/>
              </w:rPr>
              <w:tab/>
            </w:r>
            <w:r>
              <w:rPr>
                <w:noProof/>
                <w:webHidden/>
              </w:rPr>
              <w:fldChar w:fldCharType="begin"/>
            </w:r>
            <w:r>
              <w:rPr>
                <w:noProof/>
                <w:webHidden/>
              </w:rPr>
              <w:instrText xml:space="preserve"> PAGEREF _Toc161131927 \h </w:instrText>
            </w:r>
            <w:r>
              <w:rPr>
                <w:noProof/>
                <w:webHidden/>
              </w:rPr>
            </w:r>
            <w:r>
              <w:rPr>
                <w:noProof/>
                <w:webHidden/>
              </w:rPr>
              <w:fldChar w:fldCharType="separate"/>
            </w:r>
            <w:r>
              <w:rPr>
                <w:noProof/>
                <w:webHidden/>
              </w:rPr>
              <w:t>39</w:t>
            </w:r>
            <w:r>
              <w:rPr>
                <w:noProof/>
                <w:webHidden/>
              </w:rPr>
              <w:fldChar w:fldCharType="end"/>
            </w:r>
          </w:hyperlink>
        </w:p>
        <w:p w14:paraId="45C6AA4F" w14:textId="5274B4F4" w:rsidR="004F2389" w:rsidRDefault="004F2389">
          <w:pPr>
            <w:pStyle w:val="TDC3"/>
            <w:rPr>
              <w:rFonts w:eastAsiaTheme="minorEastAsia" w:cstheme="minorBidi"/>
              <w:noProof/>
              <w:sz w:val="22"/>
              <w:szCs w:val="22"/>
            </w:rPr>
          </w:pPr>
          <w:hyperlink w:anchor="_Toc161131928" w:history="1">
            <w:r w:rsidRPr="006556B2">
              <w:rPr>
                <w:rStyle w:val="Hipervnculo"/>
                <w:noProof/>
              </w:rPr>
              <w:t>4.9.1. Funciones</w:t>
            </w:r>
            <w:r>
              <w:rPr>
                <w:noProof/>
                <w:webHidden/>
              </w:rPr>
              <w:tab/>
            </w:r>
            <w:r>
              <w:rPr>
                <w:noProof/>
                <w:webHidden/>
              </w:rPr>
              <w:fldChar w:fldCharType="begin"/>
            </w:r>
            <w:r>
              <w:rPr>
                <w:noProof/>
                <w:webHidden/>
              </w:rPr>
              <w:instrText xml:space="preserve"> PAGEREF _Toc161131928 \h </w:instrText>
            </w:r>
            <w:r>
              <w:rPr>
                <w:noProof/>
                <w:webHidden/>
              </w:rPr>
            </w:r>
            <w:r>
              <w:rPr>
                <w:noProof/>
                <w:webHidden/>
              </w:rPr>
              <w:fldChar w:fldCharType="separate"/>
            </w:r>
            <w:r>
              <w:rPr>
                <w:noProof/>
                <w:webHidden/>
              </w:rPr>
              <w:t>39</w:t>
            </w:r>
            <w:r>
              <w:rPr>
                <w:noProof/>
                <w:webHidden/>
              </w:rPr>
              <w:fldChar w:fldCharType="end"/>
            </w:r>
          </w:hyperlink>
        </w:p>
        <w:p w14:paraId="7180669F" w14:textId="45630754" w:rsidR="004F2389" w:rsidRDefault="004F2389">
          <w:pPr>
            <w:pStyle w:val="TDC2"/>
            <w:tabs>
              <w:tab w:val="left" w:pos="1100"/>
              <w:tab w:val="right" w:leader="dot" w:pos="9629"/>
            </w:tabs>
            <w:rPr>
              <w:rFonts w:asciiTheme="minorHAnsi" w:eastAsiaTheme="minorEastAsia" w:hAnsiTheme="minorHAnsi" w:cstheme="minorBidi"/>
              <w:noProof/>
              <w:sz w:val="22"/>
              <w:szCs w:val="22"/>
            </w:rPr>
          </w:pPr>
          <w:hyperlink w:anchor="_Toc161131929" w:history="1">
            <w:r w:rsidRPr="006556B2">
              <w:rPr>
                <w:rStyle w:val="Hipervnculo"/>
                <w:noProof/>
              </w:rPr>
              <w:t>4.10.</w:t>
            </w:r>
            <w:r>
              <w:rPr>
                <w:rFonts w:asciiTheme="minorHAnsi" w:eastAsiaTheme="minorEastAsia" w:hAnsiTheme="minorHAnsi" w:cstheme="minorBidi"/>
                <w:noProof/>
                <w:sz w:val="22"/>
                <w:szCs w:val="22"/>
              </w:rPr>
              <w:tab/>
            </w:r>
            <w:r w:rsidRPr="006556B2">
              <w:rPr>
                <w:rStyle w:val="Hipervnculo"/>
                <w:noProof/>
              </w:rPr>
              <w:t>El Centro de Recepción de Medios (CRM)</w:t>
            </w:r>
            <w:r>
              <w:rPr>
                <w:noProof/>
                <w:webHidden/>
              </w:rPr>
              <w:tab/>
            </w:r>
            <w:r>
              <w:rPr>
                <w:noProof/>
                <w:webHidden/>
              </w:rPr>
              <w:fldChar w:fldCharType="begin"/>
            </w:r>
            <w:r>
              <w:rPr>
                <w:noProof/>
                <w:webHidden/>
              </w:rPr>
              <w:instrText xml:space="preserve"> PAGEREF _Toc161131929 \h </w:instrText>
            </w:r>
            <w:r>
              <w:rPr>
                <w:noProof/>
                <w:webHidden/>
              </w:rPr>
            </w:r>
            <w:r>
              <w:rPr>
                <w:noProof/>
                <w:webHidden/>
              </w:rPr>
              <w:fldChar w:fldCharType="separate"/>
            </w:r>
            <w:r>
              <w:rPr>
                <w:noProof/>
                <w:webHidden/>
              </w:rPr>
              <w:t>40</w:t>
            </w:r>
            <w:r>
              <w:rPr>
                <w:noProof/>
                <w:webHidden/>
              </w:rPr>
              <w:fldChar w:fldCharType="end"/>
            </w:r>
          </w:hyperlink>
        </w:p>
        <w:p w14:paraId="65EDDE5E" w14:textId="1D44AEB3" w:rsidR="004F2389" w:rsidRDefault="004F2389">
          <w:pPr>
            <w:pStyle w:val="TDC2"/>
            <w:tabs>
              <w:tab w:val="left" w:pos="1100"/>
              <w:tab w:val="right" w:leader="dot" w:pos="9629"/>
            </w:tabs>
            <w:rPr>
              <w:rFonts w:asciiTheme="minorHAnsi" w:eastAsiaTheme="minorEastAsia" w:hAnsiTheme="minorHAnsi" w:cstheme="minorBidi"/>
              <w:noProof/>
              <w:sz w:val="22"/>
              <w:szCs w:val="22"/>
            </w:rPr>
          </w:pPr>
          <w:hyperlink w:anchor="_Toc161131930" w:history="1">
            <w:r w:rsidRPr="006556B2">
              <w:rPr>
                <w:rStyle w:val="Hipervnculo"/>
                <w:noProof/>
              </w:rPr>
              <w:t>4.11.</w:t>
            </w:r>
            <w:r>
              <w:rPr>
                <w:rFonts w:asciiTheme="minorHAnsi" w:eastAsiaTheme="minorEastAsia" w:hAnsiTheme="minorHAnsi" w:cstheme="minorBidi"/>
                <w:noProof/>
                <w:sz w:val="22"/>
                <w:szCs w:val="22"/>
              </w:rPr>
              <w:tab/>
            </w:r>
            <w:r w:rsidRPr="006556B2">
              <w:rPr>
                <w:rStyle w:val="Hipervnculo"/>
                <w:noProof/>
              </w:rPr>
              <w:t>Las Unidades Básicas de actuación</w:t>
            </w:r>
            <w:r>
              <w:rPr>
                <w:noProof/>
                <w:webHidden/>
              </w:rPr>
              <w:tab/>
            </w:r>
            <w:r>
              <w:rPr>
                <w:noProof/>
                <w:webHidden/>
              </w:rPr>
              <w:fldChar w:fldCharType="begin"/>
            </w:r>
            <w:r>
              <w:rPr>
                <w:noProof/>
                <w:webHidden/>
              </w:rPr>
              <w:instrText xml:space="preserve"> PAGEREF _Toc161131930 \h </w:instrText>
            </w:r>
            <w:r>
              <w:rPr>
                <w:noProof/>
                <w:webHidden/>
              </w:rPr>
            </w:r>
            <w:r>
              <w:rPr>
                <w:noProof/>
                <w:webHidden/>
              </w:rPr>
              <w:fldChar w:fldCharType="separate"/>
            </w:r>
            <w:r>
              <w:rPr>
                <w:noProof/>
                <w:webHidden/>
              </w:rPr>
              <w:t>41</w:t>
            </w:r>
            <w:r>
              <w:rPr>
                <w:noProof/>
                <w:webHidden/>
              </w:rPr>
              <w:fldChar w:fldCharType="end"/>
            </w:r>
          </w:hyperlink>
        </w:p>
        <w:p w14:paraId="717898AF" w14:textId="7B2A510B" w:rsidR="004F2389" w:rsidRDefault="004F2389">
          <w:pPr>
            <w:pStyle w:val="TDC3"/>
            <w:rPr>
              <w:rFonts w:eastAsiaTheme="minorEastAsia" w:cstheme="minorBidi"/>
              <w:noProof/>
              <w:sz w:val="22"/>
              <w:szCs w:val="22"/>
            </w:rPr>
          </w:pPr>
          <w:hyperlink w:anchor="_Toc161131931" w:history="1">
            <w:r w:rsidRPr="006556B2">
              <w:rPr>
                <w:rStyle w:val="Hipervnculo"/>
                <w:noProof/>
              </w:rPr>
              <w:t>4.11.1. Unidad Básica de Seguridad</w:t>
            </w:r>
            <w:r>
              <w:rPr>
                <w:noProof/>
                <w:webHidden/>
              </w:rPr>
              <w:tab/>
            </w:r>
            <w:r>
              <w:rPr>
                <w:noProof/>
                <w:webHidden/>
              </w:rPr>
              <w:fldChar w:fldCharType="begin"/>
            </w:r>
            <w:r>
              <w:rPr>
                <w:noProof/>
                <w:webHidden/>
              </w:rPr>
              <w:instrText xml:space="preserve"> PAGEREF _Toc161131931 \h </w:instrText>
            </w:r>
            <w:r>
              <w:rPr>
                <w:noProof/>
                <w:webHidden/>
              </w:rPr>
            </w:r>
            <w:r>
              <w:rPr>
                <w:noProof/>
                <w:webHidden/>
              </w:rPr>
              <w:fldChar w:fldCharType="separate"/>
            </w:r>
            <w:r>
              <w:rPr>
                <w:noProof/>
                <w:webHidden/>
              </w:rPr>
              <w:t>41</w:t>
            </w:r>
            <w:r>
              <w:rPr>
                <w:noProof/>
                <w:webHidden/>
              </w:rPr>
              <w:fldChar w:fldCharType="end"/>
            </w:r>
          </w:hyperlink>
        </w:p>
        <w:p w14:paraId="3A8657ED" w14:textId="36A84E29" w:rsidR="004F2389" w:rsidRDefault="004F2389">
          <w:pPr>
            <w:pStyle w:val="TDC3"/>
            <w:rPr>
              <w:rFonts w:eastAsiaTheme="minorEastAsia" w:cstheme="minorBidi"/>
              <w:noProof/>
              <w:sz w:val="22"/>
              <w:szCs w:val="22"/>
            </w:rPr>
          </w:pPr>
          <w:hyperlink w:anchor="_Toc161131932" w:history="1">
            <w:r w:rsidRPr="006556B2">
              <w:rPr>
                <w:rStyle w:val="Hipervnculo"/>
                <w:noProof/>
              </w:rPr>
              <w:t>4.11.2. Unidad Básica de Intervención</w:t>
            </w:r>
            <w:r>
              <w:rPr>
                <w:noProof/>
                <w:webHidden/>
              </w:rPr>
              <w:tab/>
            </w:r>
            <w:r>
              <w:rPr>
                <w:noProof/>
                <w:webHidden/>
              </w:rPr>
              <w:fldChar w:fldCharType="begin"/>
            </w:r>
            <w:r>
              <w:rPr>
                <w:noProof/>
                <w:webHidden/>
              </w:rPr>
              <w:instrText xml:space="preserve"> PAGEREF _Toc161131932 \h </w:instrText>
            </w:r>
            <w:r>
              <w:rPr>
                <w:noProof/>
                <w:webHidden/>
              </w:rPr>
            </w:r>
            <w:r>
              <w:rPr>
                <w:noProof/>
                <w:webHidden/>
              </w:rPr>
              <w:fldChar w:fldCharType="separate"/>
            </w:r>
            <w:r>
              <w:rPr>
                <w:noProof/>
                <w:webHidden/>
              </w:rPr>
              <w:t>43</w:t>
            </w:r>
            <w:r>
              <w:rPr>
                <w:noProof/>
                <w:webHidden/>
              </w:rPr>
              <w:fldChar w:fldCharType="end"/>
            </w:r>
          </w:hyperlink>
        </w:p>
        <w:p w14:paraId="4EE7FDBB" w14:textId="67CC1834" w:rsidR="004F2389" w:rsidRDefault="004F2389">
          <w:pPr>
            <w:pStyle w:val="TDC3"/>
            <w:rPr>
              <w:rFonts w:eastAsiaTheme="minorEastAsia" w:cstheme="minorBidi"/>
              <w:noProof/>
              <w:sz w:val="22"/>
              <w:szCs w:val="22"/>
            </w:rPr>
          </w:pPr>
          <w:hyperlink w:anchor="_Toc161131933" w:history="1">
            <w:r w:rsidRPr="006556B2">
              <w:rPr>
                <w:rStyle w:val="Hipervnculo"/>
                <w:noProof/>
              </w:rPr>
              <w:t>4.11.3. Unidad Básica Sanitaria</w:t>
            </w:r>
            <w:r>
              <w:rPr>
                <w:noProof/>
                <w:webHidden/>
              </w:rPr>
              <w:tab/>
            </w:r>
            <w:r>
              <w:rPr>
                <w:noProof/>
                <w:webHidden/>
              </w:rPr>
              <w:fldChar w:fldCharType="begin"/>
            </w:r>
            <w:r>
              <w:rPr>
                <w:noProof/>
                <w:webHidden/>
              </w:rPr>
              <w:instrText xml:space="preserve"> PAGEREF _Toc161131933 \h </w:instrText>
            </w:r>
            <w:r>
              <w:rPr>
                <w:noProof/>
                <w:webHidden/>
              </w:rPr>
            </w:r>
            <w:r>
              <w:rPr>
                <w:noProof/>
                <w:webHidden/>
              </w:rPr>
              <w:fldChar w:fldCharType="separate"/>
            </w:r>
            <w:r>
              <w:rPr>
                <w:noProof/>
                <w:webHidden/>
              </w:rPr>
              <w:t>43</w:t>
            </w:r>
            <w:r>
              <w:rPr>
                <w:noProof/>
                <w:webHidden/>
              </w:rPr>
              <w:fldChar w:fldCharType="end"/>
            </w:r>
          </w:hyperlink>
        </w:p>
        <w:p w14:paraId="34FDD895" w14:textId="586AAE8A" w:rsidR="004F2389" w:rsidRDefault="004F2389">
          <w:pPr>
            <w:pStyle w:val="TDC3"/>
            <w:rPr>
              <w:rFonts w:eastAsiaTheme="minorEastAsia" w:cstheme="minorBidi"/>
              <w:noProof/>
              <w:sz w:val="22"/>
              <w:szCs w:val="22"/>
            </w:rPr>
          </w:pPr>
          <w:hyperlink w:anchor="_Toc161131934" w:history="1">
            <w:r w:rsidRPr="006556B2">
              <w:rPr>
                <w:rStyle w:val="Hipervnculo"/>
                <w:noProof/>
              </w:rPr>
              <w:t>4.11.4. Unidad Básica de Albergue y Asistencia</w:t>
            </w:r>
            <w:r>
              <w:rPr>
                <w:noProof/>
                <w:webHidden/>
              </w:rPr>
              <w:tab/>
            </w:r>
            <w:r>
              <w:rPr>
                <w:noProof/>
                <w:webHidden/>
              </w:rPr>
              <w:fldChar w:fldCharType="begin"/>
            </w:r>
            <w:r>
              <w:rPr>
                <w:noProof/>
                <w:webHidden/>
              </w:rPr>
              <w:instrText xml:space="preserve"> PAGEREF _Toc161131934 \h </w:instrText>
            </w:r>
            <w:r>
              <w:rPr>
                <w:noProof/>
                <w:webHidden/>
              </w:rPr>
            </w:r>
            <w:r>
              <w:rPr>
                <w:noProof/>
                <w:webHidden/>
              </w:rPr>
              <w:fldChar w:fldCharType="separate"/>
            </w:r>
            <w:r>
              <w:rPr>
                <w:noProof/>
                <w:webHidden/>
              </w:rPr>
              <w:t>45</w:t>
            </w:r>
            <w:r>
              <w:rPr>
                <w:noProof/>
                <w:webHidden/>
              </w:rPr>
              <w:fldChar w:fldCharType="end"/>
            </w:r>
          </w:hyperlink>
        </w:p>
        <w:p w14:paraId="096AAA51" w14:textId="5D3FF77A" w:rsidR="004F2389" w:rsidRDefault="004F2389">
          <w:pPr>
            <w:pStyle w:val="TDC3"/>
            <w:rPr>
              <w:rFonts w:eastAsiaTheme="minorEastAsia" w:cstheme="minorBidi"/>
              <w:noProof/>
              <w:sz w:val="22"/>
              <w:szCs w:val="22"/>
            </w:rPr>
          </w:pPr>
          <w:hyperlink w:anchor="_Toc161131935" w:history="1">
            <w:r w:rsidRPr="006556B2">
              <w:rPr>
                <w:rStyle w:val="Hipervnculo"/>
                <w:noProof/>
              </w:rPr>
              <w:t>4.11.5. Unidad Básica de Apoyo</w:t>
            </w:r>
            <w:r>
              <w:rPr>
                <w:noProof/>
                <w:webHidden/>
              </w:rPr>
              <w:tab/>
            </w:r>
            <w:r>
              <w:rPr>
                <w:noProof/>
                <w:webHidden/>
              </w:rPr>
              <w:fldChar w:fldCharType="begin"/>
            </w:r>
            <w:r>
              <w:rPr>
                <w:noProof/>
                <w:webHidden/>
              </w:rPr>
              <w:instrText xml:space="preserve"> PAGEREF _Toc161131935 \h </w:instrText>
            </w:r>
            <w:r>
              <w:rPr>
                <w:noProof/>
                <w:webHidden/>
              </w:rPr>
            </w:r>
            <w:r>
              <w:rPr>
                <w:noProof/>
                <w:webHidden/>
              </w:rPr>
              <w:fldChar w:fldCharType="separate"/>
            </w:r>
            <w:r>
              <w:rPr>
                <w:noProof/>
                <w:webHidden/>
              </w:rPr>
              <w:t>46</w:t>
            </w:r>
            <w:r>
              <w:rPr>
                <w:noProof/>
                <w:webHidden/>
              </w:rPr>
              <w:fldChar w:fldCharType="end"/>
            </w:r>
          </w:hyperlink>
        </w:p>
        <w:p w14:paraId="5C14A543" w14:textId="36EE71E7" w:rsidR="004F2389" w:rsidRDefault="004F2389">
          <w:pPr>
            <w:pStyle w:val="TDC3"/>
            <w:rPr>
              <w:rFonts w:eastAsiaTheme="minorEastAsia" w:cstheme="minorBidi"/>
              <w:noProof/>
              <w:sz w:val="22"/>
              <w:szCs w:val="22"/>
            </w:rPr>
          </w:pPr>
          <w:hyperlink w:anchor="_Toc161131936" w:history="1">
            <w:r w:rsidRPr="006556B2">
              <w:rPr>
                <w:rStyle w:val="Hipervnculo"/>
                <w:noProof/>
              </w:rPr>
              <w:t>4.11.6. Unidad Básica de Evaluación de Daños y Recuperación</w:t>
            </w:r>
            <w:r>
              <w:rPr>
                <w:noProof/>
                <w:webHidden/>
              </w:rPr>
              <w:tab/>
            </w:r>
            <w:r>
              <w:rPr>
                <w:noProof/>
                <w:webHidden/>
              </w:rPr>
              <w:fldChar w:fldCharType="begin"/>
            </w:r>
            <w:r>
              <w:rPr>
                <w:noProof/>
                <w:webHidden/>
              </w:rPr>
              <w:instrText xml:space="preserve"> PAGEREF _Toc161131936 \h </w:instrText>
            </w:r>
            <w:r>
              <w:rPr>
                <w:noProof/>
                <w:webHidden/>
              </w:rPr>
            </w:r>
            <w:r>
              <w:rPr>
                <w:noProof/>
                <w:webHidden/>
              </w:rPr>
              <w:fldChar w:fldCharType="separate"/>
            </w:r>
            <w:r>
              <w:rPr>
                <w:noProof/>
                <w:webHidden/>
              </w:rPr>
              <w:t>49</w:t>
            </w:r>
            <w:r>
              <w:rPr>
                <w:noProof/>
                <w:webHidden/>
              </w:rPr>
              <w:fldChar w:fldCharType="end"/>
            </w:r>
          </w:hyperlink>
        </w:p>
        <w:p w14:paraId="1F14F241" w14:textId="57BB9232" w:rsidR="004F2389" w:rsidRDefault="004F2389">
          <w:pPr>
            <w:pStyle w:val="TDC2"/>
            <w:tabs>
              <w:tab w:val="left" w:pos="1100"/>
              <w:tab w:val="right" w:leader="dot" w:pos="9629"/>
            </w:tabs>
            <w:rPr>
              <w:rFonts w:asciiTheme="minorHAnsi" w:eastAsiaTheme="minorEastAsia" w:hAnsiTheme="minorHAnsi" w:cstheme="minorBidi"/>
              <w:noProof/>
              <w:sz w:val="22"/>
              <w:szCs w:val="22"/>
            </w:rPr>
          </w:pPr>
          <w:hyperlink w:anchor="_Toc161131937" w:history="1">
            <w:r w:rsidRPr="006556B2">
              <w:rPr>
                <w:rStyle w:val="Hipervnculo"/>
                <w:noProof/>
              </w:rPr>
              <w:t>4.12.</w:t>
            </w:r>
            <w:r>
              <w:rPr>
                <w:rFonts w:asciiTheme="minorHAnsi" w:eastAsiaTheme="minorEastAsia" w:hAnsiTheme="minorHAnsi" w:cstheme="minorBidi"/>
                <w:noProof/>
                <w:sz w:val="22"/>
                <w:szCs w:val="22"/>
              </w:rPr>
              <w:tab/>
            </w:r>
            <w:r w:rsidRPr="006556B2">
              <w:rPr>
                <w:rStyle w:val="Hipervnculo"/>
                <w:noProof/>
              </w:rPr>
              <w:t>El Voluntariado</w:t>
            </w:r>
            <w:r>
              <w:rPr>
                <w:noProof/>
                <w:webHidden/>
              </w:rPr>
              <w:tab/>
            </w:r>
            <w:r>
              <w:rPr>
                <w:noProof/>
                <w:webHidden/>
              </w:rPr>
              <w:fldChar w:fldCharType="begin"/>
            </w:r>
            <w:r>
              <w:rPr>
                <w:noProof/>
                <w:webHidden/>
              </w:rPr>
              <w:instrText xml:space="preserve"> PAGEREF _Toc161131937 \h </w:instrText>
            </w:r>
            <w:r>
              <w:rPr>
                <w:noProof/>
                <w:webHidden/>
              </w:rPr>
            </w:r>
            <w:r>
              <w:rPr>
                <w:noProof/>
                <w:webHidden/>
              </w:rPr>
              <w:fldChar w:fldCharType="separate"/>
            </w:r>
            <w:r>
              <w:rPr>
                <w:noProof/>
                <w:webHidden/>
              </w:rPr>
              <w:t>50</w:t>
            </w:r>
            <w:r>
              <w:rPr>
                <w:noProof/>
                <w:webHidden/>
              </w:rPr>
              <w:fldChar w:fldCharType="end"/>
            </w:r>
          </w:hyperlink>
        </w:p>
        <w:p w14:paraId="019E6535" w14:textId="506E0705" w:rsidR="004F2389" w:rsidRDefault="004F2389">
          <w:pPr>
            <w:pStyle w:val="TDC1"/>
            <w:rPr>
              <w:rFonts w:asciiTheme="minorHAnsi" w:eastAsiaTheme="minorEastAsia" w:hAnsiTheme="minorHAnsi" w:cstheme="minorBidi"/>
              <w:b w:val="0"/>
              <w:caps w:val="0"/>
              <w:noProof/>
              <w:sz w:val="22"/>
              <w:szCs w:val="22"/>
            </w:rPr>
          </w:pPr>
          <w:hyperlink w:anchor="_Toc161131938" w:history="1">
            <w:r w:rsidRPr="006556B2">
              <w:rPr>
                <w:rStyle w:val="Hipervnculo"/>
                <w:rFonts w:cstheme="minorHAnsi"/>
                <w:noProof/>
              </w:rPr>
              <w:t>5.</w:t>
            </w:r>
            <w:r>
              <w:rPr>
                <w:noProof/>
                <w:webHidden/>
              </w:rPr>
              <w:tab/>
            </w:r>
            <w:r>
              <w:rPr>
                <w:noProof/>
                <w:webHidden/>
              </w:rPr>
              <w:fldChar w:fldCharType="begin"/>
            </w:r>
            <w:r>
              <w:rPr>
                <w:noProof/>
                <w:webHidden/>
              </w:rPr>
              <w:instrText xml:space="preserve"> PAGEREF _Toc161131938 \h </w:instrText>
            </w:r>
            <w:r>
              <w:rPr>
                <w:noProof/>
                <w:webHidden/>
              </w:rPr>
            </w:r>
            <w:r>
              <w:rPr>
                <w:noProof/>
                <w:webHidden/>
              </w:rPr>
              <w:fldChar w:fldCharType="separate"/>
            </w:r>
            <w:r>
              <w:rPr>
                <w:noProof/>
                <w:webHidden/>
              </w:rPr>
              <w:t>52</w:t>
            </w:r>
            <w:r>
              <w:rPr>
                <w:noProof/>
                <w:webHidden/>
              </w:rPr>
              <w:fldChar w:fldCharType="end"/>
            </w:r>
          </w:hyperlink>
        </w:p>
        <w:p w14:paraId="349D6192" w14:textId="3C4BCC5F" w:rsidR="004F2389" w:rsidRDefault="004F2389">
          <w:pPr>
            <w:pStyle w:val="TDC1"/>
            <w:rPr>
              <w:rFonts w:asciiTheme="minorHAnsi" w:eastAsiaTheme="minorEastAsia" w:hAnsiTheme="minorHAnsi" w:cstheme="minorBidi"/>
              <w:b w:val="0"/>
              <w:caps w:val="0"/>
              <w:noProof/>
              <w:sz w:val="22"/>
              <w:szCs w:val="22"/>
            </w:rPr>
          </w:pPr>
          <w:hyperlink w:anchor="_Toc161131939" w:history="1">
            <w:r w:rsidRPr="006556B2">
              <w:rPr>
                <w:rStyle w:val="Hipervnculo"/>
                <w:rFonts w:cstheme="minorHAnsi"/>
                <w:noProof/>
              </w:rPr>
              <w:t>Operatividad</w:t>
            </w:r>
            <w:r>
              <w:rPr>
                <w:noProof/>
                <w:webHidden/>
              </w:rPr>
              <w:tab/>
            </w:r>
            <w:r>
              <w:rPr>
                <w:noProof/>
                <w:webHidden/>
              </w:rPr>
              <w:fldChar w:fldCharType="begin"/>
            </w:r>
            <w:r>
              <w:rPr>
                <w:noProof/>
                <w:webHidden/>
              </w:rPr>
              <w:instrText xml:space="preserve"> PAGEREF _Toc161131939 \h </w:instrText>
            </w:r>
            <w:r>
              <w:rPr>
                <w:noProof/>
                <w:webHidden/>
              </w:rPr>
            </w:r>
            <w:r>
              <w:rPr>
                <w:noProof/>
                <w:webHidden/>
              </w:rPr>
              <w:fldChar w:fldCharType="separate"/>
            </w:r>
            <w:r>
              <w:rPr>
                <w:noProof/>
                <w:webHidden/>
              </w:rPr>
              <w:t>52</w:t>
            </w:r>
            <w:r>
              <w:rPr>
                <w:noProof/>
                <w:webHidden/>
              </w:rPr>
              <w:fldChar w:fldCharType="end"/>
            </w:r>
          </w:hyperlink>
        </w:p>
        <w:p w14:paraId="14B4E42D" w14:textId="4C6EAFEA"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40" w:history="1">
            <w:r w:rsidRPr="006556B2">
              <w:rPr>
                <w:rStyle w:val="Hipervnculo"/>
                <w:noProof/>
              </w:rPr>
              <w:t>5.1.</w:t>
            </w:r>
            <w:r>
              <w:rPr>
                <w:rFonts w:asciiTheme="minorHAnsi" w:eastAsiaTheme="minorEastAsia" w:hAnsiTheme="minorHAnsi" w:cstheme="minorBidi"/>
                <w:noProof/>
                <w:sz w:val="22"/>
                <w:szCs w:val="22"/>
              </w:rPr>
              <w:tab/>
            </w:r>
            <w:r w:rsidRPr="006556B2">
              <w:rPr>
                <w:rStyle w:val="Hipervnculo"/>
                <w:noProof/>
              </w:rPr>
              <w:t>Fase de intensificación de la información</w:t>
            </w:r>
            <w:r>
              <w:rPr>
                <w:noProof/>
                <w:webHidden/>
              </w:rPr>
              <w:tab/>
            </w:r>
            <w:r>
              <w:rPr>
                <w:noProof/>
                <w:webHidden/>
              </w:rPr>
              <w:fldChar w:fldCharType="begin"/>
            </w:r>
            <w:r>
              <w:rPr>
                <w:noProof/>
                <w:webHidden/>
              </w:rPr>
              <w:instrText xml:space="preserve"> PAGEREF _Toc161131940 \h </w:instrText>
            </w:r>
            <w:r>
              <w:rPr>
                <w:noProof/>
                <w:webHidden/>
              </w:rPr>
            </w:r>
            <w:r>
              <w:rPr>
                <w:noProof/>
                <w:webHidden/>
              </w:rPr>
              <w:fldChar w:fldCharType="separate"/>
            </w:r>
            <w:r>
              <w:rPr>
                <w:noProof/>
                <w:webHidden/>
              </w:rPr>
              <w:t>53</w:t>
            </w:r>
            <w:r>
              <w:rPr>
                <w:noProof/>
                <w:webHidden/>
              </w:rPr>
              <w:fldChar w:fldCharType="end"/>
            </w:r>
          </w:hyperlink>
        </w:p>
        <w:p w14:paraId="7AA251EC" w14:textId="1C08FE62"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41" w:history="1">
            <w:r w:rsidRPr="006556B2">
              <w:rPr>
                <w:rStyle w:val="Hipervnculo"/>
                <w:noProof/>
              </w:rPr>
              <w:t>5.2</w:t>
            </w:r>
            <w:r>
              <w:rPr>
                <w:rFonts w:asciiTheme="minorHAnsi" w:eastAsiaTheme="minorEastAsia" w:hAnsiTheme="minorHAnsi" w:cstheme="minorBidi"/>
                <w:noProof/>
                <w:sz w:val="22"/>
                <w:szCs w:val="22"/>
              </w:rPr>
              <w:tab/>
            </w:r>
            <w:r w:rsidRPr="006556B2">
              <w:rPr>
                <w:rStyle w:val="Hipervnculo"/>
                <w:noProof/>
              </w:rPr>
              <w:t>Fase de Emergencia: Niveles en la operatividad municipal</w:t>
            </w:r>
            <w:r>
              <w:rPr>
                <w:noProof/>
                <w:webHidden/>
              </w:rPr>
              <w:tab/>
            </w:r>
            <w:r>
              <w:rPr>
                <w:noProof/>
                <w:webHidden/>
              </w:rPr>
              <w:fldChar w:fldCharType="begin"/>
            </w:r>
            <w:r>
              <w:rPr>
                <w:noProof/>
                <w:webHidden/>
              </w:rPr>
              <w:instrText xml:space="preserve"> PAGEREF _Toc161131941 \h </w:instrText>
            </w:r>
            <w:r>
              <w:rPr>
                <w:noProof/>
                <w:webHidden/>
              </w:rPr>
            </w:r>
            <w:r>
              <w:rPr>
                <w:noProof/>
                <w:webHidden/>
              </w:rPr>
              <w:fldChar w:fldCharType="separate"/>
            </w:r>
            <w:r>
              <w:rPr>
                <w:noProof/>
                <w:webHidden/>
              </w:rPr>
              <w:t>55</w:t>
            </w:r>
            <w:r>
              <w:rPr>
                <w:noProof/>
                <w:webHidden/>
              </w:rPr>
              <w:fldChar w:fldCharType="end"/>
            </w:r>
          </w:hyperlink>
        </w:p>
        <w:p w14:paraId="402DBC70" w14:textId="351B6DBB" w:rsidR="004F2389" w:rsidRDefault="004F2389">
          <w:pPr>
            <w:pStyle w:val="TDC3"/>
            <w:rPr>
              <w:rFonts w:eastAsiaTheme="minorEastAsia" w:cstheme="minorBidi"/>
              <w:noProof/>
              <w:sz w:val="22"/>
              <w:szCs w:val="22"/>
            </w:rPr>
          </w:pPr>
          <w:hyperlink w:anchor="_Toc161131942" w:history="1">
            <w:r w:rsidRPr="006556B2">
              <w:rPr>
                <w:rStyle w:val="Hipervnculo"/>
                <w:noProof/>
              </w:rPr>
              <w:t>5.2.1. Nivel de Emergencia 1</w:t>
            </w:r>
            <w:r>
              <w:rPr>
                <w:noProof/>
                <w:webHidden/>
              </w:rPr>
              <w:tab/>
            </w:r>
            <w:r>
              <w:rPr>
                <w:noProof/>
                <w:webHidden/>
              </w:rPr>
              <w:fldChar w:fldCharType="begin"/>
            </w:r>
            <w:r>
              <w:rPr>
                <w:noProof/>
                <w:webHidden/>
              </w:rPr>
              <w:instrText xml:space="preserve"> PAGEREF _Toc161131942 \h </w:instrText>
            </w:r>
            <w:r>
              <w:rPr>
                <w:noProof/>
                <w:webHidden/>
              </w:rPr>
            </w:r>
            <w:r>
              <w:rPr>
                <w:noProof/>
                <w:webHidden/>
              </w:rPr>
              <w:fldChar w:fldCharType="separate"/>
            </w:r>
            <w:r>
              <w:rPr>
                <w:noProof/>
                <w:webHidden/>
              </w:rPr>
              <w:t>55</w:t>
            </w:r>
            <w:r>
              <w:rPr>
                <w:noProof/>
                <w:webHidden/>
              </w:rPr>
              <w:fldChar w:fldCharType="end"/>
            </w:r>
          </w:hyperlink>
        </w:p>
        <w:p w14:paraId="35A2F3EC" w14:textId="7DFAA72E" w:rsidR="004F2389" w:rsidRDefault="004F2389">
          <w:pPr>
            <w:pStyle w:val="TDC3"/>
            <w:rPr>
              <w:rFonts w:eastAsiaTheme="minorEastAsia" w:cstheme="minorBidi"/>
              <w:noProof/>
              <w:sz w:val="22"/>
              <w:szCs w:val="22"/>
            </w:rPr>
          </w:pPr>
          <w:hyperlink w:anchor="_Toc161131943" w:history="1">
            <w:r w:rsidRPr="006556B2">
              <w:rPr>
                <w:rStyle w:val="Hipervnculo"/>
                <w:noProof/>
              </w:rPr>
              <w:t xml:space="preserve">5.2.2. Nivel de Emergencia </w:t>
            </w:r>
            <w:r w:rsidRPr="006556B2">
              <w:rPr>
                <w:rStyle w:val="Hipervnculo"/>
                <w:rFonts w:ascii="Arial" w:hAnsi="Arial" w:cs="Arial"/>
                <w:noProof/>
              </w:rPr>
              <w:t>2</w:t>
            </w:r>
            <w:r>
              <w:rPr>
                <w:noProof/>
                <w:webHidden/>
              </w:rPr>
              <w:tab/>
            </w:r>
            <w:r>
              <w:rPr>
                <w:noProof/>
                <w:webHidden/>
              </w:rPr>
              <w:fldChar w:fldCharType="begin"/>
            </w:r>
            <w:r>
              <w:rPr>
                <w:noProof/>
                <w:webHidden/>
              </w:rPr>
              <w:instrText xml:space="preserve"> PAGEREF _Toc161131943 \h </w:instrText>
            </w:r>
            <w:r>
              <w:rPr>
                <w:noProof/>
                <w:webHidden/>
              </w:rPr>
            </w:r>
            <w:r>
              <w:rPr>
                <w:noProof/>
                <w:webHidden/>
              </w:rPr>
              <w:fldChar w:fldCharType="separate"/>
            </w:r>
            <w:r>
              <w:rPr>
                <w:noProof/>
                <w:webHidden/>
              </w:rPr>
              <w:t>57</w:t>
            </w:r>
            <w:r>
              <w:rPr>
                <w:noProof/>
                <w:webHidden/>
              </w:rPr>
              <w:fldChar w:fldCharType="end"/>
            </w:r>
          </w:hyperlink>
        </w:p>
        <w:p w14:paraId="47747967" w14:textId="08C9D802" w:rsidR="004F2389" w:rsidRDefault="004F2389">
          <w:pPr>
            <w:pStyle w:val="TDC3"/>
            <w:rPr>
              <w:rFonts w:eastAsiaTheme="minorEastAsia" w:cstheme="minorBidi"/>
              <w:noProof/>
              <w:sz w:val="22"/>
              <w:szCs w:val="22"/>
            </w:rPr>
          </w:pPr>
          <w:hyperlink w:anchor="_Toc161131944" w:history="1">
            <w:r w:rsidRPr="006556B2">
              <w:rPr>
                <w:rStyle w:val="Hipervnculo"/>
                <w:noProof/>
              </w:rPr>
              <w:t xml:space="preserve">5.2.3. Nivel de emergencia </w:t>
            </w:r>
            <w:r w:rsidRPr="006556B2">
              <w:rPr>
                <w:rStyle w:val="Hipervnculo"/>
                <w:rFonts w:ascii="Arial" w:hAnsi="Arial" w:cs="Arial"/>
                <w:noProof/>
              </w:rPr>
              <w:t>3</w:t>
            </w:r>
            <w:r>
              <w:rPr>
                <w:noProof/>
                <w:webHidden/>
              </w:rPr>
              <w:tab/>
            </w:r>
            <w:r>
              <w:rPr>
                <w:noProof/>
                <w:webHidden/>
              </w:rPr>
              <w:fldChar w:fldCharType="begin"/>
            </w:r>
            <w:r>
              <w:rPr>
                <w:noProof/>
                <w:webHidden/>
              </w:rPr>
              <w:instrText xml:space="preserve"> PAGEREF _Toc161131944 \h </w:instrText>
            </w:r>
            <w:r>
              <w:rPr>
                <w:noProof/>
                <w:webHidden/>
              </w:rPr>
            </w:r>
            <w:r>
              <w:rPr>
                <w:noProof/>
                <w:webHidden/>
              </w:rPr>
              <w:fldChar w:fldCharType="separate"/>
            </w:r>
            <w:r>
              <w:rPr>
                <w:noProof/>
                <w:webHidden/>
              </w:rPr>
              <w:t>58</w:t>
            </w:r>
            <w:r>
              <w:rPr>
                <w:noProof/>
                <w:webHidden/>
              </w:rPr>
              <w:fldChar w:fldCharType="end"/>
            </w:r>
          </w:hyperlink>
        </w:p>
        <w:p w14:paraId="5A6247FF" w14:textId="5CBDD368" w:rsidR="004F2389" w:rsidRDefault="004F2389">
          <w:pPr>
            <w:pStyle w:val="TDC3"/>
            <w:rPr>
              <w:rFonts w:eastAsiaTheme="minorEastAsia" w:cstheme="minorBidi"/>
              <w:noProof/>
              <w:sz w:val="22"/>
              <w:szCs w:val="22"/>
            </w:rPr>
          </w:pPr>
          <w:hyperlink w:anchor="_Toc161131945" w:history="1">
            <w:r w:rsidRPr="006556B2">
              <w:rPr>
                <w:rStyle w:val="Hipervnculo"/>
                <w:noProof/>
              </w:rPr>
              <w:t>5.2.4. Declaración del Fin de la Emergencia</w:t>
            </w:r>
            <w:r>
              <w:rPr>
                <w:noProof/>
                <w:webHidden/>
              </w:rPr>
              <w:tab/>
            </w:r>
            <w:r>
              <w:rPr>
                <w:noProof/>
                <w:webHidden/>
              </w:rPr>
              <w:fldChar w:fldCharType="begin"/>
            </w:r>
            <w:r>
              <w:rPr>
                <w:noProof/>
                <w:webHidden/>
              </w:rPr>
              <w:instrText xml:space="preserve"> PAGEREF _Toc161131945 \h </w:instrText>
            </w:r>
            <w:r>
              <w:rPr>
                <w:noProof/>
                <w:webHidden/>
              </w:rPr>
            </w:r>
            <w:r>
              <w:rPr>
                <w:noProof/>
                <w:webHidden/>
              </w:rPr>
              <w:fldChar w:fldCharType="separate"/>
            </w:r>
            <w:r>
              <w:rPr>
                <w:noProof/>
                <w:webHidden/>
              </w:rPr>
              <w:t>60</w:t>
            </w:r>
            <w:r>
              <w:rPr>
                <w:noProof/>
                <w:webHidden/>
              </w:rPr>
              <w:fldChar w:fldCharType="end"/>
            </w:r>
          </w:hyperlink>
        </w:p>
        <w:p w14:paraId="0770EAD7" w14:textId="16CF5644"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46" w:history="1">
            <w:r w:rsidRPr="006556B2">
              <w:rPr>
                <w:rStyle w:val="Hipervnculo"/>
                <w:noProof/>
              </w:rPr>
              <w:t>5.3.</w:t>
            </w:r>
            <w:r>
              <w:rPr>
                <w:rFonts w:asciiTheme="minorHAnsi" w:eastAsiaTheme="minorEastAsia" w:hAnsiTheme="minorHAnsi" w:cstheme="minorBidi"/>
                <w:noProof/>
                <w:sz w:val="22"/>
                <w:szCs w:val="22"/>
              </w:rPr>
              <w:tab/>
            </w:r>
            <w:r w:rsidRPr="006556B2">
              <w:rPr>
                <w:rStyle w:val="Hipervnculo"/>
                <w:noProof/>
              </w:rPr>
              <w:t>Fase de vuelta a la Normalidad</w:t>
            </w:r>
            <w:r>
              <w:rPr>
                <w:noProof/>
                <w:webHidden/>
              </w:rPr>
              <w:tab/>
            </w:r>
            <w:r>
              <w:rPr>
                <w:noProof/>
                <w:webHidden/>
              </w:rPr>
              <w:fldChar w:fldCharType="begin"/>
            </w:r>
            <w:r>
              <w:rPr>
                <w:noProof/>
                <w:webHidden/>
              </w:rPr>
              <w:instrText xml:space="preserve"> PAGEREF _Toc161131946 \h </w:instrText>
            </w:r>
            <w:r>
              <w:rPr>
                <w:noProof/>
                <w:webHidden/>
              </w:rPr>
            </w:r>
            <w:r>
              <w:rPr>
                <w:noProof/>
                <w:webHidden/>
              </w:rPr>
              <w:fldChar w:fldCharType="separate"/>
            </w:r>
            <w:r>
              <w:rPr>
                <w:noProof/>
                <w:webHidden/>
              </w:rPr>
              <w:t>60</w:t>
            </w:r>
            <w:r>
              <w:rPr>
                <w:noProof/>
                <w:webHidden/>
              </w:rPr>
              <w:fldChar w:fldCharType="end"/>
            </w:r>
          </w:hyperlink>
        </w:p>
        <w:p w14:paraId="11EDEE7C" w14:textId="097BD925" w:rsidR="004F2389" w:rsidRDefault="004F2389">
          <w:pPr>
            <w:pStyle w:val="TDC3"/>
            <w:tabs>
              <w:tab w:val="left" w:pos="1320"/>
            </w:tabs>
            <w:rPr>
              <w:rFonts w:eastAsiaTheme="minorEastAsia" w:cstheme="minorBidi"/>
              <w:noProof/>
              <w:sz w:val="22"/>
              <w:szCs w:val="22"/>
            </w:rPr>
          </w:pPr>
          <w:hyperlink w:anchor="_Toc161131947" w:history="1">
            <w:r w:rsidRPr="006556B2">
              <w:rPr>
                <w:rStyle w:val="Hipervnculo"/>
                <w:noProof/>
              </w:rPr>
              <w:t>5.3.1.</w:t>
            </w:r>
            <w:r>
              <w:rPr>
                <w:rFonts w:eastAsiaTheme="minorEastAsia" w:cstheme="minorBidi"/>
                <w:noProof/>
                <w:sz w:val="22"/>
                <w:szCs w:val="22"/>
              </w:rPr>
              <w:tab/>
            </w:r>
            <w:r w:rsidRPr="006556B2">
              <w:rPr>
                <w:rStyle w:val="Hipervnculo"/>
                <w:noProof/>
              </w:rPr>
              <w:t>Clasificación de las medidas a adoptar</w:t>
            </w:r>
            <w:r>
              <w:rPr>
                <w:noProof/>
                <w:webHidden/>
              </w:rPr>
              <w:tab/>
            </w:r>
            <w:r>
              <w:rPr>
                <w:noProof/>
                <w:webHidden/>
              </w:rPr>
              <w:fldChar w:fldCharType="begin"/>
            </w:r>
            <w:r>
              <w:rPr>
                <w:noProof/>
                <w:webHidden/>
              </w:rPr>
              <w:instrText xml:space="preserve"> PAGEREF _Toc161131947 \h </w:instrText>
            </w:r>
            <w:r>
              <w:rPr>
                <w:noProof/>
                <w:webHidden/>
              </w:rPr>
            </w:r>
            <w:r>
              <w:rPr>
                <w:noProof/>
                <w:webHidden/>
              </w:rPr>
              <w:fldChar w:fldCharType="separate"/>
            </w:r>
            <w:r>
              <w:rPr>
                <w:noProof/>
                <w:webHidden/>
              </w:rPr>
              <w:t>61</w:t>
            </w:r>
            <w:r>
              <w:rPr>
                <w:noProof/>
                <w:webHidden/>
              </w:rPr>
              <w:fldChar w:fldCharType="end"/>
            </w:r>
          </w:hyperlink>
        </w:p>
        <w:p w14:paraId="6FE2BD3F" w14:textId="3F4FA620" w:rsidR="004F2389" w:rsidRDefault="004F2389">
          <w:pPr>
            <w:pStyle w:val="TDC3"/>
            <w:tabs>
              <w:tab w:val="left" w:pos="1320"/>
            </w:tabs>
            <w:rPr>
              <w:rFonts w:eastAsiaTheme="minorEastAsia" w:cstheme="minorBidi"/>
              <w:noProof/>
              <w:sz w:val="22"/>
              <w:szCs w:val="22"/>
            </w:rPr>
          </w:pPr>
          <w:hyperlink w:anchor="_Toc161131948" w:history="1">
            <w:r w:rsidRPr="006556B2">
              <w:rPr>
                <w:rStyle w:val="Hipervnculo"/>
                <w:noProof/>
              </w:rPr>
              <w:t>5.3.2.</w:t>
            </w:r>
            <w:r>
              <w:rPr>
                <w:rFonts w:eastAsiaTheme="minorEastAsia" w:cstheme="minorBidi"/>
                <w:noProof/>
                <w:sz w:val="22"/>
                <w:szCs w:val="22"/>
              </w:rPr>
              <w:tab/>
            </w:r>
            <w:r w:rsidRPr="006556B2">
              <w:rPr>
                <w:rStyle w:val="Hipervnculo"/>
                <w:noProof/>
              </w:rPr>
              <w:t>Operatividad de la Fase de Vuelta a la Normalidad</w:t>
            </w:r>
            <w:r>
              <w:rPr>
                <w:noProof/>
                <w:webHidden/>
              </w:rPr>
              <w:tab/>
            </w:r>
            <w:r>
              <w:rPr>
                <w:noProof/>
                <w:webHidden/>
              </w:rPr>
              <w:fldChar w:fldCharType="begin"/>
            </w:r>
            <w:r>
              <w:rPr>
                <w:noProof/>
                <w:webHidden/>
              </w:rPr>
              <w:instrText xml:space="preserve"> PAGEREF _Toc161131948 \h </w:instrText>
            </w:r>
            <w:r>
              <w:rPr>
                <w:noProof/>
                <w:webHidden/>
              </w:rPr>
            </w:r>
            <w:r>
              <w:rPr>
                <w:noProof/>
                <w:webHidden/>
              </w:rPr>
              <w:fldChar w:fldCharType="separate"/>
            </w:r>
            <w:r>
              <w:rPr>
                <w:noProof/>
                <w:webHidden/>
              </w:rPr>
              <w:t>61</w:t>
            </w:r>
            <w:r>
              <w:rPr>
                <w:noProof/>
                <w:webHidden/>
              </w:rPr>
              <w:fldChar w:fldCharType="end"/>
            </w:r>
          </w:hyperlink>
        </w:p>
        <w:p w14:paraId="68830E8C" w14:textId="137C67A1"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49" w:history="1">
            <w:r w:rsidRPr="006556B2">
              <w:rPr>
                <w:rStyle w:val="Hipervnculo"/>
                <w:noProof/>
              </w:rPr>
              <w:t>5.4</w:t>
            </w:r>
            <w:r>
              <w:rPr>
                <w:rFonts w:asciiTheme="minorHAnsi" w:eastAsiaTheme="minorEastAsia" w:hAnsiTheme="minorHAnsi" w:cstheme="minorBidi"/>
                <w:noProof/>
                <w:sz w:val="22"/>
                <w:szCs w:val="22"/>
              </w:rPr>
              <w:tab/>
            </w:r>
            <w:r w:rsidRPr="006556B2">
              <w:rPr>
                <w:rStyle w:val="Hipervnculo"/>
                <w:noProof/>
              </w:rPr>
              <w:t>Medidas de protección a la población</w:t>
            </w:r>
            <w:r>
              <w:rPr>
                <w:noProof/>
                <w:webHidden/>
              </w:rPr>
              <w:tab/>
            </w:r>
            <w:r>
              <w:rPr>
                <w:noProof/>
                <w:webHidden/>
              </w:rPr>
              <w:fldChar w:fldCharType="begin"/>
            </w:r>
            <w:r>
              <w:rPr>
                <w:noProof/>
                <w:webHidden/>
              </w:rPr>
              <w:instrText xml:space="preserve"> PAGEREF _Toc161131949 \h </w:instrText>
            </w:r>
            <w:r>
              <w:rPr>
                <w:noProof/>
                <w:webHidden/>
              </w:rPr>
            </w:r>
            <w:r>
              <w:rPr>
                <w:noProof/>
                <w:webHidden/>
              </w:rPr>
              <w:fldChar w:fldCharType="separate"/>
            </w:r>
            <w:r>
              <w:rPr>
                <w:noProof/>
                <w:webHidden/>
              </w:rPr>
              <w:t>63</w:t>
            </w:r>
            <w:r>
              <w:rPr>
                <w:noProof/>
                <w:webHidden/>
              </w:rPr>
              <w:fldChar w:fldCharType="end"/>
            </w:r>
          </w:hyperlink>
        </w:p>
        <w:p w14:paraId="06D20A06" w14:textId="0A5C99C0" w:rsidR="004F2389" w:rsidRDefault="004F2389">
          <w:pPr>
            <w:pStyle w:val="TDC3"/>
            <w:rPr>
              <w:rFonts w:eastAsiaTheme="minorEastAsia" w:cstheme="minorBidi"/>
              <w:noProof/>
              <w:sz w:val="22"/>
              <w:szCs w:val="22"/>
            </w:rPr>
          </w:pPr>
          <w:hyperlink w:anchor="_Toc161131950" w:history="1">
            <w:r w:rsidRPr="006556B2">
              <w:rPr>
                <w:rStyle w:val="Hipervnculo"/>
                <w:noProof/>
              </w:rPr>
              <w:t>5.4.1. Evacuación</w:t>
            </w:r>
            <w:r>
              <w:rPr>
                <w:noProof/>
                <w:webHidden/>
              </w:rPr>
              <w:tab/>
            </w:r>
            <w:r>
              <w:rPr>
                <w:noProof/>
                <w:webHidden/>
              </w:rPr>
              <w:fldChar w:fldCharType="begin"/>
            </w:r>
            <w:r>
              <w:rPr>
                <w:noProof/>
                <w:webHidden/>
              </w:rPr>
              <w:instrText xml:space="preserve"> PAGEREF _Toc161131950 \h </w:instrText>
            </w:r>
            <w:r>
              <w:rPr>
                <w:noProof/>
                <w:webHidden/>
              </w:rPr>
            </w:r>
            <w:r>
              <w:rPr>
                <w:noProof/>
                <w:webHidden/>
              </w:rPr>
              <w:fldChar w:fldCharType="separate"/>
            </w:r>
            <w:r>
              <w:rPr>
                <w:noProof/>
                <w:webHidden/>
              </w:rPr>
              <w:t>63</w:t>
            </w:r>
            <w:r>
              <w:rPr>
                <w:noProof/>
                <w:webHidden/>
              </w:rPr>
              <w:fldChar w:fldCharType="end"/>
            </w:r>
          </w:hyperlink>
        </w:p>
        <w:p w14:paraId="42D730A4" w14:textId="0842498A" w:rsidR="004F2389" w:rsidRDefault="004F2389">
          <w:pPr>
            <w:pStyle w:val="TDC3"/>
            <w:rPr>
              <w:rFonts w:eastAsiaTheme="minorEastAsia" w:cstheme="minorBidi"/>
              <w:noProof/>
              <w:sz w:val="22"/>
              <w:szCs w:val="22"/>
            </w:rPr>
          </w:pPr>
          <w:hyperlink w:anchor="_Toc161131951" w:history="1">
            <w:r w:rsidRPr="006556B2">
              <w:rPr>
                <w:rStyle w:val="Hipervnculo"/>
                <w:noProof/>
              </w:rPr>
              <w:t>5.4.2. Aviso a la población</w:t>
            </w:r>
            <w:r>
              <w:rPr>
                <w:noProof/>
                <w:webHidden/>
              </w:rPr>
              <w:tab/>
            </w:r>
            <w:r>
              <w:rPr>
                <w:noProof/>
                <w:webHidden/>
              </w:rPr>
              <w:fldChar w:fldCharType="begin"/>
            </w:r>
            <w:r>
              <w:rPr>
                <w:noProof/>
                <w:webHidden/>
              </w:rPr>
              <w:instrText xml:space="preserve"> PAGEREF _Toc161131951 \h </w:instrText>
            </w:r>
            <w:r>
              <w:rPr>
                <w:noProof/>
                <w:webHidden/>
              </w:rPr>
            </w:r>
            <w:r>
              <w:rPr>
                <w:noProof/>
                <w:webHidden/>
              </w:rPr>
              <w:fldChar w:fldCharType="separate"/>
            </w:r>
            <w:r>
              <w:rPr>
                <w:noProof/>
                <w:webHidden/>
              </w:rPr>
              <w:t>63</w:t>
            </w:r>
            <w:r>
              <w:rPr>
                <w:noProof/>
                <w:webHidden/>
              </w:rPr>
              <w:fldChar w:fldCharType="end"/>
            </w:r>
          </w:hyperlink>
        </w:p>
        <w:p w14:paraId="5471E0B7" w14:textId="0F0422EC" w:rsidR="004F2389" w:rsidRDefault="004F2389">
          <w:pPr>
            <w:pStyle w:val="TDC3"/>
            <w:rPr>
              <w:rFonts w:eastAsiaTheme="minorEastAsia" w:cstheme="minorBidi"/>
              <w:noProof/>
              <w:sz w:val="22"/>
              <w:szCs w:val="22"/>
            </w:rPr>
          </w:pPr>
          <w:hyperlink w:anchor="_Toc161131952" w:history="1">
            <w:r w:rsidRPr="006556B2">
              <w:rPr>
                <w:rStyle w:val="Hipervnculo"/>
                <w:noProof/>
              </w:rPr>
              <w:t>5.4.3. Puntos de concentración</w:t>
            </w:r>
            <w:r>
              <w:rPr>
                <w:noProof/>
                <w:webHidden/>
              </w:rPr>
              <w:tab/>
            </w:r>
            <w:r>
              <w:rPr>
                <w:noProof/>
                <w:webHidden/>
              </w:rPr>
              <w:fldChar w:fldCharType="begin"/>
            </w:r>
            <w:r>
              <w:rPr>
                <w:noProof/>
                <w:webHidden/>
              </w:rPr>
              <w:instrText xml:space="preserve"> PAGEREF _Toc161131952 \h </w:instrText>
            </w:r>
            <w:r>
              <w:rPr>
                <w:noProof/>
                <w:webHidden/>
              </w:rPr>
            </w:r>
            <w:r>
              <w:rPr>
                <w:noProof/>
                <w:webHidden/>
              </w:rPr>
              <w:fldChar w:fldCharType="separate"/>
            </w:r>
            <w:r>
              <w:rPr>
                <w:noProof/>
                <w:webHidden/>
              </w:rPr>
              <w:t>63</w:t>
            </w:r>
            <w:r>
              <w:rPr>
                <w:noProof/>
                <w:webHidden/>
              </w:rPr>
              <w:fldChar w:fldCharType="end"/>
            </w:r>
          </w:hyperlink>
        </w:p>
        <w:p w14:paraId="2FC69DDB" w14:textId="1A2F741C" w:rsidR="004F2389" w:rsidRDefault="004F2389">
          <w:pPr>
            <w:pStyle w:val="TDC3"/>
            <w:rPr>
              <w:rFonts w:eastAsiaTheme="minorEastAsia" w:cstheme="minorBidi"/>
              <w:noProof/>
              <w:sz w:val="22"/>
              <w:szCs w:val="22"/>
            </w:rPr>
          </w:pPr>
          <w:hyperlink w:anchor="_Toc161131953" w:history="1">
            <w:r w:rsidRPr="006556B2">
              <w:rPr>
                <w:rStyle w:val="Hipervnculo"/>
                <w:noProof/>
              </w:rPr>
              <w:t>5.4.4. Medios de transporte y zonas de aterrizaje</w:t>
            </w:r>
            <w:r>
              <w:rPr>
                <w:noProof/>
                <w:webHidden/>
              </w:rPr>
              <w:tab/>
            </w:r>
            <w:r>
              <w:rPr>
                <w:noProof/>
                <w:webHidden/>
              </w:rPr>
              <w:fldChar w:fldCharType="begin"/>
            </w:r>
            <w:r>
              <w:rPr>
                <w:noProof/>
                <w:webHidden/>
              </w:rPr>
              <w:instrText xml:space="preserve"> PAGEREF _Toc161131953 \h </w:instrText>
            </w:r>
            <w:r>
              <w:rPr>
                <w:noProof/>
                <w:webHidden/>
              </w:rPr>
            </w:r>
            <w:r>
              <w:rPr>
                <w:noProof/>
                <w:webHidden/>
              </w:rPr>
              <w:fldChar w:fldCharType="separate"/>
            </w:r>
            <w:r>
              <w:rPr>
                <w:noProof/>
                <w:webHidden/>
              </w:rPr>
              <w:t>63</w:t>
            </w:r>
            <w:r>
              <w:rPr>
                <w:noProof/>
                <w:webHidden/>
              </w:rPr>
              <w:fldChar w:fldCharType="end"/>
            </w:r>
          </w:hyperlink>
        </w:p>
        <w:p w14:paraId="71A29812" w14:textId="63E14B39" w:rsidR="004F2389" w:rsidRDefault="004F2389">
          <w:pPr>
            <w:pStyle w:val="TDC3"/>
            <w:rPr>
              <w:rFonts w:eastAsiaTheme="minorEastAsia" w:cstheme="minorBidi"/>
              <w:noProof/>
              <w:sz w:val="22"/>
              <w:szCs w:val="22"/>
            </w:rPr>
          </w:pPr>
          <w:hyperlink w:anchor="_Toc161131954" w:history="1">
            <w:r w:rsidRPr="006556B2">
              <w:rPr>
                <w:rStyle w:val="Hipervnculo"/>
                <w:noProof/>
              </w:rPr>
              <w:t>5.4.5. Albergue de evacuados:</w:t>
            </w:r>
            <w:r>
              <w:rPr>
                <w:noProof/>
                <w:webHidden/>
              </w:rPr>
              <w:tab/>
            </w:r>
            <w:r>
              <w:rPr>
                <w:noProof/>
                <w:webHidden/>
              </w:rPr>
              <w:fldChar w:fldCharType="begin"/>
            </w:r>
            <w:r>
              <w:rPr>
                <w:noProof/>
                <w:webHidden/>
              </w:rPr>
              <w:instrText xml:space="preserve"> PAGEREF _Toc161131954 \h </w:instrText>
            </w:r>
            <w:r>
              <w:rPr>
                <w:noProof/>
                <w:webHidden/>
              </w:rPr>
            </w:r>
            <w:r>
              <w:rPr>
                <w:noProof/>
                <w:webHidden/>
              </w:rPr>
              <w:fldChar w:fldCharType="separate"/>
            </w:r>
            <w:r>
              <w:rPr>
                <w:noProof/>
                <w:webHidden/>
              </w:rPr>
              <w:t>65</w:t>
            </w:r>
            <w:r>
              <w:rPr>
                <w:noProof/>
                <w:webHidden/>
              </w:rPr>
              <w:fldChar w:fldCharType="end"/>
            </w:r>
          </w:hyperlink>
        </w:p>
        <w:p w14:paraId="05B0EF9E" w14:textId="4D0025E2"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55" w:history="1">
            <w:r w:rsidRPr="006556B2">
              <w:rPr>
                <w:rStyle w:val="Hipervnculo"/>
                <w:noProof/>
              </w:rPr>
              <w:t>5.5</w:t>
            </w:r>
            <w:r>
              <w:rPr>
                <w:rFonts w:asciiTheme="minorHAnsi" w:eastAsiaTheme="minorEastAsia" w:hAnsiTheme="minorHAnsi" w:cstheme="minorBidi"/>
                <w:noProof/>
                <w:sz w:val="22"/>
                <w:szCs w:val="22"/>
              </w:rPr>
              <w:tab/>
            </w:r>
            <w:r w:rsidRPr="006556B2">
              <w:rPr>
                <w:rStyle w:val="Hipervnculo"/>
                <w:noProof/>
              </w:rPr>
              <w:t>Información a la población</w:t>
            </w:r>
            <w:r>
              <w:rPr>
                <w:noProof/>
                <w:webHidden/>
              </w:rPr>
              <w:tab/>
            </w:r>
            <w:r>
              <w:rPr>
                <w:noProof/>
                <w:webHidden/>
              </w:rPr>
              <w:fldChar w:fldCharType="begin"/>
            </w:r>
            <w:r>
              <w:rPr>
                <w:noProof/>
                <w:webHidden/>
              </w:rPr>
              <w:instrText xml:space="preserve"> PAGEREF _Toc161131955 \h </w:instrText>
            </w:r>
            <w:r>
              <w:rPr>
                <w:noProof/>
                <w:webHidden/>
              </w:rPr>
            </w:r>
            <w:r>
              <w:rPr>
                <w:noProof/>
                <w:webHidden/>
              </w:rPr>
              <w:fldChar w:fldCharType="separate"/>
            </w:r>
            <w:r>
              <w:rPr>
                <w:noProof/>
                <w:webHidden/>
              </w:rPr>
              <w:t>66</w:t>
            </w:r>
            <w:r>
              <w:rPr>
                <w:noProof/>
                <w:webHidden/>
              </w:rPr>
              <w:fldChar w:fldCharType="end"/>
            </w:r>
          </w:hyperlink>
        </w:p>
        <w:p w14:paraId="6FE52449" w14:textId="5CDB5C76" w:rsidR="004F2389" w:rsidRDefault="004F2389">
          <w:pPr>
            <w:pStyle w:val="TDC1"/>
            <w:rPr>
              <w:rFonts w:asciiTheme="minorHAnsi" w:eastAsiaTheme="minorEastAsia" w:hAnsiTheme="minorHAnsi" w:cstheme="minorBidi"/>
              <w:b w:val="0"/>
              <w:caps w:val="0"/>
              <w:noProof/>
              <w:sz w:val="22"/>
              <w:szCs w:val="22"/>
            </w:rPr>
          </w:pPr>
          <w:hyperlink w:anchor="_Toc161131956" w:history="1">
            <w:r w:rsidRPr="006556B2">
              <w:rPr>
                <w:rStyle w:val="Hipervnculo"/>
                <w:rFonts w:cstheme="minorHAnsi"/>
                <w:noProof/>
              </w:rPr>
              <w:t>6.</w:t>
            </w:r>
            <w:r>
              <w:rPr>
                <w:noProof/>
                <w:webHidden/>
              </w:rPr>
              <w:tab/>
            </w:r>
            <w:r>
              <w:rPr>
                <w:noProof/>
                <w:webHidden/>
              </w:rPr>
              <w:fldChar w:fldCharType="begin"/>
            </w:r>
            <w:r>
              <w:rPr>
                <w:noProof/>
                <w:webHidden/>
              </w:rPr>
              <w:instrText xml:space="preserve"> PAGEREF _Toc161131956 \h </w:instrText>
            </w:r>
            <w:r>
              <w:rPr>
                <w:noProof/>
                <w:webHidden/>
              </w:rPr>
            </w:r>
            <w:r>
              <w:rPr>
                <w:noProof/>
                <w:webHidden/>
              </w:rPr>
              <w:fldChar w:fldCharType="separate"/>
            </w:r>
            <w:r>
              <w:rPr>
                <w:noProof/>
                <w:webHidden/>
              </w:rPr>
              <w:t>67</w:t>
            </w:r>
            <w:r>
              <w:rPr>
                <w:noProof/>
                <w:webHidden/>
              </w:rPr>
              <w:fldChar w:fldCharType="end"/>
            </w:r>
          </w:hyperlink>
        </w:p>
        <w:p w14:paraId="44AE04F2" w14:textId="5E303A7B" w:rsidR="004F2389" w:rsidRDefault="004F2389">
          <w:pPr>
            <w:pStyle w:val="TDC1"/>
            <w:rPr>
              <w:rFonts w:asciiTheme="minorHAnsi" w:eastAsiaTheme="minorEastAsia" w:hAnsiTheme="minorHAnsi" w:cstheme="minorBidi"/>
              <w:b w:val="0"/>
              <w:caps w:val="0"/>
              <w:noProof/>
              <w:sz w:val="22"/>
              <w:szCs w:val="22"/>
            </w:rPr>
          </w:pPr>
          <w:hyperlink w:anchor="_Toc161131957" w:history="1">
            <w:r w:rsidRPr="006556B2">
              <w:rPr>
                <w:rStyle w:val="Hipervnculo"/>
                <w:rFonts w:cstheme="minorHAnsi"/>
                <w:noProof/>
              </w:rPr>
              <w:t>Implantación y mantenimiento</w:t>
            </w:r>
            <w:r>
              <w:rPr>
                <w:noProof/>
                <w:webHidden/>
              </w:rPr>
              <w:tab/>
            </w:r>
            <w:r>
              <w:rPr>
                <w:noProof/>
                <w:webHidden/>
              </w:rPr>
              <w:fldChar w:fldCharType="begin"/>
            </w:r>
            <w:r>
              <w:rPr>
                <w:noProof/>
                <w:webHidden/>
              </w:rPr>
              <w:instrText xml:space="preserve"> PAGEREF _Toc161131957 \h </w:instrText>
            </w:r>
            <w:r>
              <w:rPr>
                <w:noProof/>
                <w:webHidden/>
              </w:rPr>
            </w:r>
            <w:r>
              <w:rPr>
                <w:noProof/>
                <w:webHidden/>
              </w:rPr>
              <w:fldChar w:fldCharType="separate"/>
            </w:r>
            <w:r>
              <w:rPr>
                <w:noProof/>
                <w:webHidden/>
              </w:rPr>
              <w:t>67</w:t>
            </w:r>
            <w:r>
              <w:rPr>
                <w:noProof/>
                <w:webHidden/>
              </w:rPr>
              <w:fldChar w:fldCharType="end"/>
            </w:r>
          </w:hyperlink>
        </w:p>
        <w:p w14:paraId="63009EA4" w14:textId="153A3E07" w:rsidR="004F2389" w:rsidRDefault="004F2389">
          <w:pPr>
            <w:pStyle w:val="TDC1"/>
            <w:rPr>
              <w:rFonts w:asciiTheme="minorHAnsi" w:eastAsiaTheme="minorEastAsia" w:hAnsiTheme="minorHAnsi" w:cstheme="minorBidi"/>
              <w:b w:val="0"/>
              <w:caps w:val="0"/>
              <w:noProof/>
              <w:sz w:val="22"/>
              <w:szCs w:val="22"/>
            </w:rPr>
          </w:pPr>
          <w:hyperlink w:anchor="_Toc161131958" w:history="1">
            <w:r w:rsidRPr="006556B2">
              <w:rPr>
                <w:rStyle w:val="Hipervnculo"/>
                <w:rFonts w:cstheme="minorHAnsi"/>
                <w:noProof/>
              </w:rPr>
              <w:t>de la operatividad del Plan</w:t>
            </w:r>
            <w:r>
              <w:rPr>
                <w:noProof/>
                <w:webHidden/>
              </w:rPr>
              <w:tab/>
            </w:r>
            <w:r>
              <w:rPr>
                <w:noProof/>
                <w:webHidden/>
              </w:rPr>
              <w:fldChar w:fldCharType="begin"/>
            </w:r>
            <w:r>
              <w:rPr>
                <w:noProof/>
                <w:webHidden/>
              </w:rPr>
              <w:instrText xml:space="preserve"> PAGEREF _Toc161131958 \h </w:instrText>
            </w:r>
            <w:r>
              <w:rPr>
                <w:noProof/>
                <w:webHidden/>
              </w:rPr>
            </w:r>
            <w:r>
              <w:rPr>
                <w:noProof/>
                <w:webHidden/>
              </w:rPr>
              <w:fldChar w:fldCharType="separate"/>
            </w:r>
            <w:r>
              <w:rPr>
                <w:noProof/>
                <w:webHidden/>
              </w:rPr>
              <w:t>67</w:t>
            </w:r>
            <w:r>
              <w:rPr>
                <w:noProof/>
                <w:webHidden/>
              </w:rPr>
              <w:fldChar w:fldCharType="end"/>
            </w:r>
          </w:hyperlink>
        </w:p>
        <w:p w14:paraId="29D2D48B" w14:textId="2BC01654"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59" w:history="1">
            <w:r w:rsidRPr="006556B2">
              <w:rPr>
                <w:rStyle w:val="Hipervnculo"/>
                <w:rFonts w:cstheme="minorHAnsi"/>
                <w:noProof/>
              </w:rPr>
              <w:t>6.1.</w:t>
            </w:r>
            <w:r>
              <w:rPr>
                <w:rFonts w:asciiTheme="minorHAnsi" w:eastAsiaTheme="minorEastAsia" w:hAnsiTheme="minorHAnsi" w:cstheme="minorBidi"/>
                <w:noProof/>
                <w:sz w:val="22"/>
                <w:szCs w:val="22"/>
              </w:rPr>
              <w:tab/>
            </w:r>
            <w:r w:rsidRPr="006556B2">
              <w:rPr>
                <w:rStyle w:val="Hipervnculo"/>
                <w:rFonts w:cstheme="minorHAnsi"/>
                <w:noProof/>
              </w:rPr>
              <w:t>Implantación</w:t>
            </w:r>
            <w:r>
              <w:rPr>
                <w:noProof/>
                <w:webHidden/>
              </w:rPr>
              <w:tab/>
            </w:r>
            <w:r>
              <w:rPr>
                <w:noProof/>
                <w:webHidden/>
              </w:rPr>
              <w:fldChar w:fldCharType="begin"/>
            </w:r>
            <w:r>
              <w:rPr>
                <w:noProof/>
                <w:webHidden/>
              </w:rPr>
              <w:instrText xml:space="preserve"> PAGEREF _Toc161131959 \h </w:instrText>
            </w:r>
            <w:r>
              <w:rPr>
                <w:noProof/>
                <w:webHidden/>
              </w:rPr>
            </w:r>
            <w:r>
              <w:rPr>
                <w:noProof/>
                <w:webHidden/>
              </w:rPr>
              <w:fldChar w:fldCharType="separate"/>
            </w:r>
            <w:r>
              <w:rPr>
                <w:noProof/>
                <w:webHidden/>
              </w:rPr>
              <w:t>67</w:t>
            </w:r>
            <w:r>
              <w:rPr>
                <w:noProof/>
                <w:webHidden/>
              </w:rPr>
              <w:fldChar w:fldCharType="end"/>
            </w:r>
          </w:hyperlink>
        </w:p>
        <w:p w14:paraId="18309F9B" w14:textId="03301D95" w:rsidR="004F2389" w:rsidRDefault="004F2389">
          <w:pPr>
            <w:pStyle w:val="TDC3"/>
            <w:rPr>
              <w:rFonts w:eastAsiaTheme="minorEastAsia" w:cstheme="minorBidi"/>
              <w:noProof/>
              <w:sz w:val="22"/>
              <w:szCs w:val="22"/>
            </w:rPr>
          </w:pPr>
          <w:hyperlink w:anchor="_Toc161131960" w:history="1">
            <w:r w:rsidRPr="006556B2">
              <w:rPr>
                <w:rStyle w:val="Hipervnculo"/>
                <w:noProof/>
              </w:rPr>
              <w:t>6.1.1. Fases de la implantación</w:t>
            </w:r>
            <w:r>
              <w:rPr>
                <w:noProof/>
                <w:webHidden/>
              </w:rPr>
              <w:tab/>
            </w:r>
            <w:r>
              <w:rPr>
                <w:noProof/>
                <w:webHidden/>
              </w:rPr>
              <w:fldChar w:fldCharType="begin"/>
            </w:r>
            <w:r>
              <w:rPr>
                <w:noProof/>
                <w:webHidden/>
              </w:rPr>
              <w:instrText xml:space="preserve"> PAGEREF _Toc161131960 \h </w:instrText>
            </w:r>
            <w:r>
              <w:rPr>
                <w:noProof/>
                <w:webHidden/>
              </w:rPr>
            </w:r>
            <w:r>
              <w:rPr>
                <w:noProof/>
                <w:webHidden/>
              </w:rPr>
              <w:fldChar w:fldCharType="separate"/>
            </w:r>
            <w:r>
              <w:rPr>
                <w:noProof/>
                <w:webHidden/>
              </w:rPr>
              <w:t>67</w:t>
            </w:r>
            <w:r>
              <w:rPr>
                <w:noProof/>
                <w:webHidden/>
              </w:rPr>
              <w:fldChar w:fldCharType="end"/>
            </w:r>
          </w:hyperlink>
        </w:p>
        <w:p w14:paraId="1C67BF3F" w14:textId="5F83DF4E" w:rsidR="004F2389" w:rsidRDefault="004F2389">
          <w:pPr>
            <w:pStyle w:val="TDC3"/>
            <w:rPr>
              <w:rFonts w:eastAsiaTheme="minorEastAsia" w:cstheme="minorBidi"/>
              <w:noProof/>
              <w:sz w:val="22"/>
              <w:szCs w:val="22"/>
            </w:rPr>
          </w:pPr>
          <w:hyperlink w:anchor="_Toc161131961" w:history="1">
            <w:r w:rsidRPr="006556B2">
              <w:rPr>
                <w:rStyle w:val="Hipervnculo"/>
                <w:noProof/>
              </w:rPr>
              <w:t>6.1.2. Verificación de la infraestructura</w:t>
            </w:r>
            <w:r>
              <w:rPr>
                <w:noProof/>
                <w:webHidden/>
              </w:rPr>
              <w:tab/>
            </w:r>
            <w:r>
              <w:rPr>
                <w:noProof/>
                <w:webHidden/>
              </w:rPr>
              <w:fldChar w:fldCharType="begin"/>
            </w:r>
            <w:r>
              <w:rPr>
                <w:noProof/>
                <w:webHidden/>
              </w:rPr>
              <w:instrText xml:space="preserve"> PAGEREF _Toc161131961 \h </w:instrText>
            </w:r>
            <w:r>
              <w:rPr>
                <w:noProof/>
                <w:webHidden/>
              </w:rPr>
            </w:r>
            <w:r>
              <w:rPr>
                <w:noProof/>
                <w:webHidden/>
              </w:rPr>
              <w:fldChar w:fldCharType="separate"/>
            </w:r>
            <w:r>
              <w:rPr>
                <w:noProof/>
                <w:webHidden/>
              </w:rPr>
              <w:t>68</w:t>
            </w:r>
            <w:r>
              <w:rPr>
                <w:noProof/>
                <w:webHidden/>
              </w:rPr>
              <w:fldChar w:fldCharType="end"/>
            </w:r>
          </w:hyperlink>
        </w:p>
        <w:p w14:paraId="5320A7BB" w14:textId="57D98B47" w:rsidR="004F2389" w:rsidRDefault="004F2389">
          <w:pPr>
            <w:pStyle w:val="TDC3"/>
            <w:rPr>
              <w:rFonts w:eastAsiaTheme="minorEastAsia" w:cstheme="minorBidi"/>
              <w:noProof/>
              <w:sz w:val="22"/>
              <w:szCs w:val="22"/>
            </w:rPr>
          </w:pPr>
          <w:hyperlink w:anchor="_Toc161131962" w:history="1">
            <w:r w:rsidRPr="006556B2">
              <w:rPr>
                <w:rStyle w:val="Hipervnculo"/>
                <w:noProof/>
              </w:rPr>
              <w:t>6.1.3. Difusión del Plan</w:t>
            </w:r>
            <w:r>
              <w:rPr>
                <w:noProof/>
                <w:webHidden/>
              </w:rPr>
              <w:tab/>
            </w:r>
            <w:r>
              <w:rPr>
                <w:noProof/>
                <w:webHidden/>
              </w:rPr>
              <w:fldChar w:fldCharType="begin"/>
            </w:r>
            <w:r>
              <w:rPr>
                <w:noProof/>
                <w:webHidden/>
              </w:rPr>
              <w:instrText xml:space="preserve"> PAGEREF _Toc161131962 \h </w:instrText>
            </w:r>
            <w:r>
              <w:rPr>
                <w:noProof/>
                <w:webHidden/>
              </w:rPr>
            </w:r>
            <w:r>
              <w:rPr>
                <w:noProof/>
                <w:webHidden/>
              </w:rPr>
              <w:fldChar w:fldCharType="separate"/>
            </w:r>
            <w:r>
              <w:rPr>
                <w:noProof/>
                <w:webHidden/>
              </w:rPr>
              <w:t>68</w:t>
            </w:r>
            <w:r>
              <w:rPr>
                <w:noProof/>
                <w:webHidden/>
              </w:rPr>
              <w:fldChar w:fldCharType="end"/>
            </w:r>
          </w:hyperlink>
        </w:p>
        <w:p w14:paraId="26CF9497" w14:textId="4B0111F6" w:rsidR="004F2389" w:rsidRDefault="004F2389">
          <w:pPr>
            <w:pStyle w:val="TDC3"/>
            <w:rPr>
              <w:rFonts w:eastAsiaTheme="minorEastAsia" w:cstheme="minorBidi"/>
              <w:noProof/>
              <w:sz w:val="22"/>
              <w:szCs w:val="22"/>
            </w:rPr>
          </w:pPr>
          <w:hyperlink w:anchor="_Toc161131963" w:history="1">
            <w:r w:rsidRPr="006556B2">
              <w:rPr>
                <w:rStyle w:val="Hipervnculo"/>
                <w:noProof/>
              </w:rPr>
              <w:t>6.1.4. Formación y adiestramiento</w:t>
            </w:r>
            <w:r>
              <w:rPr>
                <w:noProof/>
                <w:webHidden/>
              </w:rPr>
              <w:tab/>
            </w:r>
            <w:r>
              <w:rPr>
                <w:noProof/>
                <w:webHidden/>
              </w:rPr>
              <w:fldChar w:fldCharType="begin"/>
            </w:r>
            <w:r>
              <w:rPr>
                <w:noProof/>
                <w:webHidden/>
              </w:rPr>
              <w:instrText xml:space="preserve"> PAGEREF _Toc161131963 \h </w:instrText>
            </w:r>
            <w:r>
              <w:rPr>
                <w:noProof/>
                <w:webHidden/>
              </w:rPr>
            </w:r>
            <w:r>
              <w:rPr>
                <w:noProof/>
                <w:webHidden/>
              </w:rPr>
              <w:fldChar w:fldCharType="separate"/>
            </w:r>
            <w:r>
              <w:rPr>
                <w:noProof/>
                <w:webHidden/>
              </w:rPr>
              <w:t>68</w:t>
            </w:r>
            <w:r>
              <w:rPr>
                <w:noProof/>
                <w:webHidden/>
              </w:rPr>
              <w:fldChar w:fldCharType="end"/>
            </w:r>
          </w:hyperlink>
        </w:p>
        <w:p w14:paraId="04842EAA" w14:textId="5B234023" w:rsidR="004F2389" w:rsidRDefault="004F2389">
          <w:pPr>
            <w:pStyle w:val="TDC3"/>
            <w:rPr>
              <w:rFonts w:eastAsiaTheme="minorEastAsia" w:cstheme="minorBidi"/>
              <w:noProof/>
              <w:sz w:val="22"/>
              <w:szCs w:val="22"/>
            </w:rPr>
          </w:pPr>
          <w:hyperlink w:anchor="_Toc161131964" w:history="1">
            <w:r w:rsidRPr="006556B2">
              <w:rPr>
                <w:rStyle w:val="Hipervnculo"/>
                <w:noProof/>
              </w:rPr>
              <w:t>6.1.5. Simulacros</w:t>
            </w:r>
            <w:r>
              <w:rPr>
                <w:noProof/>
                <w:webHidden/>
              </w:rPr>
              <w:tab/>
            </w:r>
            <w:r>
              <w:rPr>
                <w:noProof/>
                <w:webHidden/>
              </w:rPr>
              <w:fldChar w:fldCharType="begin"/>
            </w:r>
            <w:r>
              <w:rPr>
                <w:noProof/>
                <w:webHidden/>
              </w:rPr>
              <w:instrText xml:space="preserve"> PAGEREF _Toc161131964 \h </w:instrText>
            </w:r>
            <w:r>
              <w:rPr>
                <w:noProof/>
                <w:webHidden/>
              </w:rPr>
            </w:r>
            <w:r>
              <w:rPr>
                <w:noProof/>
                <w:webHidden/>
              </w:rPr>
              <w:fldChar w:fldCharType="separate"/>
            </w:r>
            <w:r>
              <w:rPr>
                <w:noProof/>
                <w:webHidden/>
              </w:rPr>
              <w:t>68</w:t>
            </w:r>
            <w:r>
              <w:rPr>
                <w:noProof/>
                <w:webHidden/>
              </w:rPr>
              <w:fldChar w:fldCharType="end"/>
            </w:r>
          </w:hyperlink>
        </w:p>
        <w:p w14:paraId="5DFEE003" w14:textId="729F1C4E" w:rsidR="004F2389" w:rsidRDefault="004F2389">
          <w:pPr>
            <w:pStyle w:val="TDC3"/>
            <w:rPr>
              <w:rFonts w:eastAsiaTheme="minorEastAsia" w:cstheme="minorBidi"/>
              <w:noProof/>
              <w:sz w:val="22"/>
              <w:szCs w:val="22"/>
            </w:rPr>
          </w:pPr>
          <w:hyperlink w:anchor="_Toc161131965" w:history="1">
            <w:r w:rsidRPr="006556B2">
              <w:rPr>
                <w:rStyle w:val="Hipervnculo"/>
                <w:noProof/>
              </w:rPr>
              <w:t>6.1.6. Información preventiva a la población</w:t>
            </w:r>
            <w:r>
              <w:rPr>
                <w:noProof/>
                <w:webHidden/>
              </w:rPr>
              <w:tab/>
            </w:r>
            <w:r>
              <w:rPr>
                <w:noProof/>
                <w:webHidden/>
              </w:rPr>
              <w:fldChar w:fldCharType="begin"/>
            </w:r>
            <w:r>
              <w:rPr>
                <w:noProof/>
                <w:webHidden/>
              </w:rPr>
              <w:instrText xml:space="preserve"> PAGEREF _Toc161131965 \h </w:instrText>
            </w:r>
            <w:r>
              <w:rPr>
                <w:noProof/>
                <w:webHidden/>
              </w:rPr>
            </w:r>
            <w:r>
              <w:rPr>
                <w:noProof/>
                <w:webHidden/>
              </w:rPr>
              <w:fldChar w:fldCharType="separate"/>
            </w:r>
            <w:r>
              <w:rPr>
                <w:noProof/>
                <w:webHidden/>
              </w:rPr>
              <w:t>68</w:t>
            </w:r>
            <w:r>
              <w:rPr>
                <w:noProof/>
                <w:webHidden/>
              </w:rPr>
              <w:fldChar w:fldCharType="end"/>
            </w:r>
          </w:hyperlink>
        </w:p>
        <w:p w14:paraId="15E4AC08" w14:textId="25F24DBD" w:rsidR="004F2389" w:rsidRDefault="004F2389">
          <w:pPr>
            <w:pStyle w:val="TDC2"/>
            <w:tabs>
              <w:tab w:val="left" w:pos="880"/>
              <w:tab w:val="right" w:leader="dot" w:pos="9629"/>
            </w:tabs>
            <w:rPr>
              <w:rFonts w:asciiTheme="minorHAnsi" w:eastAsiaTheme="minorEastAsia" w:hAnsiTheme="minorHAnsi" w:cstheme="minorBidi"/>
              <w:noProof/>
              <w:sz w:val="22"/>
              <w:szCs w:val="22"/>
            </w:rPr>
          </w:pPr>
          <w:hyperlink w:anchor="_Toc161131966" w:history="1">
            <w:r w:rsidRPr="006556B2">
              <w:rPr>
                <w:rStyle w:val="Hipervnculo"/>
                <w:noProof/>
              </w:rPr>
              <w:t>6.2.</w:t>
            </w:r>
            <w:r>
              <w:rPr>
                <w:rFonts w:asciiTheme="minorHAnsi" w:eastAsiaTheme="minorEastAsia" w:hAnsiTheme="minorHAnsi" w:cstheme="minorBidi"/>
                <w:noProof/>
                <w:sz w:val="22"/>
                <w:szCs w:val="22"/>
              </w:rPr>
              <w:tab/>
            </w:r>
            <w:r w:rsidRPr="006556B2">
              <w:rPr>
                <w:rStyle w:val="Hipervnculo"/>
                <w:noProof/>
              </w:rPr>
              <w:t xml:space="preserve">Mantenimiento de la operatividad del </w:t>
            </w:r>
            <w:r w:rsidRPr="006556B2">
              <w:rPr>
                <w:rStyle w:val="Hipervnculo"/>
                <w:rFonts w:cs="Arial"/>
                <w:noProof/>
              </w:rPr>
              <w:t>Plan de Actuación Municipal-Sísmico</w:t>
            </w:r>
            <w:r>
              <w:rPr>
                <w:noProof/>
                <w:webHidden/>
              </w:rPr>
              <w:tab/>
            </w:r>
            <w:r>
              <w:rPr>
                <w:noProof/>
                <w:webHidden/>
              </w:rPr>
              <w:fldChar w:fldCharType="begin"/>
            </w:r>
            <w:r>
              <w:rPr>
                <w:noProof/>
                <w:webHidden/>
              </w:rPr>
              <w:instrText xml:space="preserve"> PAGEREF _Toc161131966 \h </w:instrText>
            </w:r>
            <w:r>
              <w:rPr>
                <w:noProof/>
                <w:webHidden/>
              </w:rPr>
            </w:r>
            <w:r>
              <w:rPr>
                <w:noProof/>
                <w:webHidden/>
              </w:rPr>
              <w:fldChar w:fldCharType="separate"/>
            </w:r>
            <w:r>
              <w:rPr>
                <w:noProof/>
                <w:webHidden/>
              </w:rPr>
              <w:t>69</w:t>
            </w:r>
            <w:r>
              <w:rPr>
                <w:noProof/>
                <w:webHidden/>
              </w:rPr>
              <w:fldChar w:fldCharType="end"/>
            </w:r>
          </w:hyperlink>
        </w:p>
        <w:p w14:paraId="00A879B0" w14:textId="3E85F094" w:rsidR="004F2389" w:rsidRDefault="004F2389">
          <w:pPr>
            <w:pStyle w:val="TDC3"/>
            <w:rPr>
              <w:rFonts w:eastAsiaTheme="minorEastAsia" w:cstheme="minorBidi"/>
              <w:noProof/>
              <w:sz w:val="22"/>
              <w:szCs w:val="22"/>
            </w:rPr>
          </w:pPr>
          <w:hyperlink w:anchor="_Toc161131967" w:history="1">
            <w:r w:rsidRPr="006556B2">
              <w:rPr>
                <w:rStyle w:val="Hipervnculo"/>
                <w:noProof/>
              </w:rPr>
              <w:t>6.2.1. Actualización - Revisión</w:t>
            </w:r>
            <w:r>
              <w:rPr>
                <w:noProof/>
                <w:webHidden/>
              </w:rPr>
              <w:tab/>
            </w:r>
            <w:r>
              <w:rPr>
                <w:noProof/>
                <w:webHidden/>
              </w:rPr>
              <w:fldChar w:fldCharType="begin"/>
            </w:r>
            <w:r>
              <w:rPr>
                <w:noProof/>
                <w:webHidden/>
              </w:rPr>
              <w:instrText xml:space="preserve"> PAGEREF _Toc161131967 \h </w:instrText>
            </w:r>
            <w:r>
              <w:rPr>
                <w:noProof/>
                <w:webHidden/>
              </w:rPr>
            </w:r>
            <w:r>
              <w:rPr>
                <w:noProof/>
                <w:webHidden/>
              </w:rPr>
              <w:fldChar w:fldCharType="separate"/>
            </w:r>
            <w:r>
              <w:rPr>
                <w:noProof/>
                <w:webHidden/>
              </w:rPr>
              <w:t>69</w:t>
            </w:r>
            <w:r>
              <w:rPr>
                <w:noProof/>
                <w:webHidden/>
              </w:rPr>
              <w:fldChar w:fldCharType="end"/>
            </w:r>
          </w:hyperlink>
        </w:p>
        <w:p w14:paraId="5A51130D" w14:textId="1A8DCBF3" w:rsidR="004F2389" w:rsidRDefault="004F2389">
          <w:pPr>
            <w:pStyle w:val="TDC3"/>
            <w:rPr>
              <w:rFonts w:eastAsiaTheme="minorEastAsia" w:cstheme="minorBidi"/>
              <w:noProof/>
              <w:sz w:val="22"/>
              <w:szCs w:val="22"/>
            </w:rPr>
          </w:pPr>
          <w:hyperlink w:anchor="_Toc161131968" w:history="1">
            <w:r w:rsidRPr="006556B2">
              <w:rPr>
                <w:rStyle w:val="Hipervnculo"/>
                <w:noProof/>
              </w:rPr>
              <w:t>6.2.2. Formación Permanente</w:t>
            </w:r>
            <w:r>
              <w:rPr>
                <w:noProof/>
                <w:webHidden/>
              </w:rPr>
              <w:tab/>
            </w:r>
            <w:r>
              <w:rPr>
                <w:noProof/>
                <w:webHidden/>
              </w:rPr>
              <w:fldChar w:fldCharType="begin"/>
            </w:r>
            <w:r>
              <w:rPr>
                <w:noProof/>
                <w:webHidden/>
              </w:rPr>
              <w:instrText xml:space="preserve"> PAGEREF _Toc161131968 \h </w:instrText>
            </w:r>
            <w:r>
              <w:rPr>
                <w:noProof/>
                <w:webHidden/>
              </w:rPr>
            </w:r>
            <w:r>
              <w:rPr>
                <w:noProof/>
                <w:webHidden/>
              </w:rPr>
              <w:fldChar w:fldCharType="separate"/>
            </w:r>
            <w:r>
              <w:rPr>
                <w:noProof/>
                <w:webHidden/>
              </w:rPr>
              <w:t>70</w:t>
            </w:r>
            <w:r>
              <w:rPr>
                <w:noProof/>
                <w:webHidden/>
              </w:rPr>
              <w:fldChar w:fldCharType="end"/>
            </w:r>
          </w:hyperlink>
        </w:p>
        <w:p w14:paraId="7354C9D0" w14:textId="592C9536" w:rsidR="004F2389" w:rsidRDefault="004F2389">
          <w:pPr>
            <w:pStyle w:val="TDC1"/>
            <w:rPr>
              <w:rFonts w:asciiTheme="minorHAnsi" w:eastAsiaTheme="minorEastAsia" w:hAnsiTheme="minorHAnsi" w:cstheme="minorBidi"/>
              <w:b w:val="0"/>
              <w:caps w:val="0"/>
              <w:noProof/>
              <w:sz w:val="22"/>
              <w:szCs w:val="22"/>
            </w:rPr>
          </w:pPr>
          <w:hyperlink w:anchor="_Toc161131969" w:history="1">
            <w:r w:rsidRPr="006556B2">
              <w:rPr>
                <w:rStyle w:val="Hipervnculo"/>
                <w:noProof/>
              </w:rPr>
              <w:t>ANEXOS</w:t>
            </w:r>
            <w:r>
              <w:rPr>
                <w:noProof/>
                <w:webHidden/>
              </w:rPr>
              <w:tab/>
            </w:r>
            <w:r>
              <w:rPr>
                <w:noProof/>
                <w:webHidden/>
              </w:rPr>
              <w:fldChar w:fldCharType="begin"/>
            </w:r>
            <w:r>
              <w:rPr>
                <w:noProof/>
                <w:webHidden/>
              </w:rPr>
              <w:instrText xml:space="preserve"> PAGEREF _Toc161131969 \h </w:instrText>
            </w:r>
            <w:r>
              <w:rPr>
                <w:noProof/>
                <w:webHidden/>
              </w:rPr>
            </w:r>
            <w:r>
              <w:rPr>
                <w:noProof/>
                <w:webHidden/>
              </w:rPr>
              <w:fldChar w:fldCharType="separate"/>
            </w:r>
            <w:r>
              <w:rPr>
                <w:noProof/>
                <w:webHidden/>
              </w:rPr>
              <w:t>71</w:t>
            </w:r>
            <w:r>
              <w:rPr>
                <w:noProof/>
                <w:webHidden/>
              </w:rPr>
              <w:fldChar w:fldCharType="end"/>
            </w:r>
          </w:hyperlink>
        </w:p>
        <w:p w14:paraId="16CF320B" w14:textId="16A632A8" w:rsidR="004F2389" w:rsidRDefault="004F2389">
          <w:pPr>
            <w:pStyle w:val="TDC1"/>
            <w:rPr>
              <w:rFonts w:asciiTheme="minorHAnsi" w:eastAsiaTheme="minorEastAsia" w:hAnsiTheme="minorHAnsi" w:cstheme="minorBidi"/>
              <w:b w:val="0"/>
              <w:caps w:val="0"/>
              <w:noProof/>
              <w:sz w:val="22"/>
              <w:szCs w:val="22"/>
            </w:rPr>
          </w:pPr>
          <w:hyperlink w:anchor="_Toc161131970" w:history="1">
            <w:r w:rsidRPr="006556B2">
              <w:rPr>
                <w:rStyle w:val="Hipervnculo"/>
                <w:noProof/>
              </w:rPr>
              <w:t>Anexo I: Aprobación y Homologación</w:t>
            </w:r>
            <w:r>
              <w:rPr>
                <w:noProof/>
                <w:webHidden/>
              </w:rPr>
              <w:tab/>
            </w:r>
            <w:r>
              <w:rPr>
                <w:noProof/>
                <w:webHidden/>
              </w:rPr>
              <w:fldChar w:fldCharType="begin"/>
            </w:r>
            <w:r>
              <w:rPr>
                <w:noProof/>
                <w:webHidden/>
              </w:rPr>
              <w:instrText xml:space="preserve"> PAGEREF _Toc161131970 \h </w:instrText>
            </w:r>
            <w:r>
              <w:rPr>
                <w:noProof/>
                <w:webHidden/>
              </w:rPr>
            </w:r>
            <w:r>
              <w:rPr>
                <w:noProof/>
                <w:webHidden/>
              </w:rPr>
              <w:fldChar w:fldCharType="separate"/>
            </w:r>
            <w:r>
              <w:rPr>
                <w:noProof/>
                <w:webHidden/>
              </w:rPr>
              <w:t>72</w:t>
            </w:r>
            <w:r>
              <w:rPr>
                <w:noProof/>
                <w:webHidden/>
              </w:rPr>
              <w:fldChar w:fldCharType="end"/>
            </w:r>
          </w:hyperlink>
        </w:p>
        <w:p w14:paraId="25BF7EAE" w14:textId="55A976B0" w:rsidR="004F2389" w:rsidRDefault="004F2389">
          <w:pPr>
            <w:pStyle w:val="TDC1"/>
            <w:rPr>
              <w:rFonts w:asciiTheme="minorHAnsi" w:eastAsiaTheme="minorEastAsia" w:hAnsiTheme="minorHAnsi" w:cstheme="minorBidi"/>
              <w:b w:val="0"/>
              <w:caps w:val="0"/>
              <w:noProof/>
              <w:sz w:val="22"/>
              <w:szCs w:val="22"/>
            </w:rPr>
          </w:pPr>
          <w:hyperlink w:anchor="_Toc161131971" w:history="1">
            <w:r w:rsidRPr="006556B2">
              <w:rPr>
                <w:rStyle w:val="Hipervnculo"/>
                <w:noProof/>
              </w:rPr>
              <w:t>Anexo II: Directorio y catálogo de medios y recursos (difusión restringida)</w:t>
            </w:r>
            <w:r>
              <w:rPr>
                <w:noProof/>
                <w:webHidden/>
              </w:rPr>
              <w:tab/>
            </w:r>
            <w:r>
              <w:rPr>
                <w:noProof/>
                <w:webHidden/>
              </w:rPr>
              <w:fldChar w:fldCharType="begin"/>
            </w:r>
            <w:r>
              <w:rPr>
                <w:noProof/>
                <w:webHidden/>
              </w:rPr>
              <w:instrText xml:space="preserve"> PAGEREF _Toc161131971 \h </w:instrText>
            </w:r>
            <w:r>
              <w:rPr>
                <w:noProof/>
                <w:webHidden/>
              </w:rPr>
            </w:r>
            <w:r>
              <w:rPr>
                <w:noProof/>
                <w:webHidden/>
              </w:rPr>
              <w:fldChar w:fldCharType="separate"/>
            </w:r>
            <w:r>
              <w:rPr>
                <w:noProof/>
                <w:webHidden/>
              </w:rPr>
              <w:t>73</w:t>
            </w:r>
            <w:r>
              <w:rPr>
                <w:noProof/>
                <w:webHidden/>
              </w:rPr>
              <w:fldChar w:fldCharType="end"/>
            </w:r>
          </w:hyperlink>
        </w:p>
        <w:p w14:paraId="3E6B92E8" w14:textId="725CC668" w:rsidR="004F2389" w:rsidRDefault="004F2389">
          <w:pPr>
            <w:pStyle w:val="TDC1"/>
            <w:rPr>
              <w:rFonts w:asciiTheme="minorHAnsi" w:eastAsiaTheme="minorEastAsia" w:hAnsiTheme="minorHAnsi" w:cstheme="minorBidi"/>
              <w:b w:val="0"/>
              <w:caps w:val="0"/>
              <w:noProof/>
              <w:sz w:val="22"/>
              <w:szCs w:val="22"/>
            </w:rPr>
          </w:pPr>
          <w:hyperlink w:anchor="_Toc161131972" w:history="1">
            <w:r w:rsidRPr="006556B2">
              <w:rPr>
                <w:rStyle w:val="Hipervnculo"/>
                <w:noProof/>
              </w:rPr>
              <w:t>Anexo III: Medidas de Autoprotección</w:t>
            </w:r>
            <w:r>
              <w:rPr>
                <w:noProof/>
                <w:webHidden/>
              </w:rPr>
              <w:tab/>
            </w:r>
            <w:r>
              <w:rPr>
                <w:noProof/>
                <w:webHidden/>
              </w:rPr>
              <w:fldChar w:fldCharType="begin"/>
            </w:r>
            <w:r>
              <w:rPr>
                <w:noProof/>
                <w:webHidden/>
              </w:rPr>
              <w:instrText xml:space="preserve"> PAGEREF _Toc161131972 \h </w:instrText>
            </w:r>
            <w:r>
              <w:rPr>
                <w:noProof/>
                <w:webHidden/>
              </w:rPr>
            </w:r>
            <w:r>
              <w:rPr>
                <w:noProof/>
                <w:webHidden/>
              </w:rPr>
              <w:fldChar w:fldCharType="separate"/>
            </w:r>
            <w:r>
              <w:rPr>
                <w:noProof/>
                <w:webHidden/>
              </w:rPr>
              <w:t>80</w:t>
            </w:r>
            <w:r>
              <w:rPr>
                <w:noProof/>
                <w:webHidden/>
              </w:rPr>
              <w:fldChar w:fldCharType="end"/>
            </w:r>
          </w:hyperlink>
        </w:p>
        <w:p w14:paraId="3FEFA2E0" w14:textId="1EEF4986" w:rsidR="004F2389" w:rsidRDefault="004F2389">
          <w:pPr>
            <w:pStyle w:val="TDC1"/>
            <w:rPr>
              <w:rFonts w:asciiTheme="minorHAnsi" w:eastAsiaTheme="minorEastAsia" w:hAnsiTheme="minorHAnsi" w:cstheme="minorBidi"/>
              <w:b w:val="0"/>
              <w:caps w:val="0"/>
              <w:noProof/>
              <w:sz w:val="22"/>
              <w:szCs w:val="22"/>
            </w:rPr>
          </w:pPr>
          <w:hyperlink w:anchor="_Toc161131973" w:history="1">
            <w:r w:rsidRPr="006556B2">
              <w:rPr>
                <w:rStyle w:val="Hipervnculo"/>
                <w:noProof/>
              </w:rPr>
              <w:t>Anexo IV: Modelos de Notificación y Recogida de datos</w:t>
            </w:r>
            <w:r>
              <w:rPr>
                <w:noProof/>
                <w:webHidden/>
              </w:rPr>
              <w:tab/>
            </w:r>
            <w:r>
              <w:rPr>
                <w:noProof/>
                <w:webHidden/>
              </w:rPr>
              <w:fldChar w:fldCharType="begin"/>
            </w:r>
            <w:r>
              <w:rPr>
                <w:noProof/>
                <w:webHidden/>
              </w:rPr>
              <w:instrText xml:space="preserve"> PAGEREF _Toc161131973 \h </w:instrText>
            </w:r>
            <w:r>
              <w:rPr>
                <w:noProof/>
                <w:webHidden/>
              </w:rPr>
            </w:r>
            <w:r>
              <w:rPr>
                <w:noProof/>
                <w:webHidden/>
              </w:rPr>
              <w:fldChar w:fldCharType="separate"/>
            </w:r>
            <w:r>
              <w:rPr>
                <w:noProof/>
                <w:webHidden/>
              </w:rPr>
              <w:t>81</w:t>
            </w:r>
            <w:r>
              <w:rPr>
                <w:noProof/>
                <w:webHidden/>
              </w:rPr>
              <w:fldChar w:fldCharType="end"/>
            </w:r>
          </w:hyperlink>
        </w:p>
        <w:p w14:paraId="674847FC" w14:textId="0CBDF7AA"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74" w:history="1">
            <w:r w:rsidRPr="006556B2">
              <w:rPr>
                <w:rStyle w:val="Hipervnculo"/>
                <w:noProof/>
              </w:rPr>
              <w:t>IV. A. Notificaciones enviadas desde el Centro de Coordinación de Emergencias:</w:t>
            </w:r>
            <w:r>
              <w:rPr>
                <w:noProof/>
                <w:webHidden/>
              </w:rPr>
              <w:tab/>
            </w:r>
            <w:r>
              <w:rPr>
                <w:noProof/>
                <w:webHidden/>
              </w:rPr>
              <w:fldChar w:fldCharType="begin"/>
            </w:r>
            <w:r>
              <w:rPr>
                <w:noProof/>
                <w:webHidden/>
              </w:rPr>
              <w:instrText xml:space="preserve"> PAGEREF _Toc161131974 \h </w:instrText>
            </w:r>
            <w:r>
              <w:rPr>
                <w:noProof/>
                <w:webHidden/>
              </w:rPr>
            </w:r>
            <w:r>
              <w:rPr>
                <w:noProof/>
                <w:webHidden/>
              </w:rPr>
              <w:fldChar w:fldCharType="separate"/>
            </w:r>
            <w:r>
              <w:rPr>
                <w:noProof/>
                <w:webHidden/>
              </w:rPr>
              <w:t>82</w:t>
            </w:r>
            <w:r>
              <w:rPr>
                <w:noProof/>
                <w:webHidden/>
              </w:rPr>
              <w:fldChar w:fldCharType="end"/>
            </w:r>
          </w:hyperlink>
        </w:p>
        <w:p w14:paraId="5AFE7BDE" w14:textId="19C40D39"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75" w:history="1">
            <w:r w:rsidRPr="006556B2">
              <w:rPr>
                <w:rStyle w:val="Hipervnculo"/>
                <w:noProof/>
              </w:rPr>
              <w:t>IV. B Formatos del Centro de Comunicaciones Municipal /CECOPAL</w:t>
            </w:r>
            <w:r>
              <w:rPr>
                <w:noProof/>
                <w:webHidden/>
              </w:rPr>
              <w:tab/>
            </w:r>
            <w:r>
              <w:rPr>
                <w:noProof/>
                <w:webHidden/>
              </w:rPr>
              <w:fldChar w:fldCharType="begin"/>
            </w:r>
            <w:r>
              <w:rPr>
                <w:noProof/>
                <w:webHidden/>
              </w:rPr>
              <w:instrText xml:space="preserve"> PAGEREF _Toc161131975 \h </w:instrText>
            </w:r>
            <w:r>
              <w:rPr>
                <w:noProof/>
                <w:webHidden/>
              </w:rPr>
            </w:r>
            <w:r>
              <w:rPr>
                <w:noProof/>
                <w:webHidden/>
              </w:rPr>
              <w:fldChar w:fldCharType="separate"/>
            </w:r>
            <w:r>
              <w:rPr>
                <w:noProof/>
                <w:webHidden/>
              </w:rPr>
              <w:t>86</w:t>
            </w:r>
            <w:r>
              <w:rPr>
                <w:noProof/>
                <w:webHidden/>
              </w:rPr>
              <w:fldChar w:fldCharType="end"/>
            </w:r>
          </w:hyperlink>
        </w:p>
        <w:p w14:paraId="6FE2CE02" w14:textId="354F5F4C" w:rsidR="004F2389" w:rsidRDefault="004F2389">
          <w:pPr>
            <w:pStyle w:val="TDC1"/>
            <w:rPr>
              <w:rFonts w:asciiTheme="minorHAnsi" w:eastAsiaTheme="minorEastAsia" w:hAnsiTheme="minorHAnsi" w:cstheme="minorBidi"/>
              <w:b w:val="0"/>
              <w:caps w:val="0"/>
              <w:noProof/>
              <w:sz w:val="22"/>
              <w:szCs w:val="22"/>
            </w:rPr>
          </w:pPr>
          <w:hyperlink w:anchor="_Toc161131976" w:history="1">
            <w:r w:rsidRPr="006556B2">
              <w:rPr>
                <w:rStyle w:val="Hipervnculo"/>
                <w:noProof/>
              </w:rPr>
              <w:t>Anexo V: Cartografía</w:t>
            </w:r>
            <w:r>
              <w:rPr>
                <w:noProof/>
                <w:webHidden/>
              </w:rPr>
              <w:tab/>
            </w:r>
            <w:r>
              <w:rPr>
                <w:noProof/>
                <w:webHidden/>
              </w:rPr>
              <w:fldChar w:fldCharType="begin"/>
            </w:r>
            <w:r>
              <w:rPr>
                <w:noProof/>
                <w:webHidden/>
              </w:rPr>
              <w:instrText xml:space="preserve"> PAGEREF _Toc161131976 \h </w:instrText>
            </w:r>
            <w:r>
              <w:rPr>
                <w:noProof/>
                <w:webHidden/>
              </w:rPr>
            </w:r>
            <w:r>
              <w:rPr>
                <w:noProof/>
                <w:webHidden/>
              </w:rPr>
              <w:fldChar w:fldCharType="separate"/>
            </w:r>
            <w:r>
              <w:rPr>
                <w:noProof/>
                <w:webHidden/>
              </w:rPr>
              <w:t>96</w:t>
            </w:r>
            <w:r>
              <w:rPr>
                <w:noProof/>
                <w:webHidden/>
              </w:rPr>
              <w:fldChar w:fldCharType="end"/>
            </w:r>
          </w:hyperlink>
        </w:p>
        <w:p w14:paraId="6B06252D" w14:textId="5E744369"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77" w:history="1">
            <w:r w:rsidRPr="006556B2">
              <w:rPr>
                <w:rStyle w:val="Hipervnculo"/>
                <w:noProof/>
              </w:rPr>
              <w:t>MAPA 1 - SITUACIÓN DEL TÉRMINO MUNICIPAL</w:t>
            </w:r>
            <w:r>
              <w:rPr>
                <w:noProof/>
                <w:webHidden/>
              </w:rPr>
              <w:tab/>
            </w:r>
            <w:r>
              <w:rPr>
                <w:noProof/>
                <w:webHidden/>
              </w:rPr>
              <w:fldChar w:fldCharType="begin"/>
            </w:r>
            <w:r>
              <w:rPr>
                <w:noProof/>
                <w:webHidden/>
              </w:rPr>
              <w:instrText xml:space="preserve"> PAGEREF _Toc161131977 \h </w:instrText>
            </w:r>
            <w:r>
              <w:rPr>
                <w:noProof/>
                <w:webHidden/>
              </w:rPr>
            </w:r>
            <w:r>
              <w:rPr>
                <w:noProof/>
                <w:webHidden/>
              </w:rPr>
              <w:fldChar w:fldCharType="separate"/>
            </w:r>
            <w:r>
              <w:rPr>
                <w:noProof/>
                <w:webHidden/>
              </w:rPr>
              <w:t>106</w:t>
            </w:r>
            <w:r>
              <w:rPr>
                <w:noProof/>
                <w:webHidden/>
              </w:rPr>
              <w:fldChar w:fldCharType="end"/>
            </w:r>
          </w:hyperlink>
        </w:p>
        <w:p w14:paraId="65CD1253" w14:textId="5BE82134"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78" w:history="1">
            <w:r w:rsidRPr="006556B2">
              <w:rPr>
                <w:rStyle w:val="Hipervnculo"/>
                <w:noProof/>
              </w:rPr>
              <w:t>MAPA 2 - POBLAMIENTO DEL TÉRMINO MUNICIPAL</w:t>
            </w:r>
            <w:r>
              <w:rPr>
                <w:noProof/>
                <w:webHidden/>
              </w:rPr>
              <w:tab/>
            </w:r>
            <w:r>
              <w:rPr>
                <w:noProof/>
                <w:webHidden/>
              </w:rPr>
              <w:fldChar w:fldCharType="begin"/>
            </w:r>
            <w:r>
              <w:rPr>
                <w:noProof/>
                <w:webHidden/>
              </w:rPr>
              <w:instrText xml:space="preserve"> PAGEREF _Toc161131978 \h </w:instrText>
            </w:r>
            <w:r>
              <w:rPr>
                <w:noProof/>
                <w:webHidden/>
              </w:rPr>
            </w:r>
            <w:r>
              <w:rPr>
                <w:noProof/>
                <w:webHidden/>
              </w:rPr>
              <w:fldChar w:fldCharType="separate"/>
            </w:r>
            <w:r>
              <w:rPr>
                <w:noProof/>
                <w:webHidden/>
              </w:rPr>
              <w:t>106</w:t>
            </w:r>
            <w:r>
              <w:rPr>
                <w:noProof/>
                <w:webHidden/>
              </w:rPr>
              <w:fldChar w:fldCharType="end"/>
            </w:r>
          </w:hyperlink>
        </w:p>
        <w:p w14:paraId="0744F869" w14:textId="33BA9291"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79" w:history="1">
            <w:r w:rsidRPr="006556B2">
              <w:rPr>
                <w:rStyle w:val="Hipervnculo"/>
                <w:noProof/>
              </w:rPr>
              <w:t>MAPA 3 - VÍAS DE COMUNICACIÓN DEL T.M.</w:t>
            </w:r>
            <w:r>
              <w:rPr>
                <w:noProof/>
                <w:webHidden/>
              </w:rPr>
              <w:tab/>
            </w:r>
            <w:r>
              <w:rPr>
                <w:noProof/>
                <w:webHidden/>
              </w:rPr>
              <w:fldChar w:fldCharType="begin"/>
            </w:r>
            <w:r>
              <w:rPr>
                <w:noProof/>
                <w:webHidden/>
              </w:rPr>
              <w:instrText xml:space="preserve"> PAGEREF _Toc161131979 \h </w:instrText>
            </w:r>
            <w:r>
              <w:rPr>
                <w:noProof/>
                <w:webHidden/>
              </w:rPr>
            </w:r>
            <w:r>
              <w:rPr>
                <w:noProof/>
                <w:webHidden/>
              </w:rPr>
              <w:fldChar w:fldCharType="separate"/>
            </w:r>
            <w:r>
              <w:rPr>
                <w:noProof/>
                <w:webHidden/>
              </w:rPr>
              <w:t>107</w:t>
            </w:r>
            <w:r>
              <w:rPr>
                <w:noProof/>
                <w:webHidden/>
              </w:rPr>
              <w:fldChar w:fldCharType="end"/>
            </w:r>
          </w:hyperlink>
        </w:p>
        <w:p w14:paraId="7BFA8A17" w14:textId="6E9B515B"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80" w:history="1">
            <w:r w:rsidRPr="006556B2">
              <w:rPr>
                <w:rStyle w:val="Hipervnculo"/>
                <w:noProof/>
              </w:rPr>
              <w:t>MAPA 4 - INFRAESTRUCTURAS EN EL TÉRMINO MUNICIPAL</w:t>
            </w:r>
            <w:r>
              <w:rPr>
                <w:noProof/>
                <w:webHidden/>
              </w:rPr>
              <w:tab/>
            </w:r>
            <w:r>
              <w:rPr>
                <w:noProof/>
                <w:webHidden/>
              </w:rPr>
              <w:fldChar w:fldCharType="begin"/>
            </w:r>
            <w:r>
              <w:rPr>
                <w:noProof/>
                <w:webHidden/>
              </w:rPr>
              <w:instrText xml:space="preserve"> PAGEREF _Toc161131980 \h </w:instrText>
            </w:r>
            <w:r>
              <w:rPr>
                <w:noProof/>
                <w:webHidden/>
              </w:rPr>
            </w:r>
            <w:r>
              <w:rPr>
                <w:noProof/>
                <w:webHidden/>
              </w:rPr>
              <w:fldChar w:fldCharType="separate"/>
            </w:r>
            <w:r>
              <w:rPr>
                <w:noProof/>
                <w:webHidden/>
              </w:rPr>
              <w:t>107</w:t>
            </w:r>
            <w:r>
              <w:rPr>
                <w:noProof/>
                <w:webHidden/>
              </w:rPr>
              <w:fldChar w:fldCharType="end"/>
            </w:r>
          </w:hyperlink>
        </w:p>
        <w:p w14:paraId="55908C2A" w14:textId="47A36883"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81" w:history="1">
            <w:r w:rsidRPr="006556B2">
              <w:rPr>
                <w:rStyle w:val="Hipervnculo"/>
                <w:noProof/>
              </w:rPr>
              <w:t>MAPAS 5 - INFRAESTRUCTURAS Y SERVICIOS EN LOS NÚCLEOS</w:t>
            </w:r>
            <w:r>
              <w:rPr>
                <w:noProof/>
                <w:webHidden/>
              </w:rPr>
              <w:tab/>
            </w:r>
            <w:r>
              <w:rPr>
                <w:noProof/>
                <w:webHidden/>
              </w:rPr>
              <w:fldChar w:fldCharType="begin"/>
            </w:r>
            <w:r>
              <w:rPr>
                <w:noProof/>
                <w:webHidden/>
              </w:rPr>
              <w:instrText xml:space="preserve"> PAGEREF _Toc161131981 \h </w:instrText>
            </w:r>
            <w:r>
              <w:rPr>
                <w:noProof/>
                <w:webHidden/>
              </w:rPr>
            </w:r>
            <w:r>
              <w:rPr>
                <w:noProof/>
                <w:webHidden/>
              </w:rPr>
              <w:fldChar w:fldCharType="separate"/>
            </w:r>
            <w:r>
              <w:rPr>
                <w:noProof/>
                <w:webHidden/>
              </w:rPr>
              <w:t>108</w:t>
            </w:r>
            <w:r>
              <w:rPr>
                <w:noProof/>
                <w:webHidden/>
              </w:rPr>
              <w:fldChar w:fldCharType="end"/>
            </w:r>
          </w:hyperlink>
        </w:p>
        <w:p w14:paraId="255E122F" w14:textId="2D07C6E0"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82" w:history="1">
            <w:r w:rsidRPr="006556B2">
              <w:rPr>
                <w:rStyle w:val="Hipervnculo"/>
                <w:noProof/>
              </w:rPr>
              <w:t>MAPAS 6 - EQUIPAMIENTOS EN LOS NÚCLEOS</w:t>
            </w:r>
            <w:r>
              <w:rPr>
                <w:noProof/>
                <w:webHidden/>
              </w:rPr>
              <w:tab/>
            </w:r>
            <w:r>
              <w:rPr>
                <w:noProof/>
                <w:webHidden/>
              </w:rPr>
              <w:fldChar w:fldCharType="begin"/>
            </w:r>
            <w:r>
              <w:rPr>
                <w:noProof/>
                <w:webHidden/>
              </w:rPr>
              <w:instrText xml:space="preserve"> PAGEREF _Toc161131982 \h </w:instrText>
            </w:r>
            <w:r>
              <w:rPr>
                <w:noProof/>
                <w:webHidden/>
              </w:rPr>
            </w:r>
            <w:r>
              <w:rPr>
                <w:noProof/>
                <w:webHidden/>
              </w:rPr>
              <w:fldChar w:fldCharType="separate"/>
            </w:r>
            <w:r>
              <w:rPr>
                <w:noProof/>
                <w:webHidden/>
              </w:rPr>
              <w:t>109</w:t>
            </w:r>
            <w:r>
              <w:rPr>
                <w:noProof/>
                <w:webHidden/>
              </w:rPr>
              <w:fldChar w:fldCharType="end"/>
            </w:r>
          </w:hyperlink>
        </w:p>
        <w:p w14:paraId="24EC5045" w14:textId="27A5BAC4"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83" w:history="1">
            <w:r w:rsidRPr="006556B2">
              <w:rPr>
                <w:rStyle w:val="Hipervnculo"/>
                <w:noProof/>
              </w:rPr>
              <w:t>MAPAS 7 - ELEMENTOS CRÍTICOS Y EDAD DE LOS EDIFICIOS EN LOS NÚCLEOS</w:t>
            </w:r>
            <w:r>
              <w:rPr>
                <w:noProof/>
                <w:webHidden/>
              </w:rPr>
              <w:tab/>
            </w:r>
            <w:r>
              <w:rPr>
                <w:noProof/>
                <w:webHidden/>
              </w:rPr>
              <w:fldChar w:fldCharType="begin"/>
            </w:r>
            <w:r>
              <w:rPr>
                <w:noProof/>
                <w:webHidden/>
              </w:rPr>
              <w:instrText xml:space="preserve"> PAGEREF _Toc161131983 \h </w:instrText>
            </w:r>
            <w:r>
              <w:rPr>
                <w:noProof/>
                <w:webHidden/>
              </w:rPr>
            </w:r>
            <w:r>
              <w:rPr>
                <w:noProof/>
                <w:webHidden/>
              </w:rPr>
              <w:fldChar w:fldCharType="separate"/>
            </w:r>
            <w:r>
              <w:rPr>
                <w:noProof/>
                <w:webHidden/>
              </w:rPr>
              <w:t>110</w:t>
            </w:r>
            <w:r>
              <w:rPr>
                <w:noProof/>
                <w:webHidden/>
              </w:rPr>
              <w:fldChar w:fldCharType="end"/>
            </w:r>
          </w:hyperlink>
        </w:p>
        <w:p w14:paraId="18D02D94" w14:textId="01EBECE6"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84" w:history="1">
            <w:r w:rsidRPr="006556B2">
              <w:rPr>
                <w:rStyle w:val="Hipervnculo"/>
                <w:noProof/>
              </w:rPr>
              <w:t>MAPAS 8 - ELEMENTOS CRÍTICOS Y ALTURA DE LOS EDIFICIOS EN LOS NÚCLEOS</w:t>
            </w:r>
            <w:r>
              <w:rPr>
                <w:noProof/>
                <w:webHidden/>
              </w:rPr>
              <w:tab/>
            </w:r>
            <w:r>
              <w:rPr>
                <w:noProof/>
                <w:webHidden/>
              </w:rPr>
              <w:fldChar w:fldCharType="begin"/>
            </w:r>
            <w:r>
              <w:rPr>
                <w:noProof/>
                <w:webHidden/>
              </w:rPr>
              <w:instrText xml:space="preserve"> PAGEREF _Toc161131984 \h </w:instrText>
            </w:r>
            <w:r>
              <w:rPr>
                <w:noProof/>
                <w:webHidden/>
              </w:rPr>
            </w:r>
            <w:r>
              <w:rPr>
                <w:noProof/>
                <w:webHidden/>
              </w:rPr>
              <w:fldChar w:fldCharType="separate"/>
            </w:r>
            <w:r>
              <w:rPr>
                <w:noProof/>
                <w:webHidden/>
              </w:rPr>
              <w:t>111</w:t>
            </w:r>
            <w:r>
              <w:rPr>
                <w:noProof/>
                <w:webHidden/>
              </w:rPr>
              <w:fldChar w:fldCharType="end"/>
            </w:r>
          </w:hyperlink>
        </w:p>
        <w:p w14:paraId="05713753" w14:textId="0E0DD325"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85" w:history="1">
            <w:r w:rsidRPr="006556B2">
              <w:rPr>
                <w:rStyle w:val="Hipervnculo"/>
                <w:noProof/>
              </w:rPr>
              <w:t>MAPAS 9 - RECURSOS PARA LA GESTIÓN DE LA EMERGENCIA</w:t>
            </w:r>
            <w:r>
              <w:rPr>
                <w:noProof/>
                <w:webHidden/>
              </w:rPr>
              <w:tab/>
            </w:r>
            <w:r>
              <w:rPr>
                <w:noProof/>
                <w:webHidden/>
              </w:rPr>
              <w:fldChar w:fldCharType="begin"/>
            </w:r>
            <w:r>
              <w:rPr>
                <w:noProof/>
                <w:webHidden/>
              </w:rPr>
              <w:instrText xml:space="preserve"> PAGEREF _Toc161131985 \h </w:instrText>
            </w:r>
            <w:r>
              <w:rPr>
                <w:noProof/>
                <w:webHidden/>
              </w:rPr>
            </w:r>
            <w:r>
              <w:rPr>
                <w:noProof/>
                <w:webHidden/>
              </w:rPr>
              <w:fldChar w:fldCharType="separate"/>
            </w:r>
            <w:r>
              <w:rPr>
                <w:noProof/>
                <w:webHidden/>
              </w:rPr>
              <w:t>112</w:t>
            </w:r>
            <w:r>
              <w:rPr>
                <w:noProof/>
                <w:webHidden/>
              </w:rPr>
              <w:fldChar w:fldCharType="end"/>
            </w:r>
          </w:hyperlink>
        </w:p>
        <w:p w14:paraId="6364133D" w14:textId="06EF5CF2" w:rsidR="004F2389" w:rsidRDefault="004F2389">
          <w:pPr>
            <w:pStyle w:val="TDC1"/>
            <w:rPr>
              <w:rFonts w:asciiTheme="minorHAnsi" w:eastAsiaTheme="minorEastAsia" w:hAnsiTheme="minorHAnsi" w:cstheme="minorBidi"/>
              <w:b w:val="0"/>
              <w:caps w:val="0"/>
              <w:noProof/>
              <w:sz w:val="22"/>
              <w:szCs w:val="22"/>
            </w:rPr>
          </w:pPr>
          <w:hyperlink w:anchor="_Toc161131986" w:history="1">
            <w:r w:rsidRPr="006556B2">
              <w:rPr>
                <w:rStyle w:val="Hipervnculo"/>
                <w:noProof/>
              </w:rPr>
              <w:t>Anexo VI: Glosarios</w:t>
            </w:r>
            <w:r>
              <w:rPr>
                <w:noProof/>
                <w:webHidden/>
              </w:rPr>
              <w:tab/>
            </w:r>
            <w:r>
              <w:rPr>
                <w:noProof/>
                <w:webHidden/>
              </w:rPr>
              <w:fldChar w:fldCharType="begin"/>
            </w:r>
            <w:r>
              <w:rPr>
                <w:noProof/>
                <w:webHidden/>
              </w:rPr>
              <w:instrText xml:space="preserve"> PAGEREF _Toc161131986 \h </w:instrText>
            </w:r>
            <w:r>
              <w:rPr>
                <w:noProof/>
                <w:webHidden/>
              </w:rPr>
            </w:r>
            <w:r>
              <w:rPr>
                <w:noProof/>
                <w:webHidden/>
              </w:rPr>
              <w:fldChar w:fldCharType="separate"/>
            </w:r>
            <w:r>
              <w:rPr>
                <w:noProof/>
                <w:webHidden/>
              </w:rPr>
              <w:t>114</w:t>
            </w:r>
            <w:r>
              <w:rPr>
                <w:noProof/>
                <w:webHidden/>
              </w:rPr>
              <w:fldChar w:fldCharType="end"/>
            </w:r>
          </w:hyperlink>
        </w:p>
        <w:p w14:paraId="1142EBD2" w14:textId="09D9BBCE"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87" w:history="1">
            <w:r w:rsidRPr="006556B2">
              <w:rPr>
                <w:rStyle w:val="Hipervnculo"/>
                <w:noProof/>
              </w:rPr>
              <w:t>VI.1. La Escala Macro sísmica Europea, EMS-98.</w:t>
            </w:r>
            <w:r>
              <w:rPr>
                <w:noProof/>
                <w:webHidden/>
              </w:rPr>
              <w:tab/>
            </w:r>
            <w:r>
              <w:rPr>
                <w:noProof/>
                <w:webHidden/>
              </w:rPr>
              <w:fldChar w:fldCharType="begin"/>
            </w:r>
            <w:r>
              <w:rPr>
                <w:noProof/>
                <w:webHidden/>
              </w:rPr>
              <w:instrText xml:space="preserve"> PAGEREF _Toc161131987 \h </w:instrText>
            </w:r>
            <w:r>
              <w:rPr>
                <w:noProof/>
                <w:webHidden/>
              </w:rPr>
            </w:r>
            <w:r>
              <w:rPr>
                <w:noProof/>
                <w:webHidden/>
              </w:rPr>
              <w:fldChar w:fldCharType="separate"/>
            </w:r>
            <w:r>
              <w:rPr>
                <w:noProof/>
                <w:webHidden/>
              </w:rPr>
              <w:t>115</w:t>
            </w:r>
            <w:r>
              <w:rPr>
                <w:noProof/>
                <w:webHidden/>
              </w:rPr>
              <w:fldChar w:fldCharType="end"/>
            </w:r>
          </w:hyperlink>
        </w:p>
        <w:p w14:paraId="4F5D96E7" w14:textId="50B2E556" w:rsidR="004F2389" w:rsidRDefault="004F2389">
          <w:pPr>
            <w:pStyle w:val="TDC2"/>
            <w:tabs>
              <w:tab w:val="right" w:leader="dot" w:pos="9629"/>
            </w:tabs>
            <w:rPr>
              <w:rFonts w:asciiTheme="minorHAnsi" w:eastAsiaTheme="minorEastAsia" w:hAnsiTheme="minorHAnsi" w:cstheme="minorBidi"/>
              <w:noProof/>
              <w:sz w:val="22"/>
              <w:szCs w:val="22"/>
            </w:rPr>
          </w:pPr>
          <w:hyperlink w:anchor="_Toc161131988" w:history="1">
            <w:r w:rsidRPr="006556B2">
              <w:rPr>
                <w:rStyle w:val="Hipervnculo"/>
                <w:noProof/>
              </w:rPr>
              <w:t>VI.2. Interpretación de los grados de daño según la EMS-98 en la edificación de la Comunitat Valenciana</w:t>
            </w:r>
            <w:r>
              <w:rPr>
                <w:noProof/>
                <w:webHidden/>
              </w:rPr>
              <w:tab/>
            </w:r>
            <w:r>
              <w:rPr>
                <w:noProof/>
                <w:webHidden/>
              </w:rPr>
              <w:fldChar w:fldCharType="begin"/>
            </w:r>
            <w:r>
              <w:rPr>
                <w:noProof/>
                <w:webHidden/>
              </w:rPr>
              <w:instrText xml:space="preserve"> PAGEREF _Toc161131988 \h </w:instrText>
            </w:r>
            <w:r>
              <w:rPr>
                <w:noProof/>
                <w:webHidden/>
              </w:rPr>
            </w:r>
            <w:r>
              <w:rPr>
                <w:noProof/>
                <w:webHidden/>
              </w:rPr>
              <w:fldChar w:fldCharType="separate"/>
            </w:r>
            <w:r>
              <w:rPr>
                <w:noProof/>
                <w:webHidden/>
              </w:rPr>
              <w:t>120</w:t>
            </w:r>
            <w:r>
              <w:rPr>
                <w:noProof/>
                <w:webHidden/>
              </w:rPr>
              <w:fldChar w:fldCharType="end"/>
            </w:r>
          </w:hyperlink>
        </w:p>
        <w:p w14:paraId="276CE537" w14:textId="3F6CEF25" w:rsidR="002C138D" w:rsidRPr="00E276AF" w:rsidRDefault="0074750C">
          <w:r w:rsidRPr="00AA50E0">
            <w:rPr>
              <w:rFonts w:ascii="Arial" w:hAnsi="Arial" w:cs="Arial"/>
              <w:sz w:val="22"/>
              <w:szCs w:val="22"/>
            </w:rPr>
            <w:fldChar w:fldCharType="end"/>
          </w:r>
        </w:p>
      </w:sdtContent>
    </w:sdt>
    <w:p w14:paraId="4A9C61D7" w14:textId="77777777" w:rsidR="00A431CC" w:rsidRDefault="00AF0423" w:rsidP="00A431CC">
      <w:pPr>
        <w:tabs>
          <w:tab w:val="left" w:pos="2796"/>
        </w:tabs>
        <w:sectPr w:rsidR="00A431CC" w:rsidSect="003B0077">
          <w:headerReference w:type="default" r:id="rId16"/>
          <w:footnotePr>
            <w:pos w:val="sectEnd"/>
          </w:footnotePr>
          <w:endnotePr>
            <w:numFmt w:val="decimal"/>
            <w:numStart w:val="0"/>
          </w:endnotePr>
          <w:pgSz w:w="11907" w:h="16840" w:code="9"/>
          <w:pgMar w:top="1701" w:right="1134" w:bottom="1134" w:left="1134" w:header="720" w:footer="720" w:gutter="0"/>
          <w:pgNumType w:start="1"/>
          <w:cols w:space="720"/>
          <w:docGrid w:linePitch="272"/>
        </w:sectPr>
      </w:pPr>
      <w:r>
        <w:tab/>
      </w:r>
      <w:bookmarkStart w:id="8" w:name="_Toc79413106"/>
    </w:p>
    <w:p w14:paraId="39215F27" w14:textId="77777777" w:rsidR="000F2989" w:rsidRPr="00BE3766" w:rsidRDefault="000F2989" w:rsidP="000F2989">
      <w:pPr>
        <w:pStyle w:val="Ttulo1"/>
        <w:rPr>
          <w:rFonts w:asciiTheme="minorHAnsi" w:hAnsiTheme="minorHAnsi" w:cstheme="minorHAnsi"/>
          <w:sz w:val="120"/>
          <w:szCs w:val="120"/>
          <w:lang w:val="es-ES"/>
        </w:rPr>
      </w:pPr>
      <w:bookmarkStart w:id="9" w:name="_Toc79413107"/>
      <w:bookmarkStart w:id="10" w:name="_Toc161131848"/>
      <w:bookmarkEnd w:id="8"/>
      <w:r w:rsidRPr="00BE3766">
        <w:rPr>
          <w:rFonts w:asciiTheme="minorHAnsi" w:hAnsiTheme="minorHAnsi" w:cstheme="minorHAnsi"/>
          <w:sz w:val="120"/>
          <w:szCs w:val="120"/>
          <w:lang w:val="es-ES"/>
        </w:rPr>
        <w:lastRenderedPageBreak/>
        <w:t>1.</w:t>
      </w:r>
      <w:bookmarkEnd w:id="10"/>
    </w:p>
    <w:p w14:paraId="504C36BB" w14:textId="77777777" w:rsidR="000F2989" w:rsidRPr="00BE3766" w:rsidRDefault="000F2989" w:rsidP="000F2989">
      <w:pPr>
        <w:pStyle w:val="Ttulo1"/>
        <w:rPr>
          <w:rFonts w:asciiTheme="minorHAnsi" w:hAnsiTheme="minorHAnsi" w:cstheme="minorHAnsi"/>
          <w:sz w:val="72"/>
          <w:szCs w:val="72"/>
          <w:lang w:val="es-ES"/>
        </w:rPr>
      </w:pPr>
      <w:bookmarkStart w:id="11" w:name="_Toc161131849"/>
      <w:r w:rsidRPr="00BE3766">
        <w:rPr>
          <w:rFonts w:asciiTheme="minorHAnsi" w:hAnsiTheme="minorHAnsi" w:cstheme="minorHAnsi"/>
          <w:sz w:val="72"/>
          <w:szCs w:val="72"/>
          <w:lang w:val="es-ES"/>
        </w:rPr>
        <w:t>Introducción</w:t>
      </w:r>
      <w:bookmarkEnd w:id="11"/>
    </w:p>
    <w:p w14:paraId="0F2F66B2" w14:textId="42E01B0C" w:rsidR="00FD79B6" w:rsidRPr="00E276AF" w:rsidRDefault="00FD79B6" w:rsidP="00D850E6">
      <w:pPr>
        <w:pStyle w:val="notasaclaratorias"/>
        <w:rPr>
          <w:rStyle w:val="Referenciaintensa"/>
        </w:rPr>
      </w:pPr>
      <w:r w:rsidRPr="00E276AF">
        <w:rPr>
          <w:rStyle w:val="Referenciaintensa"/>
        </w:rPr>
        <w:t>En este apartado se exponen los motivos que jus</w:t>
      </w:r>
      <w:r w:rsidR="004C0004" w:rsidRPr="00E276AF">
        <w:rPr>
          <w:rStyle w:val="Referenciaintensa"/>
        </w:rPr>
        <w:t>tifican la elaboración del Plan</w:t>
      </w:r>
      <w:bookmarkEnd w:id="9"/>
    </w:p>
    <w:p w14:paraId="2883636D" w14:textId="77777777" w:rsidR="00E35883" w:rsidRPr="00E276AF" w:rsidRDefault="00142739" w:rsidP="001229BC">
      <w:pPr>
        <w:pStyle w:val="Ttulo2"/>
        <w:rPr>
          <w:rStyle w:val="nfasisintenso"/>
          <w:b/>
          <w:bCs w:val="0"/>
          <w:i w:val="0"/>
          <w:iCs w:val="0"/>
          <w:color w:val="31849B"/>
          <w:lang w:val="es-ES"/>
        </w:rPr>
      </w:pPr>
      <w:bookmarkStart w:id="12" w:name="_Toc79413108"/>
      <w:bookmarkStart w:id="13" w:name="_Toc161131850"/>
      <w:r w:rsidRPr="00E276AF">
        <w:t>1.1.</w:t>
      </w:r>
      <w:r w:rsidRPr="00E276AF">
        <w:tab/>
      </w:r>
      <w:r w:rsidR="007747C1" w:rsidRPr="00E276AF">
        <w:t>Objetivo</w:t>
      </w:r>
      <w:bookmarkEnd w:id="12"/>
      <w:bookmarkEnd w:id="13"/>
    </w:p>
    <w:p w14:paraId="538A1F3E" w14:textId="5FDE154C" w:rsidR="007F05A0" w:rsidRPr="00E276AF" w:rsidRDefault="00257B91" w:rsidP="00C16150">
      <w:pPr>
        <w:rPr>
          <w:rFonts w:cs="Arial"/>
        </w:rPr>
      </w:pPr>
      <w:r w:rsidRPr="00E276AF">
        <w:rPr>
          <w:rFonts w:cs="Arial"/>
        </w:rPr>
        <w:t xml:space="preserve">El </w:t>
      </w:r>
      <w:r w:rsidR="008D6317" w:rsidRPr="00E276AF">
        <w:rPr>
          <w:rFonts w:cs="Arial"/>
        </w:rPr>
        <w:t xml:space="preserve">Plan de Actuación </w:t>
      </w:r>
      <w:r w:rsidR="00E24171" w:rsidRPr="00E276AF">
        <w:rPr>
          <w:rFonts w:cs="Arial"/>
        </w:rPr>
        <w:t xml:space="preserve">Municipal </w:t>
      </w:r>
      <w:r w:rsidR="008D6317" w:rsidRPr="00E276AF">
        <w:rPr>
          <w:rFonts w:cs="Arial"/>
        </w:rPr>
        <w:t xml:space="preserve">frente al Riesgo Sísmico </w:t>
      </w:r>
      <w:r w:rsidR="0062160B" w:rsidRPr="00AA50E0">
        <w:rPr>
          <w:rStyle w:val="Referenciaintensa"/>
          <w:i/>
        </w:rPr>
        <w:t>&lt;nombre del municipio</w:t>
      </w:r>
      <w:r w:rsidR="00100938" w:rsidRPr="00AA50E0">
        <w:rPr>
          <w:rStyle w:val="Referenciaintensa"/>
          <w:i/>
        </w:rPr>
        <w:t>&gt; (</w:t>
      </w:r>
      <w:r w:rsidR="00D03963" w:rsidRPr="00AA50E0">
        <w:rPr>
          <w:rStyle w:val="Referenciaintensa"/>
          <w:i/>
        </w:rPr>
        <w:t>PAM –Sísmico),</w:t>
      </w:r>
      <w:r w:rsidR="00D03963" w:rsidRPr="00E276AF">
        <w:rPr>
          <w:rFonts w:cs="Arial"/>
        </w:rPr>
        <w:t xml:space="preserve"> </w:t>
      </w:r>
      <w:r w:rsidR="00E56D8E" w:rsidRPr="00E276AF">
        <w:rPr>
          <w:rFonts w:cs="Arial"/>
        </w:rPr>
        <w:t xml:space="preserve">tiene como objetivo </w:t>
      </w:r>
      <w:r w:rsidR="00E24171" w:rsidRPr="00E276AF">
        <w:rPr>
          <w:rFonts w:cs="Arial"/>
        </w:rPr>
        <w:t>la máxima protección para las perso</w:t>
      </w:r>
      <w:r w:rsidR="00E56D8E" w:rsidRPr="00E276AF">
        <w:rPr>
          <w:rFonts w:cs="Arial"/>
        </w:rPr>
        <w:t>nas y</w:t>
      </w:r>
      <w:r w:rsidR="00E24171" w:rsidRPr="00E276AF">
        <w:rPr>
          <w:rFonts w:cs="Arial"/>
        </w:rPr>
        <w:t xml:space="preserve"> </w:t>
      </w:r>
      <w:r w:rsidR="00E56D8E" w:rsidRPr="00E276AF">
        <w:rPr>
          <w:rFonts w:cs="Arial"/>
        </w:rPr>
        <w:t xml:space="preserve">los bienes, </w:t>
      </w:r>
      <w:r w:rsidR="00E24171" w:rsidRPr="00E276AF">
        <w:rPr>
          <w:rFonts w:cs="Arial"/>
        </w:rPr>
        <w:t xml:space="preserve">que puedan resultar afectados </w:t>
      </w:r>
      <w:r w:rsidR="008D6317" w:rsidRPr="00E276AF">
        <w:rPr>
          <w:rFonts w:cs="Arial"/>
        </w:rPr>
        <w:t>por un terremoto</w:t>
      </w:r>
      <w:r w:rsidR="007F05A0" w:rsidRPr="00E276AF">
        <w:rPr>
          <w:rFonts w:cs="Arial"/>
        </w:rPr>
        <w:t>.</w:t>
      </w:r>
    </w:p>
    <w:p w14:paraId="74DD74C6" w14:textId="510CAF39" w:rsidR="00E24171" w:rsidRPr="00E276AF" w:rsidRDefault="007F05A0" w:rsidP="00C16150">
      <w:pPr>
        <w:rPr>
          <w:rFonts w:cs="Arial"/>
        </w:rPr>
      </w:pPr>
      <w:r w:rsidRPr="00E276AF">
        <w:rPr>
          <w:rFonts w:cs="Arial"/>
        </w:rPr>
        <w:t>Para ello se establece</w:t>
      </w:r>
      <w:r w:rsidR="00E24171" w:rsidRPr="00E276AF">
        <w:rPr>
          <w:rFonts w:cs="Arial"/>
        </w:rPr>
        <w:t xml:space="preserve"> estructura</w:t>
      </w:r>
      <w:r w:rsidRPr="00E276AF">
        <w:rPr>
          <w:rFonts w:cs="Arial"/>
        </w:rPr>
        <w:t>s</w:t>
      </w:r>
      <w:r w:rsidR="00E24171" w:rsidRPr="00E276AF">
        <w:rPr>
          <w:rFonts w:cs="Arial"/>
        </w:rPr>
        <w:t xml:space="preserve"> de organización jerárquica y funcional de los medios y recursos, tanto públic</w:t>
      </w:r>
      <w:r w:rsidR="00C16150" w:rsidRPr="00E276AF">
        <w:rPr>
          <w:rFonts w:cs="Arial"/>
        </w:rPr>
        <w:t>os como privados a nivel local</w:t>
      </w:r>
      <w:r w:rsidR="00E24171" w:rsidRPr="00E276AF">
        <w:rPr>
          <w:rFonts w:cs="Arial"/>
        </w:rPr>
        <w:t xml:space="preserve">, que permita hacer frente a situaciones de emergencia </w:t>
      </w:r>
      <w:r w:rsidR="00E56D8E" w:rsidRPr="00E276AF">
        <w:rPr>
          <w:rFonts w:cs="Arial"/>
        </w:rPr>
        <w:t>por un terremoto</w:t>
      </w:r>
      <w:r w:rsidRPr="00E276AF">
        <w:rPr>
          <w:rFonts w:cs="Arial"/>
        </w:rPr>
        <w:t>;</w:t>
      </w:r>
      <w:r w:rsidR="008D6317" w:rsidRPr="00E276AF">
        <w:rPr>
          <w:rFonts w:cs="Arial"/>
        </w:rPr>
        <w:t xml:space="preserve"> y que cont</w:t>
      </w:r>
      <w:r w:rsidR="00C16150" w:rsidRPr="00E276AF">
        <w:rPr>
          <w:rFonts w:cs="Arial"/>
        </w:rPr>
        <w:t xml:space="preserve">emple la vuelta a la normalidad, </w:t>
      </w:r>
      <w:r w:rsidR="008D6317" w:rsidRPr="00E276AF">
        <w:rPr>
          <w:rFonts w:cs="Arial"/>
        </w:rPr>
        <w:t>con la reposición de los servicios básicos</w:t>
      </w:r>
      <w:r w:rsidR="00E24171" w:rsidRPr="00E276AF">
        <w:rPr>
          <w:rFonts w:cs="Arial"/>
        </w:rPr>
        <w:t>.</w:t>
      </w:r>
    </w:p>
    <w:p w14:paraId="6ED5B54E" w14:textId="77777777" w:rsidR="00E24171" w:rsidRPr="00E276AF" w:rsidRDefault="00142739" w:rsidP="001229BC">
      <w:pPr>
        <w:pStyle w:val="Ttulo2"/>
      </w:pPr>
      <w:bookmarkStart w:id="14" w:name="_Toc79413109"/>
      <w:bookmarkStart w:id="15" w:name="_Toc161131851"/>
      <w:r w:rsidRPr="00E276AF">
        <w:t>1.2.</w:t>
      </w:r>
      <w:r w:rsidRPr="00E276AF">
        <w:tab/>
      </w:r>
      <w:r w:rsidR="00E24171" w:rsidRPr="00E276AF">
        <w:t>Alcance</w:t>
      </w:r>
      <w:bookmarkEnd w:id="14"/>
      <w:bookmarkEnd w:id="15"/>
    </w:p>
    <w:p w14:paraId="17996866" w14:textId="77777777" w:rsidR="00E24171" w:rsidRPr="00E276AF" w:rsidRDefault="00E24171" w:rsidP="00A946CA">
      <w:pPr>
        <w:rPr>
          <w:rFonts w:cs="Arial"/>
          <w:b/>
          <w:szCs w:val="24"/>
        </w:rPr>
      </w:pPr>
      <w:bookmarkStart w:id="16" w:name="_Toc79413110"/>
      <w:r w:rsidRPr="00E276AF">
        <w:rPr>
          <w:rFonts w:cs="Arial"/>
          <w:b/>
          <w:szCs w:val="24"/>
        </w:rPr>
        <w:t>Funcional</w:t>
      </w:r>
      <w:bookmarkEnd w:id="16"/>
    </w:p>
    <w:p w14:paraId="7346DCA8" w14:textId="27193828" w:rsidR="00E24171" w:rsidRPr="00E276AF" w:rsidRDefault="00E24171" w:rsidP="00C16150">
      <w:pPr>
        <w:rPr>
          <w:rFonts w:cs="Arial"/>
        </w:rPr>
      </w:pPr>
      <w:r w:rsidRPr="00E276AF">
        <w:rPr>
          <w:rFonts w:cs="Arial"/>
        </w:rPr>
        <w:t>E</w:t>
      </w:r>
      <w:r w:rsidR="00E56D8E" w:rsidRPr="00E276AF">
        <w:rPr>
          <w:rFonts w:cs="Arial"/>
        </w:rPr>
        <w:t>ste Plan</w:t>
      </w:r>
      <w:r w:rsidRPr="00E276AF">
        <w:rPr>
          <w:rFonts w:cs="Arial"/>
        </w:rPr>
        <w:t xml:space="preserve"> ofrece</w:t>
      </w:r>
      <w:r w:rsidR="00E56D8E" w:rsidRPr="00E276AF">
        <w:rPr>
          <w:rFonts w:cs="Arial"/>
        </w:rPr>
        <w:t xml:space="preserve"> </w:t>
      </w:r>
      <w:r w:rsidR="0030409C" w:rsidRPr="00E276AF">
        <w:rPr>
          <w:rFonts w:cs="Arial"/>
        </w:rPr>
        <w:t xml:space="preserve">la </w:t>
      </w:r>
      <w:r w:rsidRPr="00E276AF">
        <w:rPr>
          <w:rFonts w:cs="Arial"/>
        </w:rPr>
        <w:t xml:space="preserve">respuesta </w:t>
      </w:r>
      <w:r w:rsidR="0030409C" w:rsidRPr="00E276AF">
        <w:rPr>
          <w:rFonts w:cs="Arial"/>
        </w:rPr>
        <w:t xml:space="preserve">municipal </w:t>
      </w:r>
      <w:r w:rsidRPr="00E276AF">
        <w:rPr>
          <w:rFonts w:cs="Arial"/>
        </w:rPr>
        <w:t>a</w:t>
      </w:r>
      <w:r w:rsidR="0030409C" w:rsidRPr="00E276AF">
        <w:rPr>
          <w:rFonts w:cs="Arial"/>
        </w:rPr>
        <w:t>l riesgo</w:t>
      </w:r>
      <w:r w:rsidRPr="00E276AF">
        <w:rPr>
          <w:rFonts w:cs="Arial"/>
        </w:rPr>
        <w:t xml:space="preserve"> </w:t>
      </w:r>
      <w:r w:rsidR="0030409C" w:rsidRPr="00E276AF">
        <w:rPr>
          <w:rFonts w:cs="Arial"/>
        </w:rPr>
        <w:t>sísmico. Complementa al Plan Territorial Municipal</w:t>
      </w:r>
      <w:r w:rsidRPr="00E276AF">
        <w:rPr>
          <w:rFonts w:cs="Arial"/>
        </w:rPr>
        <w:t xml:space="preserve"> como </w:t>
      </w:r>
      <w:r w:rsidR="0030409C" w:rsidRPr="00E276AF">
        <w:rPr>
          <w:rFonts w:cs="Arial"/>
        </w:rPr>
        <w:t xml:space="preserve">plan específico. </w:t>
      </w:r>
      <w:r w:rsidR="00E31296" w:rsidRPr="00E276AF">
        <w:rPr>
          <w:rFonts w:cs="Arial"/>
        </w:rPr>
        <w:t>A su vez, a</w:t>
      </w:r>
      <w:r w:rsidR="0030409C" w:rsidRPr="00E276AF">
        <w:rPr>
          <w:rFonts w:cs="Arial"/>
        </w:rPr>
        <w:t>quellos planes de a</w:t>
      </w:r>
      <w:r w:rsidRPr="00E276AF">
        <w:rPr>
          <w:rFonts w:cs="Arial"/>
        </w:rPr>
        <w:t>uto</w:t>
      </w:r>
      <w:r w:rsidR="00E31296" w:rsidRPr="00E276AF">
        <w:rPr>
          <w:rFonts w:cs="Arial"/>
        </w:rPr>
        <w:t xml:space="preserve">protección de edificios, instalaciones </w:t>
      </w:r>
      <w:r w:rsidRPr="00E276AF">
        <w:rPr>
          <w:rFonts w:cs="Arial"/>
        </w:rPr>
        <w:t>y establecimientos de pública concurrencia qu</w:t>
      </w:r>
      <w:r w:rsidR="00D03963" w:rsidRPr="00E276AF">
        <w:rPr>
          <w:rFonts w:cs="Arial"/>
        </w:rPr>
        <w:t>e se considera</w:t>
      </w:r>
      <w:r w:rsidR="0030409C" w:rsidRPr="00E276AF">
        <w:rPr>
          <w:rFonts w:cs="Arial"/>
        </w:rPr>
        <w:t>n en el municipio, sirven de complemento a este PAM-Sísmico al deta</w:t>
      </w:r>
      <w:r w:rsidR="00E31296" w:rsidRPr="00E276AF">
        <w:rPr>
          <w:rFonts w:cs="Arial"/>
        </w:rPr>
        <w:t>llar las especificidades que contienen</w:t>
      </w:r>
      <w:r w:rsidR="0030409C" w:rsidRPr="00E276AF">
        <w:rPr>
          <w:rFonts w:cs="Arial"/>
        </w:rPr>
        <w:t xml:space="preserve"> cada uno de estos planes.</w:t>
      </w:r>
    </w:p>
    <w:p w14:paraId="008BFD70" w14:textId="1CD15E3E" w:rsidR="00E24171" w:rsidRPr="00E276AF" w:rsidRDefault="00E24171" w:rsidP="00C16150">
      <w:pPr>
        <w:rPr>
          <w:rFonts w:cs="Arial"/>
        </w:rPr>
      </w:pPr>
      <w:r w:rsidRPr="00E276AF">
        <w:rPr>
          <w:rFonts w:cs="Arial"/>
        </w:rPr>
        <w:t>Superados los recursos inc</w:t>
      </w:r>
      <w:r w:rsidR="007F05A0" w:rsidRPr="00E276AF">
        <w:rPr>
          <w:rFonts w:cs="Arial"/>
        </w:rPr>
        <w:t>luidos en el Plan, se solicita</w:t>
      </w:r>
      <w:r w:rsidRPr="00E276AF">
        <w:rPr>
          <w:rFonts w:cs="Arial"/>
        </w:rPr>
        <w:t xml:space="preserve"> la actuación complementaria del Plan </w:t>
      </w:r>
      <w:r w:rsidR="00E31296" w:rsidRPr="00E276AF">
        <w:rPr>
          <w:rFonts w:cs="Arial"/>
        </w:rPr>
        <w:t xml:space="preserve">Especial frente al Riesgo Sísmico de la Comunitat Valenciana y del Plan Territorial de Emergencia de la Comunitat, principalmente en lo referente </w:t>
      </w:r>
      <w:r w:rsidR="00397D09" w:rsidRPr="00E276AF">
        <w:rPr>
          <w:rFonts w:cs="Arial"/>
        </w:rPr>
        <w:t xml:space="preserve">al </w:t>
      </w:r>
      <w:r w:rsidR="006D18C7" w:rsidRPr="00E276AF">
        <w:rPr>
          <w:rFonts w:cs="Arial"/>
        </w:rPr>
        <w:t>Procedimiento de Reposición de Servicios Básicos y Vuelta a la Normalidad.</w:t>
      </w:r>
      <w:r w:rsidR="00E31296" w:rsidRPr="00E276AF">
        <w:rPr>
          <w:rFonts w:cs="Arial"/>
        </w:rPr>
        <w:t xml:space="preserve"> </w:t>
      </w:r>
    </w:p>
    <w:p w14:paraId="15867474" w14:textId="77777777" w:rsidR="00E24171" w:rsidRPr="00E276AF" w:rsidRDefault="00E24171" w:rsidP="00A946CA">
      <w:pPr>
        <w:rPr>
          <w:rFonts w:cs="Arial"/>
          <w:b/>
          <w:szCs w:val="24"/>
        </w:rPr>
      </w:pPr>
      <w:bookmarkStart w:id="17" w:name="_Toc79413111"/>
      <w:r w:rsidRPr="00E276AF">
        <w:rPr>
          <w:rFonts w:cs="Arial"/>
          <w:b/>
          <w:szCs w:val="24"/>
        </w:rPr>
        <w:t>Territorial</w:t>
      </w:r>
      <w:bookmarkEnd w:id="17"/>
    </w:p>
    <w:p w14:paraId="622E338C" w14:textId="77777777" w:rsidR="00E24171" w:rsidRPr="00E276AF" w:rsidRDefault="00D03963" w:rsidP="00E24171">
      <w:r w:rsidRPr="00E276AF">
        <w:rPr>
          <w:rFonts w:cs="Arial"/>
        </w:rPr>
        <w:t>El alcance territorial del PAM-Sísmico</w:t>
      </w:r>
      <w:r w:rsidR="00E24171" w:rsidRPr="00E276AF">
        <w:rPr>
          <w:rFonts w:cs="Arial"/>
        </w:rPr>
        <w:t xml:space="preserve"> es</w:t>
      </w:r>
      <w:r w:rsidR="005543F6" w:rsidRPr="00E276AF">
        <w:rPr>
          <w:rFonts w:cs="Arial"/>
        </w:rPr>
        <w:t xml:space="preserve"> el término municipal de </w:t>
      </w:r>
      <w:r w:rsidR="0062160B" w:rsidRPr="00E276AF">
        <w:rPr>
          <w:i/>
          <w:color w:val="C00000"/>
        </w:rPr>
        <w:t>&lt;nombre del municipio&gt;</w:t>
      </w:r>
      <w:r w:rsidR="0062160B" w:rsidRPr="00E276AF">
        <w:rPr>
          <w:b/>
          <w:i/>
          <w:color w:val="C00000"/>
        </w:rPr>
        <w:t xml:space="preserve"> </w:t>
      </w:r>
      <w:r w:rsidR="00F54BF2" w:rsidRPr="00E276AF">
        <w:rPr>
          <w:i/>
          <w:color w:val="943634"/>
        </w:rPr>
        <w:t xml:space="preserve"> </w:t>
      </w:r>
    </w:p>
    <w:p w14:paraId="217C6A0D" w14:textId="77777777" w:rsidR="00E24171" w:rsidRPr="00E276AF" w:rsidRDefault="00142739" w:rsidP="001229BC">
      <w:pPr>
        <w:pStyle w:val="Ttulo2"/>
      </w:pPr>
      <w:bookmarkStart w:id="18" w:name="_Toc79413112"/>
      <w:bookmarkStart w:id="19" w:name="_Toc161131852"/>
      <w:r w:rsidRPr="00E276AF">
        <w:t>1.3.</w:t>
      </w:r>
      <w:r w:rsidRPr="00E276AF">
        <w:tab/>
      </w:r>
      <w:r w:rsidR="00E24171" w:rsidRPr="00E276AF">
        <w:t>Justificación Legal</w:t>
      </w:r>
      <w:bookmarkEnd w:id="18"/>
      <w:bookmarkEnd w:id="19"/>
    </w:p>
    <w:p w14:paraId="3CFD2AF9" w14:textId="77777777" w:rsidR="00FB5F58" w:rsidRPr="00E276AF" w:rsidRDefault="00D046AE" w:rsidP="00A12F01">
      <w:pPr>
        <w:pStyle w:val="Ttulo3"/>
      </w:pPr>
      <w:bookmarkStart w:id="20" w:name="_Toc161131853"/>
      <w:r w:rsidRPr="00E276AF">
        <w:t xml:space="preserve">1.3.1. </w:t>
      </w:r>
      <w:r w:rsidR="00FB5F58" w:rsidRPr="00E276AF">
        <w:t>Normativa sectorial</w:t>
      </w:r>
      <w:bookmarkEnd w:id="20"/>
    </w:p>
    <w:p w14:paraId="5766596A" w14:textId="77777777" w:rsidR="001C0AC4" w:rsidRPr="00E276AF" w:rsidRDefault="003A3B6A" w:rsidP="00B10E73">
      <w:pPr>
        <w:numPr>
          <w:ilvl w:val="0"/>
          <w:numId w:val="17"/>
        </w:numPr>
        <w:spacing w:before="240"/>
        <w:rPr>
          <w:rFonts w:cstheme="minorHAnsi"/>
          <w:szCs w:val="24"/>
        </w:rPr>
      </w:pPr>
      <w:hyperlink r:id="rId17" w:history="1">
        <w:r w:rsidR="00BB5741" w:rsidRPr="00E276AF">
          <w:rPr>
            <w:rStyle w:val="Hipervnculo"/>
            <w:rFonts w:cstheme="minorHAnsi"/>
            <w:szCs w:val="24"/>
          </w:rPr>
          <w:t>Ley 17/2015, de 9 de julio, del Sistema Nacional de Protección Civil</w:t>
        </w:r>
      </w:hyperlink>
      <w:r w:rsidR="00BB5741" w:rsidRPr="00E276AF">
        <w:rPr>
          <w:rFonts w:cstheme="minorHAnsi"/>
          <w:szCs w:val="24"/>
        </w:rPr>
        <w:t xml:space="preserve"> . Estatal</w:t>
      </w:r>
      <w:r w:rsidR="001C0AC4" w:rsidRPr="00E276AF">
        <w:rPr>
          <w:rFonts w:cstheme="minorHAnsi"/>
          <w:szCs w:val="24"/>
        </w:rPr>
        <w:t xml:space="preserve"> </w:t>
      </w:r>
    </w:p>
    <w:p w14:paraId="0C8111E0" w14:textId="27ACB377" w:rsidR="00B2541C" w:rsidRPr="00E276AF" w:rsidRDefault="00BB5741" w:rsidP="001E75AC">
      <w:pPr>
        <w:ind w:left="924"/>
        <w:rPr>
          <w:rFonts w:cstheme="minorHAnsi"/>
          <w:szCs w:val="24"/>
        </w:rPr>
      </w:pPr>
      <w:r w:rsidRPr="00E276AF">
        <w:rPr>
          <w:rFonts w:cstheme="minorHAnsi"/>
          <w:szCs w:val="24"/>
        </w:rPr>
        <w:t xml:space="preserve">Ley estatal de referencia en la materia de protección civil. Dedica el Capítulo V a la “fase de recuperación”, de </w:t>
      </w:r>
      <w:r w:rsidR="00983B68" w:rsidRPr="00E276AF">
        <w:rPr>
          <w:rFonts w:cstheme="minorHAnsi"/>
          <w:szCs w:val="24"/>
        </w:rPr>
        <w:t xml:space="preserve">aplicación en </w:t>
      </w:r>
      <w:r w:rsidR="00A34F6D" w:rsidRPr="00E276AF">
        <w:rPr>
          <w:rFonts w:cstheme="minorHAnsi"/>
          <w:szCs w:val="24"/>
        </w:rPr>
        <w:t>los casos</w:t>
      </w:r>
      <w:r w:rsidR="00983B68" w:rsidRPr="00E276AF">
        <w:rPr>
          <w:rFonts w:cstheme="minorHAnsi"/>
          <w:szCs w:val="24"/>
        </w:rPr>
        <w:t xml:space="preserve"> de catástrofe</w:t>
      </w:r>
      <w:r w:rsidRPr="00E276AF">
        <w:rPr>
          <w:rFonts w:cstheme="minorHAnsi"/>
          <w:szCs w:val="24"/>
        </w:rPr>
        <w:t xml:space="preserve"> causada por terremotos. </w:t>
      </w:r>
    </w:p>
    <w:p w14:paraId="4E977419" w14:textId="77777777" w:rsidR="00E70AF1" w:rsidRPr="00E276AF" w:rsidRDefault="003A3B6A" w:rsidP="00B10E73">
      <w:pPr>
        <w:numPr>
          <w:ilvl w:val="0"/>
          <w:numId w:val="17"/>
        </w:numPr>
        <w:spacing w:before="240"/>
        <w:jc w:val="left"/>
        <w:rPr>
          <w:rFonts w:cstheme="minorHAnsi"/>
          <w:szCs w:val="24"/>
        </w:rPr>
      </w:pPr>
      <w:hyperlink r:id="rId18" w:history="1">
        <w:r w:rsidR="00BB5741" w:rsidRPr="00E276AF">
          <w:rPr>
            <w:rStyle w:val="Hipervnculo"/>
            <w:rFonts w:cstheme="minorHAnsi"/>
            <w:szCs w:val="24"/>
          </w:rPr>
          <w:t>Ley 7/1985, de 2 de abril, Reguladora de las Bases de Régimen Local</w:t>
        </w:r>
      </w:hyperlink>
      <w:r w:rsidR="00BB5741" w:rsidRPr="00E276AF">
        <w:rPr>
          <w:rFonts w:cstheme="minorHAnsi"/>
          <w:szCs w:val="24"/>
        </w:rPr>
        <w:t xml:space="preserve"> . Estatal</w:t>
      </w:r>
    </w:p>
    <w:p w14:paraId="234DC5FD" w14:textId="77777777" w:rsidR="00E70AF1" w:rsidRPr="00E276AF" w:rsidRDefault="00BB5741" w:rsidP="001E75AC">
      <w:pPr>
        <w:ind w:left="924"/>
        <w:rPr>
          <w:rFonts w:cstheme="minorHAnsi"/>
          <w:szCs w:val="24"/>
        </w:rPr>
      </w:pPr>
      <w:r w:rsidRPr="00E276AF">
        <w:rPr>
          <w:rFonts w:cstheme="minorHAnsi"/>
          <w:szCs w:val="24"/>
        </w:rPr>
        <w:t>El art. 25.2 establece que: El Municipio ejercerá en todo caso, competencias, en los términos de la legislación del Estado y de las Comunidades Autónomas, entre otras en: protección civil, prevención y extinción de incendios</w:t>
      </w:r>
    </w:p>
    <w:p w14:paraId="79B14BC1" w14:textId="77777777" w:rsidR="00BB5741" w:rsidRPr="00E276AF" w:rsidRDefault="003A3B6A" w:rsidP="00B10E73">
      <w:pPr>
        <w:pStyle w:val="Prrafodelista"/>
        <w:numPr>
          <w:ilvl w:val="0"/>
          <w:numId w:val="17"/>
        </w:numPr>
        <w:jc w:val="left"/>
        <w:rPr>
          <w:rFonts w:asciiTheme="minorHAnsi" w:hAnsiTheme="minorHAnsi" w:cstheme="minorHAnsi"/>
          <w:sz w:val="24"/>
          <w:szCs w:val="24"/>
          <w:lang w:val="es-ES"/>
        </w:rPr>
      </w:pPr>
      <w:hyperlink r:id="rId19" w:history="1">
        <w:r w:rsidR="00BB5741" w:rsidRPr="00E276AF">
          <w:rPr>
            <w:rStyle w:val="Hipervnculo"/>
            <w:rFonts w:asciiTheme="minorHAnsi" w:hAnsiTheme="minorHAnsi" w:cstheme="minorHAnsi"/>
            <w:sz w:val="24"/>
            <w:szCs w:val="24"/>
            <w:lang w:val="es-ES"/>
          </w:rPr>
          <w:t>Ley 13/2010, de 23 de noviembre, de la Generalitat, de Protección Civil y Gestión de Emergencias.</w:t>
        </w:r>
      </w:hyperlink>
    </w:p>
    <w:p w14:paraId="21B42AF1" w14:textId="77777777" w:rsidR="00BB5741" w:rsidRPr="00E276AF" w:rsidRDefault="00BB5741" w:rsidP="001E75AC">
      <w:pPr>
        <w:ind w:left="924"/>
        <w:rPr>
          <w:rFonts w:cstheme="minorHAnsi"/>
          <w:szCs w:val="24"/>
        </w:rPr>
      </w:pPr>
      <w:r w:rsidRPr="00E276AF">
        <w:rPr>
          <w:rFonts w:cstheme="minorHAnsi"/>
          <w:szCs w:val="24"/>
        </w:rPr>
        <w:t>Ley de referencia en materia de Protección Civil</w:t>
      </w:r>
      <w:r w:rsidR="00983B68" w:rsidRPr="00E276AF">
        <w:rPr>
          <w:rFonts w:cstheme="minorHAnsi"/>
          <w:szCs w:val="24"/>
        </w:rPr>
        <w:t>. C</w:t>
      </w:r>
      <w:r w:rsidRPr="00E276AF">
        <w:rPr>
          <w:rFonts w:cstheme="minorHAnsi"/>
          <w:szCs w:val="24"/>
        </w:rPr>
        <w:t>ompetencia exclusiva (sin perjuicio de lo dispuesto en el artículo 149 de la Constitución Española).</w:t>
      </w:r>
    </w:p>
    <w:p w14:paraId="17E034E6" w14:textId="77777777" w:rsidR="00BB5741" w:rsidRPr="00E276AF" w:rsidRDefault="00BB5741" w:rsidP="001E75AC">
      <w:pPr>
        <w:ind w:left="924"/>
        <w:rPr>
          <w:rFonts w:cstheme="minorHAnsi"/>
          <w:szCs w:val="24"/>
        </w:rPr>
      </w:pPr>
      <w:r w:rsidRPr="00E276AF">
        <w:rPr>
          <w:rFonts w:cstheme="minorHAnsi"/>
          <w:szCs w:val="24"/>
        </w:rPr>
        <w:t>El artículo 14.1.b establece que corresponde a los municipios "elaborar y aprobar el Plan Territorial Municipal frente a emergencias" y el artículo 14.1.d que corresponde a los municipios "elaborar el mapa de riesgos y el catálogo de recursos municipales en situaciones de emergencia."</w:t>
      </w:r>
    </w:p>
    <w:p w14:paraId="0F5A0AC3" w14:textId="77777777" w:rsidR="00BB5741" w:rsidRPr="00E276AF" w:rsidRDefault="00BB5741" w:rsidP="001E75AC">
      <w:pPr>
        <w:ind w:left="924"/>
        <w:rPr>
          <w:rFonts w:cstheme="minorHAnsi"/>
          <w:szCs w:val="24"/>
        </w:rPr>
      </w:pPr>
      <w:r w:rsidRPr="00E276AF">
        <w:rPr>
          <w:rFonts w:cstheme="minorHAnsi"/>
          <w:szCs w:val="24"/>
        </w:rPr>
        <w:t>El artículo 23.1 establece que "los planes territoriales de ámbito inferior al comunitario serán de ámbito municipal y supramunicipal", y en el artículo 23.2 que estos "planes acomodarán su estructura y contenido a las directrices dispuestas en esta ley y a las que fije el Plan Territorial de Emergencia de la Comunitat Valenciana."</w:t>
      </w:r>
    </w:p>
    <w:p w14:paraId="0C5B9EF4" w14:textId="77777777" w:rsidR="00BB5741" w:rsidRPr="00E276AF" w:rsidRDefault="00BB5741" w:rsidP="001E75AC">
      <w:pPr>
        <w:ind w:left="924"/>
        <w:rPr>
          <w:rFonts w:cstheme="minorHAnsi"/>
          <w:szCs w:val="24"/>
        </w:rPr>
      </w:pPr>
      <w:r w:rsidRPr="00E276AF">
        <w:rPr>
          <w:rFonts w:cstheme="minorHAnsi"/>
          <w:szCs w:val="24"/>
        </w:rPr>
        <w:t>El artículo 23.3 establece que "dichos Planes serán aprobados por los Plenos de sus respectivas corporaciones locales, o por el órgano supramunicipal, en su caso, previo al trámite de información pública, debiendo ser homologados por la Comisión de Protección Civil de la Comunitat Valenciana."</w:t>
      </w:r>
    </w:p>
    <w:p w14:paraId="31EDAE63" w14:textId="77777777" w:rsidR="001C0AC4" w:rsidRPr="00E276AF" w:rsidRDefault="00AB6573" w:rsidP="00B10E73">
      <w:pPr>
        <w:pStyle w:val="Prrafodelista"/>
        <w:numPr>
          <w:ilvl w:val="0"/>
          <w:numId w:val="17"/>
        </w:numPr>
        <w:jc w:val="left"/>
        <w:rPr>
          <w:rFonts w:asciiTheme="minorHAnsi" w:hAnsiTheme="minorHAnsi" w:cstheme="minorHAnsi"/>
          <w:sz w:val="24"/>
          <w:szCs w:val="24"/>
          <w:lang w:val="es-ES"/>
        </w:rPr>
      </w:pPr>
      <w:r w:rsidRPr="00E276AF">
        <w:rPr>
          <w:rFonts w:asciiTheme="minorHAnsi" w:hAnsiTheme="minorHAnsi" w:cstheme="minorHAnsi"/>
          <w:sz w:val="24"/>
          <w:szCs w:val="24"/>
          <w:lang w:val="es-ES"/>
        </w:rPr>
        <w:t xml:space="preserve"> DECRETO 44/2011, de 29 de abril, del Consell, por el que aprueba el </w:t>
      </w:r>
      <w:hyperlink r:id="rId20" w:history="1">
        <w:r w:rsidRPr="00E276AF">
          <w:rPr>
            <w:rStyle w:val="Hipervnculo"/>
            <w:rFonts w:asciiTheme="minorHAnsi" w:hAnsiTheme="minorHAnsi" w:cstheme="minorHAnsi"/>
            <w:sz w:val="24"/>
            <w:szCs w:val="24"/>
            <w:lang w:val="es-ES"/>
          </w:rPr>
          <w:t>Plan Especial frente al Riesgo Sísmico en la Comunitat Valenciana</w:t>
        </w:r>
      </w:hyperlink>
      <w:r w:rsidRPr="00E276AF">
        <w:rPr>
          <w:rFonts w:asciiTheme="minorHAnsi" w:hAnsiTheme="minorHAnsi" w:cstheme="minorHAnsi"/>
          <w:sz w:val="24"/>
          <w:szCs w:val="24"/>
          <w:lang w:val="es-ES"/>
        </w:rPr>
        <w:t xml:space="preserve"> </w:t>
      </w:r>
      <w:r w:rsidR="001C0AC4" w:rsidRPr="00E276AF">
        <w:rPr>
          <w:rFonts w:asciiTheme="minorHAnsi" w:hAnsiTheme="minorHAnsi" w:cstheme="minorHAnsi"/>
          <w:sz w:val="24"/>
          <w:szCs w:val="24"/>
          <w:lang w:val="es-ES"/>
        </w:rPr>
        <w:t xml:space="preserve"> [2011/5012] (DOGV núm. 6512 de 03.05.2011)</w:t>
      </w:r>
    </w:p>
    <w:p w14:paraId="0647EB34" w14:textId="77777777" w:rsidR="00AB6573" w:rsidRPr="00E276AF" w:rsidRDefault="00AB6573" w:rsidP="001E75AC">
      <w:pPr>
        <w:ind w:left="924"/>
        <w:rPr>
          <w:rFonts w:cstheme="minorHAnsi"/>
          <w:szCs w:val="24"/>
        </w:rPr>
      </w:pPr>
      <w:r w:rsidRPr="00E276AF">
        <w:rPr>
          <w:rFonts w:cstheme="minorHAnsi"/>
          <w:szCs w:val="24"/>
        </w:rPr>
        <w:t>Es el documento que analiza el riesgo sísmico en la Comunitat. Establece las funciones y contenido mínimo de los planes municipales frente al riesgo de terremotos.</w:t>
      </w:r>
    </w:p>
    <w:p w14:paraId="1016D833" w14:textId="77777777" w:rsidR="0097059C" w:rsidRPr="00E276AF" w:rsidRDefault="0097059C" w:rsidP="00B10E73">
      <w:pPr>
        <w:pStyle w:val="Prrafodelista"/>
        <w:numPr>
          <w:ilvl w:val="0"/>
          <w:numId w:val="17"/>
        </w:numPr>
        <w:rPr>
          <w:rFonts w:asciiTheme="minorHAnsi" w:hAnsiTheme="minorHAnsi" w:cstheme="minorHAnsi"/>
          <w:sz w:val="24"/>
          <w:szCs w:val="24"/>
          <w:lang w:val="es-ES"/>
        </w:rPr>
      </w:pPr>
      <w:r w:rsidRPr="00E276AF">
        <w:rPr>
          <w:rFonts w:asciiTheme="minorHAnsi" w:hAnsiTheme="minorHAnsi" w:cstheme="minorHAnsi"/>
          <w:sz w:val="24"/>
          <w:szCs w:val="24"/>
          <w:lang w:val="es-ES"/>
        </w:rPr>
        <w:t xml:space="preserve">DECRETO 119/2013, de 13 de septiembre, del Consell, por el que aprueba el </w:t>
      </w:r>
      <w:hyperlink r:id="rId21" w:history="1">
        <w:r w:rsidR="00AB6573" w:rsidRPr="00E276AF">
          <w:rPr>
            <w:rStyle w:val="Hipervnculo"/>
            <w:rFonts w:asciiTheme="minorHAnsi" w:hAnsiTheme="minorHAnsi" w:cstheme="minorHAnsi"/>
            <w:sz w:val="24"/>
            <w:szCs w:val="24"/>
            <w:lang w:val="es-ES"/>
          </w:rPr>
          <w:t>Plan Territorial Emergencia Comunitat Valenciana</w:t>
        </w:r>
      </w:hyperlink>
      <w:r w:rsidRPr="00E276AF">
        <w:rPr>
          <w:rFonts w:asciiTheme="minorHAnsi" w:hAnsiTheme="minorHAnsi" w:cstheme="minorHAnsi"/>
          <w:sz w:val="24"/>
          <w:szCs w:val="24"/>
          <w:lang w:val="es-ES"/>
        </w:rPr>
        <w:t xml:space="preserve">. [2011/5012] </w:t>
      </w:r>
    </w:p>
    <w:p w14:paraId="5770D9BE" w14:textId="77777777" w:rsidR="00AB6573" w:rsidRPr="00E276AF" w:rsidRDefault="00983B68" w:rsidP="001E75AC">
      <w:pPr>
        <w:ind w:left="924"/>
        <w:rPr>
          <w:rFonts w:cstheme="minorHAnsi"/>
          <w:szCs w:val="24"/>
        </w:rPr>
      </w:pPr>
      <w:r w:rsidRPr="00E276AF">
        <w:rPr>
          <w:rFonts w:cstheme="minorHAnsi"/>
          <w:szCs w:val="24"/>
        </w:rPr>
        <w:t>Contiene las directrices de la planificación local. El Anexo III es</w:t>
      </w:r>
      <w:r w:rsidR="00AB6573" w:rsidRPr="00E276AF">
        <w:rPr>
          <w:rFonts w:cstheme="minorHAnsi"/>
          <w:szCs w:val="24"/>
        </w:rPr>
        <w:t xml:space="preserve"> el Procedimiento de Reposición de Servicios Básicos y Vuelta a la Normalidad</w:t>
      </w:r>
    </w:p>
    <w:p w14:paraId="1F5E373A" w14:textId="1ECEEBE2" w:rsidR="001C0AC4" w:rsidRPr="00E276AF" w:rsidRDefault="00F8778A" w:rsidP="00B10E73">
      <w:pPr>
        <w:numPr>
          <w:ilvl w:val="0"/>
          <w:numId w:val="17"/>
        </w:numPr>
        <w:spacing w:before="240"/>
        <w:rPr>
          <w:rFonts w:cstheme="minorHAnsi"/>
          <w:szCs w:val="24"/>
        </w:rPr>
      </w:pPr>
      <w:r w:rsidRPr="00F8778A">
        <w:rPr>
          <w:rFonts w:cstheme="minorHAnsi"/>
          <w:bCs/>
          <w:szCs w:val="24"/>
        </w:rPr>
        <w:t xml:space="preserve">Real Decreto 524/2023, de 20 de junio, por el que se aprueba la </w:t>
      </w:r>
      <w:hyperlink r:id="rId22" w:history="1">
        <w:r w:rsidRPr="00146CAD">
          <w:rPr>
            <w:rStyle w:val="Hipervnculo"/>
            <w:rFonts w:cstheme="minorHAnsi"/>
            <w:bCs/>
            <w:szCs w:val="24"/>
          </w:rPr>
          <w:t>Norma Básica de Protección Civil.</w:t>
        </w:r>
      </w:hyperlink>
    </w:p>
    <w:p w14:paraId="5D6BE4A2" w14:textId="77777777" w:rsidR="001C0AC4" w:rsidRPr="00E276AF" w:rsidRDefault="001C0AC4" w:rsidP="00B10E73">
      <w:pPr>
        <w:numPr>
          <w:ilvl w:val="0"/>
          <w:numId w:val="17"/>
        </w:numPr>
        <w:spacing w:before="240"/>
        <w:rPr>
          <w:rFonts w:cstheme="minorHAnsi"/>
          <w:szCs w:val="24"/>
        </w:rPr>
      </w:pPr>
      <w:r w:rsidRPr="00E276AF">
        <w:rPr>
          <w:rFonts w:cstheme="minorHAnsi"/>
          <w:szCs w:val="24"/>
        </w:rPr>
        <w:t xml:space="preserve">Resolución de 5 de mayo de 1995, de la Secretaría de Estado de Interior, por la que se dispone la publicación del Acuerdo del Consejo de Ministros por el que se aprueba la </w:t>
      </w:r>
      <w:hyperlink r:id="rId23" w:history="1">
        <w:r w:rsidR="00E53210" w:rsidRPr="00E276AF">
          <w:rPr>
            <w:rStyle w:val="Hipervnculo"/>
            <w:rFonts w:cstheme="minorHAnsi"/>
            <w:szCs w:val="24"/>
          </w:rPr>
          <w:t>Directriz Básica Riesgo Sísmico</w:t>
        </w:r>
      </w:hyperlink>
    </w:p>
    <w:p w14:paraId="0F2EFB83" w14:textId="4A589F31" w:rsidR="001C0AC4" w:rsidRPr="00E276AF" w:rsidRDefault="001C0AC4" w:rsidP="00B10E73">
      <w:pPr>
        <w:numPr>
          <w:ilvl w:val="0"/>
          <w:numId w:val="17"/>
        </w:numPr>
        <w:spacing w:before="240"/>
        <w:rPr>
          <w:rFonts w:cstheme="minorHAnsi"/>
          <w:szCs w:val="24"/>
        </w:rPr>
      </w:pPr>
      <w:r w:rsidRPr="00E276AF">
        <w:rPr>
          <w:rFonts w:cstheme="minorHAnsi"/>
          <w:szCs w:val="24"/>
        </w:rPr>
        <w:t xml:space="preserve">Real Decreto 997/2002 de 27 de septiembre, por el que se aprueba la norma de construcción </w:t>
      </w:r>
      <w:r w:rsidR="001E3000" w:rsidRPr="00E276AF">
        <w:rPr>
          <w:rFonts w:cstheme="minorHAnsi"/>
          <w:szCs w:val="24"/>
        </w:rPr>
        <w:t>sismo resistente</w:t>
      </w:r>
      <w:r w:rsidRPr="00E276AF">
        <w:rPr>
          <w:rFonts w:cstheme="minorHAnsi"/>
          <w:szCs w:val="24"/>
        </w:rPr>
        <w:t>: parte general y edificación (NCSR-02)</w:t>
      </w:r>
      <w:r w:rsidR="00E53210" w:rsidRPr="00E276AF">
        <w:rPr>
          <w:rFonts w:cstheme="minorHAnsi"/>
          <w:szCs w:val="24"/>
        </w:rPr>
        <w:t xml:space="preserve"> </w:t>
      </w:r>
      <w:hyperlink r:id="rId24" w:history="1">
        <w:r w:rsidR="00E53210" w:rsidRPr="00E276AF">
          <w:rPr>
            <w:rStyle w:val="Hipervnculo"/>
            <w:rFonts w:cstheme="minorHAnsi"/>
            <w:szCs w:val="24"/>
          </w:rPr>
          <w:t xml:space="preserve">Norma  </w:t>
        </w:r>
        <w:r w:rsidR="001E3000" w:rsidRPr="00E276AF">
          <w:rPr>
            <w:rStyle w:val="Hipervnculo"/>
            <w:rFonts w:cstheme="minorHAnsi"/>
            <w:szCs w:val="24"/>
          </w:rPr>
          <w:t>sismo resistente</w:t>
        </w:r>
        <w:r w:rsidR="00E53210" w:rsidRPr="00E276AF">
          <w:rPr>
            <w:rStyle w:val="Hipervnculo"/>
            <w:rFonts w:cstheme="minorHAnsi"/>
            <w:szCs w:val="24"/>
          </w:rPr>
          <w:t xml:space="preserve"> (NCSR-02)</w:t>
        </w:r>
      </w:hyperlink>
    </w:p>
    <w:p w14:paraId="18739035" w14:textId="77777777" w:rsidR="00E53210" w:rsidRPr="00E276AF" w:rsidRDefault="00E53210" w:rsidP="001E75AC">
      <w:pPr>
        <w:ind w:left="924"/>
        <w:rPr>
          <w:rFonts w:cstheme="minorHAnsi"/>
          <w:szCs w:val="24"/>
        </w:rPr>
      </w:pPr>
      <w:r w:rsidRPr="00E276AF">
        <w:rPr>
          <w:rFonts w:cstheme="minorHAnsi"/>
          <w:szCs w:val="24"/>
        </w:rPr>
        <w:t>Norma actualmente en vigor, que establece las condiciones técnicas que han de cumplir las estructuras de edificación, para mejorar su comportamiento ante fenómenos sísmicos.</w:t>
      </w:r>
    </w:p>
    <w:p w14:paraId="246FFCE6" w14:textId="25515A0A" w:rsidR="00E53210" w:rsidRPr="00E276AF" w:rsidRDefault="00E53210" w:rsidP="001E75AC">
      <w:pPr>
        <w:ind w:left="924"/>
        <w:rPr>
          <w:rFonts w:cstheme="minorHAnsi"/>
          <w:szCs w:val="24"/>
        </w:rPr>
      </w:pPr>
      <w:r w:rsidRPr="00E276AF">
        <w:rPr>
          <w:rFonts w:cstheme="minorHAnsi"/>
          <w:szCs w:val="24"/>
        </w:rPr>
        <w:t xml:space="preserve">Referencia, entre otras, para el </w:t>
      </w:r>
      <w:r w:rsidR="001E3000" w:rsidRPr="00E276AF">
        <w:rPr>
          <w:rFonts w:cstheme="minorHAnsi"/>
          <w:szCs w:val="24"/>
        </w:rPr>
        <w:t>análisis del</w:t>
      </w:r>
      <w:r w:rsidRPr="00E276AF">
        <w:rPr>
          <w:rFonts w:cstheme="minorHAnsi"/>
          <w:szCs w:val="24"/>
        </w:rPr>
        <w:t xml:space="preserve"> parque de edificaciones en una localidad, tras los 2 años de transitoriedad en su aplicación obligatoria.</w:t>
      </w:r>
    </w:p>
    <w:p w14:paraId="7745CD82" w14:textId="30A990B5" w:rsidR="001C0AC4" w:rsidRPr="00E276AF" w:rsidRDefault="001C0AC4" w:rsidP="00B10E73">
      <w:pPr>
        <w:numPr>
          <w:ilvl w:val="0"/>
          <w:numId w:val="17"/>
        </w:numPr>
        <w:spacing w:before="240"/>
        <w:rPr>
          <w:rFonts w:cstheme="minorHAnsi"/>
          <w:szCs w:val="24"/>
        </w:rPr>
      </w:pPr>
      <w:r w:rsidRPr="00E276AF">
        <w:rPr>
          <w:rFonts w:cstheme="minorHAnsi"/>
          <w:szCs w:val="24"/>
        </w:rPr>
        <w:lastRenderedPageBreak/>
        <w:t xml:space="preserve">Real Decreto 2543/1994, de 29 de diciembre, por el que se aprueba la Norma de Construcci6n </w:t>
      </w:r>
      <w:r w:rsidR="001E3000" w:rsidRPr="00E276AF">
        <w:rPr>
          <w:rFonts w:cstheme="minorHAnsi"/>
          <w:szCs w:val="24"/>
        </w:rPr>
        <w:t>Sismo resistente</w:t>
      </w:r>
      <w:r w:rsidRPr="00E276AF">
        <w:rPr>
          <w:rFonts w:cstheme="minorHAnsi"/>
          <w:szCs w:val="24"/>
        </w:rPr>
        <w:t xml:space="preserve">: Parte General y Edificación </w:t>
      </w:r>
      <w:hyperlink r:id="rId25" w:history="1">
        <w:r w:rsidRPr="00E276AF">
          <w:rPr>
            <w:rStyle w:val="Hipervnculo"/>
            <w:rFonts w:cstheme="minorHAnsi"/>
            <w:szCs w:val="24"/>
          </w:rPr>
          <w:t>(NCSE-94)</w:t>
        </w:r>
      </w:hyperlink>
    </w:p>
    <w:p w14:paraId="4BE9D8C8" w14:textId="6F22D09A" w:rsidR="00E53210" w:rsidRPr="00E276AF" w:rsidRDefault="00E53210" w:rsidP="001E75AC">
      <w:pPr>
        <w:ind w:left="924"/>
        <w:rPr>
          <w:rFonts w:cstheme="minorHAnsi"/>
          <w:szCs w:val="24"/>
        </w:rPr>
      </w:pPr>
      <w:r w:rsidRPr="00E276AF">
        <w:rPr>
          <w:rFonts w:cstheme="minorHAnsi"/>
          <w:szCs w:val="24"/>
        </w:rPr>
        <w:t xml:space="preserve">De aplicación, hasta su reemplazo por la NCSR-02. Referencia, entre otras, para el </w:t>
      </w:r>
      <w:r w:rsidR="001E3000" w:rsidRPr="00E276AF">
        <w:rPr>
          <w:rFonts w:cstheme="minorHAnsi"/>
          <w:szCs w:val="24"/>
        </w:rPr>
        <w:t>análisis del</w:t>
      </w:r>
      <w:r w:rsidRPr="00E276AF">
        <w:rPr>
          <w:rFonts w:cstheme="minorHAnsi"/>
          <w:szCs w:val="24"/>
        </w:rPr>
        <w:t xml:space="preserve"> parque de edificios en una localidad tras los 2 años de transitoriedad en su aplicación obligatoria.</w:t>
      </w:r>
    </w:p>
    <w:p w14:paraId="652E4180" w14:textId="77777777" w:rsidR="001C0AC4" w:rsidRPr="00E276AF" w:rsidRDefault="003A3B6A" w:rsidP="00B10E73">
      <w:pPr>
        <w:pStyle w:val="Prrafodelista"/>
        <w:numPr>
          <w:ilvl w:val="0"/>
          <w:numId w:val="17"/>
        </w:numPr>
        <w:spacing w:before="240"/>
        <w:rPr>
          <w:rFonts w:asciiTheme="minorHAnsi" w:hAnsiTheme="minorHAnsi" w:cstheme="minorHAnsi"/>
          <w:sz w:val="24"/>
          <w:szCs w:val="24"/>
          <w:lang w:val="es-ES"/>
        </w:rPr>
      </w:pPr>
      <w:hyperlink r:id="rId26" w:history="1">
        <w:r w:rsidR="00E53210" w:rsidRPr="00E276AF">
          <w:rPr>
            <w:rStyle w:val="Hipervnculo"/>
            <w:rFonts w:asciiTheme="minorHAnsi" w:hAnsiTheme="minorHAnsi" w:cstheme="minorHAnsi"/>
            <w:sz w:val="24"/>
            <w:szCs w:val="24"/>
            <w:lang w:val="es-ES"/>
          </w:rPr>
          <w:t>Plan Estatal de Protección Civil ante el Riesgo Sísmico</w:t>
        </w:r>
      </w:hyperlink>
      <w:r w:rsidR="00E53210" w:rsidRPr="00E276AF">
        <w:rPr>
          <w:rFonts w:asciiTheme="minorHAnsi" w:hAnsiTheme="minorHAnsi" w:cstheme="minorHAnsi"/>
          <w:sz w:val="24"/>
          <w:szCs w:val="24"/>
          <w:lang w:val="es-ES"/>
        </w:rPr>
        <w:t>.</w:t>
      </w:r>
      <w:r w:rsidR="001C0AC4" w:rsidRPr="00E276AF">
        <w:rPr>
          <w:rFonts w:asciiTheme="minorHAnsi" w:hAnsiTheme="minorHAnsi" w:cstheme="minorHAnsi"/>
          <w:sz w:val="24"/>
          <w:szCs w:val="24"/>
          <w:lang w:val="es-ES"/>
        </w:rPr>
        <w:t xml:space="preserve"> Resolución de 29 de marzo de 2.010 (BOE 09-04-10).  </w:t>
      </w:r>
    </w:p>
    <w:p w14:paraId="3A93CB54" w14:textId="1EB89D9F" w:rsidR="00E53210" w:rsidRPr="00E276AF" w:rsidRDefault="00E53210" w:rsidP="001E75AC">
      <w:pPr>
        <w:ind w:left="924"/>
        <w:rPr>
          <w:rFonts w:cstheme="minorHAnsi"/>
          <w:szCs w:val="24"/>
        </w:rPr>
      </w:pPr>
      <w:r w:rsidRPr="00E276AF">
        <w:rPr>
          <w:rFonts w:cstheme="minorHAnsi"/>
          <w:szCs w:val="24"/>
        </w:rPr>
        <w:t xml:space="preserve">Contempla la elaboración </w:t>
      </w:r>
      <w:r w:rsidR="001E3000" w:rsidRPr="00E276AF">
        <w:rPr>
          <w:rFonts w:cstheme="minorHAnsi"/>
          <w:szCs w:val="24"/>
        </w:rPr>
        <w:t>de “</w:t>
      </w:r>
      <w:r w:rsidRPr="00E276AF">
        <w:rPr>
          <w:rFonts w:cstheme="minorHAnsi"/>
          <w:szCs w:val="24"/>
        </w:rPr>
        <w:t>Planes de coordinación y apoyo” que aseguran la aportación de medios y recursos de cualquier parte del territorio español, independientemente de su titularidad, e incluso del extranjero, a la zona afectada por un terremoto de consecuencias catastróficas.</w:t>
      </w:r>
    </w:p>
    <w:p w14:paraId="52EC2AB5" w14:textId="77777777" w:rsidR="001413E4" w:rsidRPr="00E276AF" w:rsidRDefault="001C0AC4" w:rsidP="00B10E73">
      <w:pPr>
        <w:numPr>
          <w:ilvl w:val="0"/>
          <w:numId w:val="17"/>
        </w:numPr>
        <w:spacing w:before="240"/>
        <w:rPr>
          <w:rFonts w:cstheme="minorHAnsi"/>
          <w:szCs w:val="24"/>
        </w:rPr>
      </w:pPr>
      <w:r w:rsidRPr="00E276AF">
        <w:rPr>
          <w:rFonts w:cstheme="minorHAnsi"/>
          <w:szCs w:val="24"/>
        </w:rPr>
        <w:t>DECRETO 32/2014, de 14 de febrero, del Consell, por el que se aprueba el Catálogo de Actividades con Riesgo de la Comunitat Valenciana y se regula el Registro Autonómico de Planes de Autoprotección.</w:t>
      </w:r>
      <w:r w:rsidR="00E53210" w:rsidRPr="00E276AF">
        <w:rPr>
          <w:rFonts w:cstheme="minorHAnsi"/>
          <w:szCs w:val="24"/>
        </w:rPr>
        <w:t xml:space="preserve"> </w:t>
      </w:r>
      <w:hyperlink r:id="rId27" w:history="1">
        <w:r w:rsidR="00E53210" w:rsidRPr="00E276AF">
          <w:rPr>
            <w:rStyle w:val="Hipervnculo"/>
            <w:rFonts w:cstheme="minorHAnsi"/>
            <w:szCs w:val="24"/>
          </w:rPr>
          <w:t>Catálogo Actividades Riesgo.</w:t>
        </w:r>
      </w:hyperlink>
    </w:p>
    <w:p w14:paraId="492F4FC0" w14:textId="68EB54E0" w:rsidR="00E53210" w:rsidRPr="00E276AF" w:rsidRDefault="00E53210" w:rsidP="001E75AC">
      <w:pPr>
        <w:ind w:left="924"/>
        <w:rPr>
          <w:rFonts w:cstheme="minorHAnsi"/>
          <w:szCs w:val="24"/>
        </w:rPr>
      </w:pPr>
      <w:r w:rsidRPr="00E276AF">
        <w:rPr>
          <w:rFonts w:cstheme="minorHAnsi"/>
          <w:szCs w:val="24"/>
        </w:rPr>
        <w:t xml:space="preserve">En su Art. 5 indica que los planes de autoprotección de actividades de </w:t>
      </w:r>
      <w:r w:rsidR="00792CC4" w:rsidRPr="00E276AF">
        <w:rPr>
          <w:rFonts w:cstheme="minorHAnsi"/>
          <w:szCs w:val="24"/>
        </w:rPr>
        <w:t>riesgo</w:t>
      </w:r>
      <w:r w:rsidRPr="00E276AF">
        <w:rPr>
          <w:rFonts w:cstheme="minorHAnsi"/>
          <w:szCs w:val="24"/>
        </w:rPr>
        <w:t xml:space="preserve"> deberán presentarse en el ayuntamiento donde esté ubicada la actividad. </w:t>
      </w:r>
    </w:p>
    <w:p w14:paraId="3713451A" w14:textId="1DF3E3EB" w:rsidR="00E53210" w:rsidRPr="00E276AF" w:rsidRDefault="00E53210" w:rsidP="001E75AC">
      <w:pPr>
        <w:ind w:left="924"/>
        <w:rPr>
          <w:rFonts w:cstheme="minorHAnsi"/>
          <w:szCs w:val="24"/>
        </w:rPr>
      </w:pPr>
      <w:r w:rsidRPr="00E276AF">
        <w:rPr>
          <w:rFonts w:cstheme="minorHAnsi"/>
          <w:szCs w:val="24"/>
        </w:rPr>
        <w:t xml:space="preserve">A muchas de estas actividades hace referencia la </w:t>
      </w:r>
      <w:r w:rsidR="001E3000" w:rsidRPr="00E276AF">
        <w:rPr>
          <w:rFonts w:cstheme="minorHAnsi"/>
          <w:szCs w:val="24"/>
        </w:rPr>
        <w:t>Norma sismo resistente</w:t>
      </w:r>
      <w:r w:rsidRPr="00E276AF">
        <w:rPr>
          <w:rFonts w:cstheme="minorHAnsi"/>
          <w:szCs w:val="24"/>
        </w:rPr>
        <w:t xml:space="preserve"> (NCSR-02). Estatal en el punto 1.2.2.del anexo de la norma</w:t>
      </w:r>
    </w:p>
    <w:p w14:paraId="794ED3CE" w14:textId="13E9C19C" w:rsidR="00FB5F58" w:rsidRDefault="00A10099" w:rsidP="00B10E73">
      <w:pPr>
        <w:numPr>
          <w:ilvl w:val="0"/>
          <w:numId w:val="17"/>
        </w:numPr>
        <w:spacing w:before="240"/>
        <w:rPr>
          <w:rFonts w:cstheme="minorHAnsi"/>
          <w:szCs w:val="24"/>
        </w:rPr>
      </w:pPr>
      <w:r w:rsidRPr="00E276AF">
        <w:rPr>
          <w:rFonts w:cstheme="minorHAnsi"/>
          <w:szCs w:val="24"/>
        </w:rPr>
        <w:t>Guía</w:t>
      </w:r>
      <w:r w:rsidR="00792CC4">
        <w:rPr>
          <w:rFonts w:cstheme="minorHAnsi"/>
          <w:szCs w:val="24"/>
        </w:rPr>
        <w:t xml:space="preserve"> para la</w:t>
      </w:r>
      <w:r w:rsidRPr="00E276AF">
        <w:rPr>
          <w:rFonts w:cstheme="minorHAnsi"/>
          <w:szCs w:val="24"/>
        </w:rPr>
        <w:t xml:space="preserve"> </w:t>
      </w:r>
      <w:r w:rsidRPr="001E3000">
        <w:rPr>
          <w:rFonts w:cstheme="minorHAnsi"/>
          <w:szCs w:val="24"/>
        </w:rPr>
        <w:t xml:space="preserve">elaboración </w:t>
      </w:r>
      <w:r w:rsidR="00792CC4">
        <w:rPr>
          <w:rFonts w:cstheme="minorHAnsi"/>
          <w:szCs w:val="24"/>
        </w:rPr>
        <w:t xml:space="preserve">del </w:t>
      </w:r>
      <w:r w:rsidRPr="001E3000">
        <w:rPr>
          <w:rFonts w:cstheme="minorHAnsi"/>
          <w:szCs w:val="24"/>
        </w:rPr>
        <w:t xml:space="preserve">Plan </w:t>
      </w:r>
      <w:r w:rsidR="00792CC4" w:rsidRPr="001E3000">
        <w:rPr>
          <w:rFonts w:cstheme="minorHAnsi"/>
          <w:szCs w:val="24"/>
        </w:rPr>
        <w:t>Territorial Municipal</w:t>
      </w:r>
      <w:r w:rsidR="00792CC4">
        <w:rPr>
          <w:rFonts w:cstheme="minorHAnsi"/>
          <w:szCs w:val="24"/>
        </w:rPr>
        <w:t xml:space="preserve"> de Emergencias</w:t>
      </w:r>
      <w:r w:rsidRPr="001E3000">
        <w:rPr>
          <w:rFonts w:cstheme="minorHAnsi"/>
          <w:szCs w:val="24"/>
        </w:rPr>
        <w:t xml:space="preserve">  </w:t>
      </w:r>
      <w:hyperlink r:id="rId28" w:history="1">
        <w:r w:rsidR="00792CC4">
          <w:rPr>
            <w:rStyle w:val="Hipervnculo"/>
            <w:rFonts w:cstheme="minorHAnsi"/>
            <w:szCs w:val="24"/>
          </w:rPr>
          <w:t>Guía PTME</w:t>
        </w:r>
      </w:hyperlink>
    </w:p>
    <w:p w14:paraId="60206C1D" w14:textId="515DF89E" w:rsidR="001E75AC" w:rsidRPr="00E276AF" w:rsidRDefault="001E75AC" w:rsidP="001E75AC">
      <w:pPr>
        <w:ind w:left="924"/>
        <w:rPr>
          <w:rStyle w:val="Hipervnculo"/>
          <w:rFonts w:cstheme="minorHAnsi"/>
          <w:color w:val="auto"/>
          <w:szCs w:val="24"/>
          <w:u w:val="none"/>
        </w:rPr>
      </w:pPr>
      <w:r w:rsidRPr="001E3000">
        <w:rPr>
          <w:rStyle w:val="Hipervnculo"/>
          <w:rFonts w:cstheme="minorHAnsi"/>
          <w:color w:val="auto"/>
          <w:szCs w:val="24"/>
          <w:u w:val="none"/>
        </w:rPr>
        <w:t xml:space="preserve">Es </w:t>
      </w:r>
      <w:r w:rsidR="00FB423F">
        <w:rPr>
          <w:rStyle w:val="Hipervnculo"/>
          <w:rFonts w:cstheme="minorHAnsi"/>
          <w:color w:val="auto"/>
          <w:szCs w:val="24"/>
          <w:u w:val="none"/>
        </w:rPr>
        <w:t xml:space="preserve">un </w:t>
      </w:r>
      <w:r w:rsidRPr="001E3000">
        <w:rPr>
          <w:rStyle w:val="Hipervnculo"/>
          <w:rFonts w:cstheme="minorHAnsi"/>
          <w:color w:val="auto"/>
          <w:szCs w:val="24"/>
          <w:u w:val="none"/>
        </w:rPr>
        <w:t xml:space="preserve">documento Guía para la planificación en materia de protección civil a escala municipal. </w:t>
      </w:r>
      <w:r w:rsidR="00EC627C" w:rsidRPr="001E3000">
        <w:rPr>
          <w:rStyle w:val="Hipervnculo"/>
          <w:rFonts w:cstheme="minorHAnsi"/>
          <w:color w:val="auto"/>
          <w:szCs w:val="24"/>
          <w:u w:val="none"/>
        </w:rPr>
        <w:t>El PTM</w:t>
      </w:r>
      <w:r w:rsidR="00792CC4">
        <w:rPr>
          <w:rStyle w:val="Hipervnculo"/>
          <w:rFonts w:cstheme="minorHAnsi"/>
          <w:color w:val="auto"/>
          <w:szCs w:val="24"/>
          <w:u w:val="none"/>
        </w:rPr>
        <w:t>E</w:t>
      </w:r>
      <w:r w:rsidR="00EC627C" w:rsidRPr="001E3000">
        <w:rPr>
          <w:rStyle w:val="Hipervnculo"/>
          <w:rFonts w:cstheme="minorHAnsi"/>
          <w:color w:val="auto"/>
          <w:szCs w:val="24"/>
          <w:u w:val="none"/>
        </w:rPr>
        <w:t xml:space="preserve"> y el PAM SI deben tener coherencia y cohesión documental y operativa.</w:t>
      </w:r>
    </w:p>
    <w:p w14:paraId="7AA0EE6C" w14:textId="2C04B78A" w:rsidR="00A946CA" w:rsidRPr="00ED4DC8" w:rsidRDefault="00A946CA" w:rsidP="00A946CA">
      <w:pPr>
        <w:rPr>
          <w:rFonts w:cs="Arial"/>
          <w:bCs/>
          <w:szCs w:val="24"/>
        </w:rPr>
      </w:pPr>
      <w:bookmarkStart w:id="21" w:name="_Toc79413132"/>
    </w:p>
    <w:p w14:paraId="0AE7AD88" w14:textId="77777777" w:rsidR="001C0AC4" w:rsidRPr="00E276AF" w:rsidRDefault="00D046AE" w:rsidP="00A12F01">
      <w:pPr>
        <w:pStyle w:val="Ttulo3"/>
      </w:pPr>
      <w:bookmarkStart w:id="22" w:name="_Toc161131854"/>
      <w:r w:rsidRPr="00E276AF">
        <w:t xml:space="preserve">1.3.2. </w:t>
      </w:r>
      <w:r w:rsidR="00073F83" w:rsidRPr="00E276AF">
        <w:t>Normativa / Documentación Municipal</w:t>
      </w:r>
      <w:bookmarkEnd w:id="21"/>
      <w:bookmarkEnd w:id="22"/>
    </w:p>
    <w:p w14:paraId="74F8FD77" w14:textId="77777777" w:rsidR="00C16150" w:rsidRPr="00E276AF" w:rsidRDefault="00C16150" w:rsidP="00031433">
      <w:pPr>
        <w:ind w:left="567"/>
      </w:pPr>
    </w:p>
    <w:p w14:paraId="0F20ADE0" w14:textId="0843E41F" w:rsidR="00717668" w:rsidRPr="00E276AF" w:rsidRDefault="001C0AC4" w:rsidP="00D850E6">
      <w:pPr>
        <w:pStyle w:val="notasaclaratorias"/>
        <w:rPr>
          <w:rStyle w:val="Referenciaintensa"/>
          <w:b w:val="0"/>
          <w:smallCaps w:val="0"/>
        </w:rPr>
      </w:pPr>
      <w:bookmarkStart w:id="23" w:name="_Toc79413133"/>
      <w:r w:rsidRPr="00E276AF">
        <w:rPr>
          <w:rStyle w:val="Referenciaintensa"/>
          <w:b w:val="0"/>
          <w:smallCaps w:val="0"/>
        </w:rPr>
        <w:t>El</w:t>
      </w:r>
      <w:r w:rsidR="000F2989">
        <w:rPr>
          <w:rStyle w:val="Referenciaintensa"/>
          <w:b w:val="0"/>
          <w:smallCaps w:val="0"/>
        </w:rPr>
        <w:t xml:space="preserve"> municipio redactor del PAM SI</w:t>
      </w:r>
      <w:r w:rsidRPr="00E276AF">
        <w:rPr>
          <w:rStyle w:val="Referenciaintensa"/>
          <w:b w:val="0"/>
          <w:smallCaps w:val="0"/>
        </w:rPr>
        <w:t xml:space="preserve"> en este apartado puede hacer referencia a la normativa </w:t>
      </w:r>
      <w:bookmarkEnd w:id="23"/>
      <w:r w:rsidR="00D046AE" w:rsidRPr="00E276AF">
        <w:rPr>
          <w:rStyle w:val="Referenciaintensa"/>
          <w:b w:val="0"/>
          <w:smallCaps w:val="0"/>
        </w:rPr>
        <w:t>municipal</w:t>
      </w:r>
      <w:r w:rsidRPr="00E276AF">
        <w:rPr>
          <w:rStyle w:val="Referenciaintensa"/>
          <w:b w:val="0"/>
          <w:smallCaps w:val="0"/>
        </w:rPr>
        <w:t xml:space="preserve"> </w:t>
      </w:r>
    </w:p>
    <w:p w14:paraId="73BB36B9" w14:textId="315FAA24" w:rsidR="00761EB0" w:rsidRPr="00E276AF" w:rsidRDefault="00D046AE" w:rsidP="00D850E6">
      <w:pPr>
        <w:pStyle w:val="notasaclaratorias"/>
        <w:rPr>
          <w:rStyle w:val="Referenciaintensa"/>
          <w:b w:val="0"/>
          <w:smallCaps w:val="0"/>
        </w:rPr>
      </w:pPr>
      <w:bookmarkStart w:id="24" w:name="_Toc79413134"/>
      <w:r w:rsidRPr="00E276AF">
        <w:rPr>
          <w:rStyle w:val="Referenciaintensa"/>
          <w:b w:val="0"/>
          <w:smallCaps w:val="0"/>
        </w:rPr>
        <w:t>1.</w:t>
      </w:r>
      <w:r w:rsidR="00717668" w:rsidRPr="00E276AF">
        <w:rPr>
          <w:rStyle w:val="Referenciaintensa"/>
          <w:b w:val="0"/>
          <w:smallCaps w:val="0"/>
        </w:rPr>
        <w:t xml:space="preserve">  Pl</w:t>
      </w:r>
      <w:r w:rsidR="00995425" w:rsidRPr="00E276AF">
        <w:rPr>
          <w:rStyle w:val="Referenciaintensa"/>
          <w:b w:val="0"/>
          <w:smallCaps w:val="0"/>
        </w:rPr>
        <w:t xml:space="preserve">an Territorial Municipal </w:t>
      </w:r>
      <w:r w:rsidR="00792CC4">
        <w:rPr>
          <w:rStyle w:val="Referenciaintensa"/>
          <w:b w:val="0"/>
          <w:smallCaps w:val="0"/>
        </w:rPr>
        <w:t xml:space="preserve">de Emergencias </w:t>
      </w:r>
      <w:r w:rsidR="00995425" w:rsidRPr="00E276AF">
        <w:rPr>
          <w:rStyle w:val="Referenciaintensa"/>
          <w:b w:val="0"/>
          <w:smallCaps w:val="0"/>
        </w:rPr>
        <w:t>(PTM</w:t>
      </w:r>
      <w:r w:rsidR="00792CC4">
        <w:rPr>
          <w:rStyle w:val="Referenciaintensa"/>
          <w:b w:val="0"/>
          <w:smallCaps w:val="0"/>
        </w:rPr>
        <w:t>E</w:t>
      </w:r>
      <w:r w:rsidR="00995425" w:rsidRPr="00E276AF">
        <w:rPr>
          <w:rStyle w:val="Referenciaintensa"/>
          <w:b w:val="0"/>
          <w:smallCaps w:val="0"/>
        </w:rPr>
        <w:t>)</w:t>
      </w:r>
      <w:r w:rsidRPr="00E276AF">
        <w:rPr>
          <w:rStyle w:val="Referenciaintensa"/>
          <w:b w:val="0"/>
          <w:smallCaps w:val="0"/>
        </w:rPr>
        <w:t xml:space="preserve">, si se </w:t>
      </w:r>
      <w:r w:rsidR="00A34F6D" w:rsidRPr="00E276AF">
        <w:rPr>
          <w:rStyle w:val="Referenciaintensa"/>
          <w:b w:val="0"/>
          <w:smallCaps w:val="0"/>
        </w:rPr>
        <w:t>está</w:t>
      </w:r>
      <w:r w:rsidRPr="00E276AF">
        <w:rPr>
          <w:rStyle w:val="Referenciaintensa"/>
          <w:b w:val="0"/>
          <w:smallCaps w:val="0"/>
        </w:rPr>
        <w:t xml:space="preserve"> redactando el </w:t>
      </w:r>
      <w:r w:rsidR="000B19E7">
        <w:rPr>
          <w:rStyle w:val="Referenciaintensa"/>
          <w:b w:val="0"/>
          <w:smallCaps w:val="0"/>
        </w:rPr>
        <w:t xml:space="preserve">PAM </w:t>
      </w:r>
      <w:r w:rsidR="00792CC4">
        <w:rPr>
          <w:rStyle w:val="Referenciaintensa"/>
          <w:b w:val="0"/>
          <w:smallCaps w:val="0"/>
        </w:rPr>
        <w:t>SI,</w:t>
      </w:r>
      <w:r w:rsidRPr="00E276AF">
        <w:rPr>
          <w:rStyle w:val="Referenciaintensa"/>
          <w:b w:val="0"/>
          <w:smallCaps w:val="0"/>
        </w:rPr>
        <w:t xml:space="preserve"> es que existe un </w:t>
      </w:r>
      <w:r w:rsidR="00792CC4">
        <w:rPr>
          <w:rStyle w:val="Referenciaintensa"/>
          <w:b w:val="0"/>
          <w:smallCaps w:val="0"/>
        </w:rPr>
        <w:t>PTME</w:t>
      </w:r>
      <w:r w:rsidRPr="00E276AF">
        <w:rPr>
          <w:rStyle w:val="Referenciaintensa"/>
          <w:b w:val="0"/>
          <w:smallCaps w:val="0"/>
        </w:rPr>
        <w:t xml:space="preserve"> en el Municipio</w:t>
      </w:r>
      <w:r w:rsidR="00995425" w:rsidRPr="00E276AF">
        <w:rPr>
          <w:rStyle w:val="Referenciaintensa"/>
          <w:b w:val="0"/>
          <w:smallCaps w:val="0"/>
        </w:rPr>
        <w:t xml:space="preserve">: </w:t>
      </w:r>
      <w:bookmarkStart w:id="25" w:name="_Toc79413135"/>
      <w:bookmarkEnd w:id="24"/>
    </w:p>
    <w:p w14:paraId="702F5AEE" w14:textId="77777777" w:rsidR="00D046AE" w:rsidRPr="00E276AF" w:rsidRDefault="00D046AE" w:rsidP="00D850E6">
      <w:pPr>
        <w:pStyle w:val="notasaclaratorias"/>
        <w:rPr>
          <w:rStyle w:val="Referenciaintensa"/>
          <w:b w:val="0"/>
          <w:smallCaps w:val="0"/>
        </w:rPr>
      </w:pPr>
      <w:r w:rsidRPr="00E276AF">
        <w:rPr>
          <w:rStyle w:val="Referenciaintensa"/>
          <w:b w:val="0"/>
          <w:smallCaps w:val="0"/>
        </w:rPr>
        <w:t xml:space="preserve">2. </w:t>
      </w:r>
      <w:r w:rsidR="00717668" w:rsidRPr="00E276AF">
        <w:rPr>
          <w:rStyle w:val="Referenciaintensa"/>
          <w:b w:val="0"/>
          <w:smallCaps w:val="0"/>
        </w:rPr>
        <w:t>Se recomienda en el Anexo cartográfico hacer referencia / enlaces a documentos y planimetría de la Normativa urbanística que pueda ayudar a una mejor aplicación del Plan, NO siendo necesario incluirla físicamente.</w:t>
      </w:r>
      <w:bookmarkEnd w:id="25"/>
    </w:p>
    <w:p w14:paraId="63C042E3" w14:textId="77777777" w:rsidR="00D046AE" w:rsidRPr="00E276AF" w:rsidRDefault="00D046AE" w:rsidP="00D850E6">
      <w:pPr>
        <w:pStyle w:val="notasaclaratorias"/>
        <w:rPr>
          <w:rStyle w:val="Referenciaintensa"/>
          <w:b w:val="0"/>
          <w:smallCaps w:val="0"/>
        </w:rPr>
      </w:pPr>
      <w:r w:rsidRPr="00E276AF">
        <w:rPr>
          <w:rStyle w:val="Referenciaintensa"/>
          <w:b w:val="0"/>
          <w:smallCaps w:val="0"/>
        </w:rPr>
        <w:t>3. Normas o protocolos en materia de seguridad, emergencias, autoprotección</w:t>
      </w:r>
    </w:p>
    <w:p w14:paraId="61D2E3FE" w14:textId="77777777" w:rsidR="009B400D" w:rsidRPr="00E276AF" w:rsidRDefault="009B400D" w:rsidP="00D850E6">
      <w:pPr>
        <w:pStyle w:val="notasaclaratorias"/>
        <w:rPr>
          <w:rStyle w:val="Referenciaintensa"/>
          <w:b w:val="0"/>
          <w:smallCaps w:val="0"/>
        </w:rPr>
      </w:pPr>
    </w:p>
    <w:p w14:paraId="5A3406C5" w14:textId="6D02A35A" w:rsidR="001D2110" w:rsidRPr="00146CAD" w:rsidRDefault="001D2110" w:rsidP="001D2110">
      <w:pPr>
        <w:numPr>
          <w:ilvl w:val="0"/>
          <w:numId w:val="54"/>
        </w:numPr>
        <w:spacing w:before="240" w:line="276" w:lineRule="auto"/>
      </w:pPr>
      <w:r w:rsidRPr="00146CAD">
        <w:t xml:space="preserve">1. Plan Territorial de Emergencia   </w:t>
      </w:r>
    </w:p>
    <w:p w14:paraId="18F48C82" w14:textId="77777777" w:rsidR="001D2110" w:rsidRPr="00146CAD" w:rsidRDefault="001D2110" w:rsidP="001D2110">
      <w:pPr>
        <w:pStyle w:val="Prrafodelista"/>
        <w:numPr>
          <w:ilvl w:val="1"/>
          <w:numId w:val="54"/>
        </w:numPr>
        <w:spacing w:before="240" w:line="276" w:lineRule="auto"/>
      </w:pPr>
      <w:r w:rsidRPr="00146CAD">
        <w:t>Indicar: fecha de aprobación / nº de versión/actualización/ ubicación del documento.</w:t>
      </w:r>
    </w:p>
    <w:p w14:paraId="78BF2200" w14:textId="77777777" w:rsidR="001D2110" w:rsidRPr="00146CAD" w:rsidRDefault="001D2110" w:rsidP="001D2110">
      <w:pPr>
        <w:pStyle w:val="Prrafodelista"/>
        <w:numPr>
          <w:ilvl w:val="1"/>
          <w:numId w:val="54"/>
        </w:numPr>
        <w:spacing w:before="240" w:line="276" w:lineRule="auto"/>
      </w:pPr>
      <w:r w:rsidRPr="00146CAD">
        <w:t>Insertar hipervínculo</w:t>
      </w:r>
    </w:p>
    <w:p w14:paraId="578864D7" w14:textId="77777777" w:rsidR="001D2110" w:rsidRPr="00146CAD" w:rsidRDefault="001D2110" w:rsidP="001D2110">
      <w:pPr>
        <w:pStyle w:val="Prrafodelista"/>
        <w:numPr>
          <w:ilvl w:val="1"/>
          <w:numId w:val="54"/>
        </w:numPr>
        <w:spacing w:line="276" w:lineRule="auto"/>
      </w:pPr>
      <w:r w:rsidRPr="00146CAD">
        <w:t xml:space="preserve">Comentarios </w:t>
      </w:r>
    </w:p>
    <w:p w14:paraId="26917C46" w14:textId="77777777" w:rsidR="001D2110" w:rsidRPr="00146CAD" w:rsidRDefault="001D2110" w:rsidP="001D2110">
      <w:pPr>
        <w:numPr>
          <w:ilvl w:val="0"/>
          <w:numId w:val="54"/>
        </w:numPr>
        <w:spacing w:before="240" w:line="276" w:lineRule="auto"/>
      </w:pPr>
      <w:r w:rsidRPr="00146CAD">
        <w:t>2. Cartografía municipal</w:t>
      </w:r>
    </w:p>
    <w:p w14:paraId="3659600C" w14:textId="77777777" w:rsidR="001D2110" w:rsidRPr="00146CAD" w:rsidRDefault="001D2110" w:rsidP="001D2110">
      <w:pPr>
        <w:pStyle w:val="Prrafodelista"/>
        <w:numPr>
          <w:ilvl w:val="1"/>
          <w:numId w:val="54"/>
        </w:numPr>
        <w:spacing w:line="276" w:lineRule="auto"/>
        <w:rPr>
          <w:rFonts w:asciiTheme="minorHAnsi" w:hAnsiTheme="minorHAnsi"/>
          <w:lang w:val="es-ES"/>
        </w:rPr>
      </w:pPr>
      <w:r w:rsidRPr="00146CAD">
        <w:rPr>
          <w:rFonts w:asciiTheme="minorHAnsi" w:hAnsiTheme="minorHAnsi"/>
          <w:lang w:val="es-ES"/>
        </w:rPr>
        <w:lastRenderedPageBreak/>
        <w:t>Descripción cartografía</w:t>
      </w:r>
    </w:p>
    <w:p w14:paraId="1DC6854D" w14:textId="77777777" w:rsidR="001D2110" w:rsidRPr="00146CAD" w:rsidRDefault="001D2110" w:rsidP="001D2110">
      <w:pPr>
        <w:pStyle w:val="Prrafodelista"/>
        <w:numPr>
          <w:ilvl w:val="1"/>
          <w:numId w:val="54"/>
        </w:numPr>
        <w:spacing w:line="276" w:lineRule="auto"/>
        <w:rPr>
          <w:rFonts w:asciiTheme="minorHAnsi" w:hAnsiTheme="minorHAnsi"/>
          <w:lang w:val="es-ES"/>
        </w:rPr>
      </w:pPr>
      <w:r w:rsidRPr="00146CAD">
        <w:rPr>
          <w:rFonts w:asciiTheme="minorHAnsi" w:hAnsiTheme="minorHAnsi"/>
          <w:lang w:val="es-ES"/>
        </w:rPr>
        <w:t>Insertar hipervínculo, si es posible; o ubicación física del documento.</w:t>
      </w:r>
    </w:p>
    <w:p w14:paraId="63F4A5C0" w14:textId="77777777" w:rsidR="001D2110" w:rsidRPr="00146CAD" w:rsidRDefault="001D2110" w:rsidP="001D2110">
      <w:pPr>
        <w:pStyle w:val="Prrafodelista"/>
        <w:numPr>
          <w:ilvl w:val="1"/>
          <w:numId w:val="54"/>
        </w:numPr>
        <w:spacing w:line="276" w:lineRule="auto"/>
        <w:rPr>
          <w:rFonts w:asciiTheme="minorHAnsi" w:hAnsiTheme="minorHAnsi"/>
          <w:lang w:val="es-ES"/>
        </w:rPr>
      </w:pPr>
      <w:r w:rsidRPr="00146CAD">
        <w:rPr>
          <w:rFonts w:asciiTheme="minorHAnsi" w:hAnsiTheme="minorHAnsi"/>
          <w:lang w:val="es-ES"/>
        </w:rPr>
        <w:t xml:space="preserve">Comentarios </w:t>
      </w:r>
    </w:p>
    <w:p w14:paraId="3B879B3B" w14:textId="6D25D594" w:rsidR="001D2110" w:rsidRPr="00146CAD" w:rsidRDefault="001D2110" w:rsidP="001D2110">
      <w:pPr>
        <w:numPr>
          <w:ilvl w:val="0"/>
          <w:numId w:val="54"/>
        </w:numPr>
        <w:spacing w:before="240" w:line="276" w:lineRule="auto"/>
      </w:pPr>
      <w:r w:rsidRPr="00146CAD">
        <w:t xml:space="preserve">3. Normativa Urbanística a nivel municipal </w:t>
      </w:r>
    </w:p>
    <w:p w14:paraId="5C5AF029" w14:textId="77777777" w:rsidR="001D2110" w:rsidRPr="00146CAD" w:rsidRDefault="001D2110" w:rsidP="001D2110">
      <w:pPr>
        <w:pStyle w:val="Prrafodelista"/>
        <w:numPr>
          <w:ilvl w:val="1"/>
          <w:numId w:val="54"/>
        </w:numPr>
        <w:spacing w:line="276" w:lineRule="auto"/>
      </w:pPr>
      <w:r w:rsidRPr="00146CAD">
        <w:t>Descripción norma</w:t>
      </w:r>
    </w:p>
    <w:p w14:paraId="27BC4AE9" w14:textId="77777777" w:rsidR="001D2110" w:rsidRPr="00146CAD" w:rsidRDefault="001D2110" w:rsidP="001D2110">
      <w:pPr>
        <w:pStyle w:val="Prrafodelista"/>
        <w:numPr>
          <w:ilvl w:val="1"/>
          <w:numId w:val="54"/>
        </w:numPr>
        <w:spacing w:before="240" w:line="276" w:lineRule="auto"/>
      </w:pPr>
      <w:r w:rsidRPr="00146CAD">
        <w:t>Insertar hipervínculo</w:t>
      </w:r>
    </w:p>
    <w:p w14:paraId="7D928357" w14:textId="77777777" w:rsidR="001D2110" w:rsidRPr="00146CAD" w:rsidRDefault="001D2110" w:rsidP="001D2110">
      <w:pPr>
        <w:pStyle w:val="Prrafodelista"/>
        <w:numPr>
          <w:ilvl w:val="1"/>
          <w:numId w:val="54"/>
        </w:numPr>
        <w:spacing w:line="276" w:lineRule="auto"/>
      </w:pPr>
      <w:r w:rsidRPr="00146CAD">
        <w:t xml:space="preserve">Comentarios </w:t>
      </w:r>
    </w:p>
    <w:p w14:paraId="6FDE4B79" w14:textId="77777777" w:rsidR="002A190B" w:rsidRPr="00E276AF" w:rsidRDefault="002A190B" w:rsidP="002A190B">
      <w:pPr>
        <w:ind w:left="567"/>
      </w:pPr>
    </w:p>
    <w:p w14:paraId="3E024EBA" w14:textId="4272FFE4" w:rsidR="004E37F6" w:rsidRPr="00E276AF" w:rsidRDefault="004E37F6" w:rsidP="411F71A7">
      <w:pPr>
        <w:spacing w:before="240"/>
      </w:pPr>
    </w:p>
    <w:p w14:paraId="73432B26" w14:textId="1BA013BC" w:rsidR="411F71A7" w:rsidRDefault="411F71A7" w:rsidP="411F71A7">
      <w:pPr>
        <w:spacing w:before="240"/>
      </w:pPr>
    </w:p>
    <w:p w14:paraId="79931374" w14:textId="53514087" w:rsidR="00FE1967" w:rsidRPr="00E276AF" w:rsidRDefault="00C83D68" w:rsidP="00C83D68">
      <w:pPr>
        <w:pStyle w:val="Ttulo1"/>
        <w:rPr>
          <w:rFonts w:asciiTheme="minorHAnsi" w:hAnsiTheme="minorHAnsi"/>
          <w:sz w:val="56"/>
          <w:szCs w:val="56"/>
          <w:lang w:val="es-ES"/>
        </w:rPr>
      </w:pPr>
      <w:bookmarkStart w:id="26" w:name="_Toc79413137"/>
      <w:bookmarkStart w:id="27" w:name="_Hlk128475541"/>
      <w:bookmarkStart w:id="28" w:name="_Toc161131855"/>
      <w:r w:rsidRPr="001E3000">
        <w:rPr>
          <w:rFonts w:asciiTheme="minorHAnsi" w:hAnsiTheme="minorHAnsi"/>
          <w:sz w:val="56"/>
          <w:szCs w:val="56"/>
          <w:lang w:val="es-ES"/>
        </w:rPr>
        <w:t xml:space="preserve">2. </w:t>
      </w:r>
      <w:bookmarkEnd w:id="26"/>
      <w:r w:rsidR="001E3000" w:rsidRPr="001E3000">
        <w:rPr>
          <w:rFonts w:asciiTheme="minorHAnsi" w:hAnsiTheme="minorHAnsi"/>
          <w:sz w:val="56"/>
          <w:szCs w:val="56"/>
          <w:lang w:val="es-ES"/>
        </w:rPr>
        <w:t>Análisis territorial</w:t>
      </w:r>
      <w:bookmarkEnd w:id="28"/>
    </w:p>
    <w:p w14:paraId="1A5E39D6" w14:textId="03A9AEA8" w:rsidR="0055750B" w:rsidRPr="00E276AF" w:rsidRDefault="00D433A1" w:rsidP="00D850E6">
      <w:pPr>
        <w:pStyle w:val="notasaclaratorias"/>
        <w:rPr>
          <w:rStyle w:val="Referenciaintensa"/>
          <w:b w:val="0"/>
          <w:smallCaps w:val="0"/>
        </w:rPr>
      </w:pPr>
      <w:bookmarkStart w:id="29" w:name="_Toc79413138"/>
      <w:bookmarkEnd w:id="27"/>
      <w:r w:rsidRPr="00E276AF">
        <w:rPr>
          <w:rStyle w:val="Referenciaintensa"/>
          <w:b w:val="0"/>
          <w:smallCaps w:val="0"/>
        </w:rPr>
        <w:t xml:space="preserve">En este documento </w:t>
      </w:r>
      <w:r w:rsidR="00E97540" w:rsidRPr="00E276AF">
        <w:rPr>
          <w:rStyle w:val="Referenciaintensa"/>
          <w:b w:val="0"/>
          <w:smallCaps w:val="0"/>
        </w:rPr>
        <w:t>s</w:t>
      </w:r>
      <w:r w:rsidR="000F2989">
        <w:rPr>
          <w:rStyle w:val="Referenciaintensa"/>
          <w:b w:val="0"/>
          <w:smallCaps w:val="0"/>
        </w:rPr>
        <w:t>ó</w:t>
      </w:r>
      <w:r w:rsidR="00E97540" w:rsidRPr="00E276AF">
        <w:rPr>
          <w:rStyle w:val="Referenciaintensa"/>
          <w:b w:val="0"/>
          <w:smallCaps w:val="0"/>
        </w:rPr>
        <w:t xml:space="preserve">lo </w:t>
      </w:r>
      <w:r w:rsidRPr="00E276AF">
        <w:rPr>
          <w:rStyle w:val="Referenciaintensa"/>
          <w:b w:val="0"/>
          <w:smallCaps w:val="0"/>
        </w:rPr>
        <w:t>se relacionarán</w:t>
      </w:r>
      <w:r w:rsidR="00FE1967" w:rsidRPr="00E276AF">
        <w:rPr>
          <w:rStyle w:val="Referenciaintensa"/>
          <w:b w:val="0"/>
          <w:smallCaps w:val="0"/>
        </w:rPr>
        <w:t xml:space="preserve"> el conjunto de datos </w:t>
      </w:r>
      <w:r w:rsidR="00DC22F9" w:rsidRPr="00E276AF">
        <w:rPr>
          <w:rStyle w:val="Referenciaintensa"/>
          <w:b w:val="0"/>
          <w:smallCaps w:val="0"/>
        </w:rPr>
        <w:t>significativo</w:t>
      </w:r>
      <w:r w:rsidR="00FE1967" w:rsidRPr="00E276AF">
        <w:rPr>
          <w:rStyle w:val="Referenciaintensa"/>
          <w:b w:val="0"/>
          <w:smallCaps w:val="0"/>
        </w:rPr>
        <w:t xml:space="preserve">s </w:t>
      </w:r>
      <w:r w:rsidR="00235E6F" w:rsidRPr="00E276AF">
        <w:rPr>
          <w:rStyle w:val="Referenciaintensa"/>
          <w:b w:val="0"/>
          <w:smallCaps w:val="0"/>
        </w:rPr>
        <w:t>para el PAM Sísmico</w:t>
      </w:r>
      <w:r w:rsidR="00FE1967" w:rsidRPr="00E276AF">
        <w:rPr>
          <w:rStyle w:val="Referenciaintensa"/>
          <w:b w:val="0"/>
          <w:smallCaps w:val="0"/>
        </w:rPr>
        <w:t>.</w:t>
      </w:r>
      <w:r w:rsidR="00235E6F" w:rsidRPr="00E276AF">
        <w:rPr>
          <w:rStyle w:val="Referenciaintensa"/>
          <w:b w:val="0"/>
          <w:smallCaps w:val="0"/>
        </w:rPr>
        <w:t xml:space="preserve"> </w:t>
      </w:r>
      <w:r w:rsidR="00073F83" w:rsidRPr="00E276AF">
        <w:rPr>
          <w:rStyle w:val="Referenciaintensa"/>
          <w:b w:val="0"/>
          <w:smallCaps w:val="0"/>
        </w:rPr>
        <w:t>Se cumplimentarán los datos de los cuadros, si es necesa</w:t>
      </w:r>
      <w:r w:rsidR="0055750B" w:rsidRPr="00E276AF">
        <w:rPr>
          <w:rStyle w:val="Referenciaintensa"/>
          <w:b w:val="0"/>
          <w:smallCaps w:val="0"/>
        </w:rPr>
        <w:t>rio con una breve introducción</w:t>
      </w:r>
      <w:r w:rsidR="001E75AC" w:rsidRPr="00E276AF">
        <w:rPr>
          <w:rStyle w:val="Referenciaintensa"/>
          <w:b w:val="0"/>
          <w:smallCaps w:val="0"/>
        </w:rPr>
        <w:t xml:space="preserve"> o aclaración al caso</w:t>
      </w:r>
      <w:r w:rsidR="0055750B" w:rsidRPr="00E276AF">
        <w:rPr>
          <w:rStyle w:val="Referenciaintensa"/>
          <w:b w:val="0"/>
          <w:smallCaps w:val="0"/>
        </w:rPr>
        <w:t>.</w:t>
      </w:r>
    </w:p>
    <w:p w14:paraId="2BDD816A" w14:textId="77777777" w:rsidR="00DC22F9" w:rsidRPr="00E276AF" w:rsidRDefault="00073F83" w:rsidP="00D850E6">
      <w:pPr>
        <w:pStyle w:val="notasaclaratorias"/>
        <w:rPr>
          <w:rStyle w:val="Referenciaintensa"/>
          <w:b w:val="0"/>
          <w:smallCaps w:val="0"/>
        </w:rPr>
      </w:pPr>
      <w:r w:rsidRPr="00E276AF">
        <w:rPr>
          <w:rStyle w:val="Referenciaintensa"/>
          <w:b w:val="0"/>
          <w:smallCaps w:val="0"/>
        </w:rPr>
        <w:t xml:space="preserve">NO debe contener </w:t>
      </w:r>
      <w:r w:rsidR="001A3E9F" w:rsidRPr="00E276AF">
        <w:rPr>
          <w:rStyle w:val="Referenciaintensa"/>
          <w:b w:val="0"/>
          <w:smallCaps w:val="0"/>
        </w:rPr>
        <w:t xml:space="preserve">información de forma enciclopédica, se prefiere enlace a documentos o bibliografía que relaten terremotos históricos, a </w:t>
      </w:r>
      <w:r w:rsidR="00E97540" w:rsidRPr="00E276AF">
        <w:rPr>
          <w:rStyle w:val="Referenciaintensa"/>
          <w:b w:val="0"/>
          <w:smallCaps w:val="0"/>
        </w:rPr>
        <w:t xml:space="preserve">hacer este documento largo y </w:t>
      </w:r>
      <w:bookmarkEnd w:id="29"/>
      <w:r w:rsidR="00C20C6B" w:rsidRPr="00E276AF">
        <w:rPr>
          <w:rStyle w:val="Referenciaintensa"/>
          <w:b w:val="0"/>
          <w:smallCaps w:val="0"/>
        </w:rPr>
        <w:t>exhaustivo.</w:t>
      </w:r>
      <w:r w:rsidR="001A3E9F" w:rsidRPr="00E276AF">
        <w:rPr>
          <w:rStyle w:val="Referenciaintensa"/>
          <w:b w:val="0"/>
          <w:smallCaps w:val="0"/>
        </w:rPr>
        <w:t xml:space="preserve"> </w:t>
      </w:r>
    </w:p>
    <w:p w14:paraId="6BBA7B99" w14:textId="1CDE5EAC" w:rsidR="00E97540" w:rsidRPr="00E276AF" w:rsidRDefault="001E75AC" w:rsidP="00D850E6">
      <w:pPr>
        <w:pStyle w:val="notasaclaratorias"/>
        <w:rPr>
          <w:rStyle w:val="Referenciaintensa"/>
          <w:b w:val="0"/>
          <w:smallCaps w:val="0"/>
        </w:rPr>
      </w:pPr>
      <w:bookmarkStart w:id="30" w:name="_Toc79413139"/>
      <w:r w:rsidRPr="00E276AF">
        <w:rPr>
          <w:rStyle w:val="Referenciaintensa"/>
          <w:b w:val="0"/>
          <w:smallCaps w:val="0"/>
        </w:rPr>
        <w:t>NO</w:t>
      </w:r>
      <w:r w:rsidR="00235E6F" w:rsidRPr="00E276AF">
        <w:rPr>
          <w:rStyle w:val="Referenciaintensa"/>
          <w:b w:val="0"/>
          <w:smallCaps w:val="0"/>
        </w:rPr>
        <w:t xml:space="preserve"> </w:t>
      </w:r>
      <w:r w:rsidR="00DC22F9" w:rsidRPr="00E276AF">
        <w:rPr>
          <w:rStyle w:val="Referenciaintensa"/>
          <w:b w:val="0"/>
          <w:smallCaps w:val="0"/>
        </w:rPr>
        <w:t xml:space="preserve">se </w:t>
      </w:r>
      <w:r w:rsidR="007A61D3" w:rsidRPr="00E276AF">
        <w:rPr>
          <w:rStyle w:val="Referenciaintensa"/>
          <w:b w:val="0"/>
          <w:smallCaps w:val="0"/>
        </w:rPr>
        <w:t>incluirán</w:t>
      </w:r>
      <w:r w:rsidR="00D433A1" w:rsidRPr="00E276AF">
        <w:rPr>
          <w:rStyle w:val="Referenciaintensa"/>
          <w:b w:val="0"/>
          <w:smallCaps w:val="0"/>
        </w:rPr>
        <w:t xml:space="preserve"> </w:t>
      </w:r>
      <w:r w:rsidR="00235E6F" w:rsidRPr="00E276AF">
        <w:rPr>
          <w:rStyle w:val="Referenciaintensa"/>
          <w:b w:val="0"/>
          <w:smallCaps w:val="0"/>
        </w:rPr>
        <w:t xml:space="preserve">aspectos </w:t>
      </w:r>
      <w:r w:rsidR="00596950" w:rsidRPr="00E276AF">
        <w:rPr>
          <w:rStyle w:val="Referenciaintensa"/>
          <w:b w:val="0"/>
          <w:smallCaps w:val="0"/>
        </w:rPr>
        <w:t xml:space="preserve">que </w:t>
      </w:r>
      <w:r w:rsidR="001E3000" w:rsidRPr="00E276AF">
        <w:rPr>
          <w:rStyle w:val="Referenciaintensa"/>
          <w:b w:val="0"/>
          <w:smallCaps w:val="0"/>
        </w:rPr>
        <w:t>ya se</w:t>
      </w:r>
      <w:r w:rsidR="00DC22F9" w:rsidRPr="00E276AF">
        <w:rPr>
          <w:rStyle w:val="Referenciaintensa"/>
          <w:b w:val="0"/>
          <w:smallCaps w:val="0"/>
        </w:rPr>
        <w:t xml:space="preserve"> exponen</w:t>
      </w:r>
      <w:r w:rsidR="00D433A1" w:rsidRPr="00E276AF">
        <w:rPr>
          <w:rStyle w:val="Referenciaintensa"/>
          <w:b w:val="0"/>
          <w:smallCaps w:val="0"/>
        </w:rPr>
        <w:t xml:space="preserve"> </w:t>
      </w:r>
      <w:r w:rsidR="00995425" w:rsidRPr="00E276AF">
        <w:rPr>
          <w:rStyle w:val="Referenciaintensa"/>
          <w:b w:val="0"/>
          <w:smallCaps w:val="0"/>
        </w:rPr>
        <w:t xml:space="preserve">en </w:t>
      </w:r>
      <w:r w:rsidR="00D433A1" w:rsidRPr="00E276AF">
        <w:rPr>
          <w:rStyle w:val="Referenciaintensa"/>
          <w:b w:val="0"/>
          <w:smallCaps w:val="0"/>
        </w:rPr>
        <w:t>o</w:t>
      </w:r>
      <w:r w:rsidR="0028610F" w:rsidRPr="00E276AF">
        <w:rPr>
          <w:rStyle w:val="Referenciaintensa"/>
          <w:b w:val="0"/>
          <w:smallCaps w:val="0"/>
        </w:rPr>
        <w:t>tro tipo de planes de emergencia</w:t>
      </w:r>
      <w:r w:rsidR="001A3E9F" w:rsidRPr="00E276AF">
        <w:rPr>
          <w:rStyle w:val="Referenciaintensa"/>
          <w:b w:val="0"/>
          <w:smallCaps w:val="0"/>
        </w:rPr>
        <w:t>, que no aportan nada a la gestión de una emergencia sísmica en el municipio</w:t>
      </w:r>
      <w:r w:rsidR="00E97540" w:rsidRPr="00E276AF">
        <w:rPr>
          <w:rStyle w:val="Referenciaintensa"/>
          <w:b w:val="0"/>
          <w:smallCaps w:val="0"/>
        </w:rPr>
        <w:t xml:space="preserve"> (climatología, vegetación,</w:t>
      </w:r>
      <w:r w:rsidRPr="00E276AF">
        <w:rPr>
          <w:rStyle w:val="Referenciaintensa"/>
          <w:b w:val="0"/>
          <w:smallCaps w:val="0"/>
        </w:rPr>
        <w:t xml:space="preserve"> actividades </w:t>
      </w:r>
      <w:bookmarkEnd w:id="30"/>
      <w:r w:rsidR="001E3000" w:rsidRPr="00E276AF">
        <w:rPr>
          <w:rStyle w:val="Referenciaintensa"/>
          <w:b w:val="0"/>
          <w:smallCaps w:val="0"/>
        </w:rPr>
        <w:t>económicas,</w:t>
      </w:r>
      <w:r w:rsidR="00983B68" w:rsidRPr="00E276AF">
        <w:rPr>
          <w:rStyle w:val="Referenciaintensa"/>
          <w:b w:val="0"/>
          <w:smallCaps w:val="0"/>
        </w:rPr>
        <w:t>)</w:t>
      </w:r>
    </w:p>
    <w:p w14:paraId="6C249058" w14:textId="7BEFF17C" w:rsidR="008029F4" w:rsidRDefault="00D85317" w:rsidP="001229BC">
      <w:pPr>
        <w:pStyle w:val="Ttulo2"/>
      </w:pPr>
      <w:bookmarkStart w:id="31" w:name="_Toc79413141"/>
      <w:bookmarkStart w:id="32" w:name="_Toc161131856"/>
      <w:r w:rsidRPr="00E276AF">
        <w:t>2.</w:t>
      </w:r>
      <w:r w:rsidR="00C20C6B" w:rsidRPr="00E276AF">
        <w:t xml:space="preserve">1. </w:t>
      </w:r>
      <w:r w:rsidR="00761EB0" w:rsidRPr="00E276AF">
        <w:t>Datos básicos del municipio y sus entidades de población</w:t>
      </w:r>
      <w:bookmarkEnd w:id="32"/>
    </w:p>
    <w:p w14:paraId="3F101DC1" w14:textId="69071FD0" w:rsidR="00ED259F" w:rsidRDefault="00ED259F" w:rsidP="00146CAD"/>
    <w:tbl>
      <w:tblPr>
        <w:tblW w:w="0" w:type="auto"/>
        <w:jc w:val="center"/>
        <w:tblLayout w:type="fixed"/>
        <w:tblCellMar>
          <w:left w:w="120" w:type="dxa"/>
          <w:right w:w="120" w:type="dxa"/>
        </w:tblCellMar>
        <w:tblLook w:val="0000" w:firstRow="0" w:lastRow="0" w:firstColumn="0" w:lastColumn="0" w:noHBand="0" w:noVBand="0"/>
      </w:tblPr>
      <w:tblGrid>
        <w:gridCol w:w="3686"/>
        <w:gridCol w:w="5420"/>
      </w:tblGrid>
      <w:tr w:rsidR="00ED259F" w:rsidRPr="00BE3766" w14:paraId="0B4EED3D"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66AE6679" w14:textId="77777777" w:rsidR="00ED259F" w:rsidRPr="00ED259F" w:rsidRDefault="00ED259F" w:rsidP="00ED259F">
            <w:pPr>
              <w:jc w:val="left"/>
              <w:rPr>
                <w:b/>
                <w:sz w:val="20"/>
              </w:rPr>
            </w:pPr>
            <w:r w:rsidRPr="00ED259F">
              <w:rPr>
                <w:b/>
                <w:sz w:val="20"/>
              </w:rPr>
              <w:t>Denominación oficial</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4B9E19C1" w14:textId="77777777" w:rsidR="00ED259F" w:rsidRPr="00ED259F" w:rsidRDefault="00ED259F" w:rsidP="00ED259F">
            <w:pPr>
              <w:ind w:left="120"/>
              <w:jc w:val="left"/>
              <w:rPr>
                <w:sz w:val="20"/>
              </w:rPr>
            </w:pPr>
          </w:p>
        </w:tc>
      </w:tr>
      <w:tr w:rsidR="00ED259F" w:rsidRPr="00BE3766" w14:paraId="359E93EB"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6DEFF4C1" w14:textId="77777777" w:rsidR="00ED259F" w:rsidRPr="00ED259F" w:rsidRDefault="00ED259F" w:rsidP="00ED259F">
            <w:pPr>
              <w:jc w:val="left"/>
              <w:rPr>
                <w:b/>
                <w:sz w:val="20"/>
              </w:rPr>
            </w:pPr>
            <w:r w:rsidRPr="00ED259F">
              <w:rPr>
                <w:b/>
                <w:sz w:val="20"/>
              </w:rPr>
              <w:t>Comarca</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298D87C7" w14:textId="77777777" w:rsidR="00ED259F" w:rsidRPr="00ED259F" w:rsidRDefault="00ED259F" w:rsidP="00ED259F">
            <w:pPr>
              <w:ind w:left="120"/>
              <w:jc w:val="left"/>
              <w:rPr>
                <w:sz w:val="20"/>
              </w:rPr>
            </w:pPr>
          </w:p>
        </w:tc>
      </w:tr>
      <w:tr w:rsidR="00ED259F" w:rsidRPr="00BE3766" w14:paraId="5C441FF6"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1F9D61CF" w14:textId="77777777" w:rsidR="00ED259F" w:rsidRPr="00ED259F" w:rsidRDefault="00ED259F" w:rsidP="00ED259F">
            <w:pPr>
              <w:jc w:val="left"/>
              <w:rPr>
                <w:b/>
                <w:sz w:val="20"/>
              </w:rPr>
            </w:pPr>
            <w:r w:rsidRPr="00ED259F">
              <w:rPr>
                <w:b/>
                <w:sz w:val="20"/>
              </w:rPr>
              <w:t>Coordenadas geográficas del casco urbano principal</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73BE07F4" w14:textId="77777777" w:rsidR="00ED259F" w:rsidRPr="00ED259F" w:rsidRDefault="00ED259F" w:rsidP="00ED259F">
            <w:pPr>
              <w:ind w:left="120"/>
              <w:jc w:val="left"/>
              <w:rPr>
                <w:sz w:val="20"/>
              </w:rPr>
            </w:pPr>
          </w:p>
        </w:tc>
      </w:tr>
      <w:tr w:rsidR="00ED259F" w:rsidRPr="00BE3766" w14:paraId="1191E7F9"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66067EAA" w14:textId="77777777" w:rsidR="00ED259F" w:rsidRPr="00ED259F" w:rsidRDefault="00ED259F" w:rsidP="00ED259F">
            <w:pPr>
              <w:jc w:val="left"/>
              <w:rPr>
                <w:b/>
                <w:sz w:val="20"/>
              </w:rPr>
            </w:pPr>
            <w:r w:rsidRPr="00ED259F">
              <w:rPr>
                <w:b/>
                <w:sz w:val="20"/>
              </w:rPr>
              <w:t>Superficie</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223620B8" w14:textId="77777777" w:rsidR="00ED259F" w:rsidRPr="00ED259F" w:rsidRDefault="00ED259F" w:rsidP="00ED259F">
            <w:pPr>
              <w:ind w:left="120"/>
              <w:jc w:val="left"/>
              <w:rPr>
                <w:sz w:val="20"/>
              </w:rPr>
            </w:pPr>
          </w:p>
        </w:tc>
      </w:tr>
      <w:tr w:rsidR="00ED259F" w:rsidRPr="00BE3766" w14:paraId="612ED7C2"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257CE69E" w14:textId="77777777" w:rsidR="00ED259F" w:rsidRPr="00ED259F" w:rsidRDefault="00ED259F" w:rsidP="00ED259F">
            <w:pPr>
              <w:jc w:val="left"/>
              <w:rPr>
                <w:b/>
                <w:sz w:val="20"/>
              </w:rPr>
            </w:pPr>
            <w:r w:rsidRPr="00ED259F">
              <w:rPr>
                <w:b/>
                <w:sz w:val="20"/>
              </w:rPr>
              <w:t xml:space="preserve">Exclaves </w:t>
            </w:r>
          </w:p>
          <w:p w14:paraId="43A806DA" w14:textId="77777777" w:rsidR="00ED259F" w:rsidRPr="00ED259F" w:rsidRDefault="00ED259F" w:rsidP="00ED259F">
            <w:pPr>
              <w:jc w:val="left"/>
              <w:rPr>
                <w:b/>
                <w:sz w:val="20"/>
              </w:rPr>
            </w:pPr>
            <w:r w:rsidRPr="00ED259F">
              <w:rPr>
                <w:b/>
                <w:sz w:val="20"/>
              </w:rPr>
              <w:t>(sectores separados del TM)</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201BAFAA" w14:textId="77777777" w:rsidR="00ED259F" w:rsidRPr="00ED259F" w:rsidRDefault="00ED259F" w:rsidP="00ED259F">
            <w:pPr>
              <w:ind w:left="120"/>
              <w:jc w:val="left"/>
              <w:rPr>
                <w:sz w:val="20"/>
              </w:rPr>
            </w:pPr>
            <w:r w:rsidRPr="00ED259F">
              <w:rPr>
                <w:sz w:val="20"/>
              </w:rPr>
              <w:t>SÍ / NO</w:t>
            </w:r>
          </w:p>
        </w:tc>
      </w:tr>
      <w:tr w:rsidR="00ED259F" w:rsidRPr="00BE3766" w14:paraId="4FA6B6E7"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5D1826DC" w14:textId="77777777" w:rsidR="00ED259F" w:rsidRPr="00ED259F" w:rsidRDefault="00ED259F" w:rsidP="00ED259F">
            <w:pPr>
              <w:jc w:val="left"/>
              <w:rPr>
                <w:b/>
                <w:sz w:val="20"/>
              </w:rPr>
            </w:pPr>
            <w:r w:rsidRPr="00E276AF">
              <w:rPr>
                <w:b/>
                <w:sz w:val="20"/>
              </w:rPr>
              <w:t>Núcleos urbanos desagregados del principal</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0297A9A8" w14:textId="77777777" w:rsidR="00ED259F" w:rsidRPr="00ED259F" w:rsidRDefault="00ED259F" w:rsidP="00ED259F">
            <w:pPr>
              <w:pStyle w:val="Prrafodelista"/>
              <w:numPr>
                <w:ilvl w:val="0"/>
                <w:numId w:val="19"/>
              </w:numPr>
              <w:ind w:left="305"/>
              <w:jc w:val="left"/>
              <w:rPr>
                <w:rFonts w:asciiTheme="minorHAnsi" w:eastAsia="Times New Roman" w:hAnsiTheme="minorHAnsi"/>
                <w:sz w:val="20"/>
                <w:szCs w:val="20"/>
                <w:lang w:val="es-ES" w:eastAsia="es-ES"/>
              </w:rPr>
            </w:pPr>
            <w:r w:rsidRPr="00ED259F">
              <w:rPr>
                <w:rFonts w:asciiTheme="minorHAnsi" w:eastAsia="Times New Roman" w:hAnsiTheme="minorHAnsi"/>
                <w:sz w:val="20"/>
                <w:szCs w:val="20"/>
                <w:lang w:val="es-ES" w:eastAsia="es-ES"/>
              </w:rPr>
              <w:t xml:space="preserve">nombre y coordenadas (ETRS89) </w:t>
            </w:r>
          </w:p>
          <w:p w14:paraId="0F543C72" w14:textId="77777777" w:rsidR="00ED259F" w:rsidRPr="00ED259F" w:rsidRDefault="00ED259F" w:rsidP="00ED259F">
            <w:pPr>
              <w:pStyle w:val="Prrafodelista"/>
              <w:numPr>
                <w:ilvl w:val="0"/>
                <w:numId w:val="19"/>
              </w:numPr>
              <w:ind w:left="305"/>
              <w:jc w:val="left"/>
              <w:rPr>
                <w:rFonts w:asciiTheme="minorHAnsi" w:eastAsia="Times New Roman" w:hAnsiTheme="minorHAnsi"/>
                <w:sz w:val="20"/>
                <w:szCs w:val="20"/>
                <w:lang w:val="es-ES" w:eastAsia="es-ES"/>
              </w:rPr>
            </w:pPr>
          </w:p>
          <w:p w14:paraId="2D9F8D8D" w14:textId="77777777" w:rsidR="00ED259F" w:rsidRPr="00ED259F" w:rsidRDefault="00ED259F" w:rsidP="00ED259F">
            <w:pPr>
              <w:pStyle w:val="Prrafodelista"/>
              <w:numPr>
                <w:ilvl w:val="0"/>
                <w:numId w:val="19"/>
              </w:numPr>
              <w:ind w:left="305"/>
              <w:jc w:val="left"/>
              <w:rPr>
                <w:rFonts w:asciiTheme="minorHAnsi" w:eastAsia="Times New Roman" w:hAnsiTheme="minorHAnsi"/>
                <w:sz w:val="20"/>
                <w:szCs w:val="20"/>
                <w:lang w:val="es-ES" w:eastAsia="es-ES"/>
              </w:rPr>
            </w:pPr>
          </w:p>
          <w:p w14:paraId="5D06242D" w14:textId="77777777" w:rsidR="00ED259F" w:rsidRPr="00ED259F" w:rsidRDefault="00ED259F" w:rsidP="00ED259F">
            <w:pPr>
              <w:ind w:left="120"/>
              <w:jc w:val="left"/>
              <w:rPr>
                <w:sz w:val="20"/>
              </w:rPr>
            </w:pPr>
          </w:p>
        </w:tc>
      </w:tr>
      <w:tr w:rsidR="00ED259F" w:rsidRPr="00BE3766" w14:paraId="1E24E589"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49C38C9E" w14:textId="77777777" w:rsidR="00ED259F" w:rsidRPr="00E276AF" w:rsidRDefault="00ED259F" w:rsidP="00ED259F">
            <w:pPr>
              <w:jc w:val="left"/>
              <w:rPr>
                <w:b/>
                <w:sz w:val="20"/>
              </w:rPr>
            </w:pPr>
            <w:r w:rsidRPr="00E276AF">
              <w:rPr>
                <w:b/>
                <w:sz w:val="20"/>
              </w:rPr>
              <w:t>¿Hay en el municipio edificios de más de siete (7) plantas</w:t>
            </w:r>
            <w:r>
              <w:rPr>
                <w:b/>
                <w:sz w:val="20"/>
              </w:rPr>
              <w:t>?</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6DF654EC" w14:textId="77777777" w:rsidR="00ED259F" w:rsidRPr="001628A7" w:rsidRDefault="00ED259F" w:rsidP="00ED259F">
            <w:pPr>
              <w:ind w:left="120"/>
              <w:jc w:val="left"/>
              <w:rPr>
                <w:sz w:val="20"/>
              </w:rPr>
            </w:pPr>
            <w:r w:rsidRPr="00ED259F">
              <w:rPr>
                <w:sz w:val="20"/>
              </w:rPr>
              <w:t>SÍ / NO</w:t>
            </w:r>
          </w:p>
        </w:tc>
      </w:tr>
      <w:tr w:rsidR="00ED259F" w:rsidRPr="00BE3766" w14:paraId="42CE98E9" w14:textId="77777777" w:rsidTr="00ED259F">
        <w:trPr>
          <w:cantSplit/>
          <w:trHeight w:val="480"/>
          <w:jc w:val="center"/>
        </w:trPr>
        <w:tc>
          <w:tcPr>
            <w:tcW w:w="3686" w:type="dxa"/>
            <w:tcBorders>
              <w:top w:val="single" w:sz="4" w:space="0" w:color="auto"/>
              <w:left w:val="single" w:sz="4" w:space="0" w:color="auto"/>
              <w:bottom w:val="single" w:sz="4" w:space="0" w:color="auto"/>
            </w:tcBorders>
            <w:shd w:val="clear" w:color="auto" w:fill="DDD9C3" w:themeFill="background2" w:themeFillShade="E6"/>
            <w:vAlign w:val="center"/>
          </w:tcPr>
          <w:p w14:paraId="08867FBB" w14:textId="77777777" w:rsidR="00ED259F" w:rsidRPr="00E276AF" w:rsidRDefault="00ED259F" w:rsidP="00ED259F">
            <w:pPr>
              <w:jc w:val="left"/>
              <w:rPr>
                <w:b/>
                <w:sz w:val="20"/>
              </w:rPr>
            </w:pPr>
            <w:r w:rsidRPr="00E276AF">
              <w:rPr>
                <w:b/>
                <w:sz w:val="20"/>
              </w:rPr>
              <w:lastRenderedPageBreak/>
              <w:t>Valor de la aceleración sísmica básica, ab, y del coeficiente de contribución, k, del término municipal con ab ≥0,04 g</w:t>
            </w:r>
            <w:r w:rsidRPr="00ED259F">
              <w:rPr>
                <w:b/>
                <w:sz w:val="20"/>
              </w:rPr>
              <w:t xml:space="preserve"> (*)</w:t>
            </w:r>
          </w:p>
        </w:tc>
        <w:tc>
          <w:tcPr>
            <w:tcW w:w="5420" w:type="dxa"/>
            <w:tcBorders>
              <w:top w:val="single" w:sz="4" w:space="0" w:color="auto"/>
              <w:left w:val="single" w:sz="4" w:space="0" w:color="auto"/>
              <w:bottom w:val="single" w:sz="4" w:space="0" w:color="auto"/>
              <w:right w:val="single" w:sz="4" w:space="0" w:color="auto"/>
            </w:tcBorders>
            <w:shd w:val="clear" w:color="auto" w:fill="FFFFFF"/>
            <w:vAlign w:val="center"/>
          </w:tcPr>
          <w:p w14:paraId="2ADEDCEF" w14:textId="77777777" w:rsidR="00ED259F" w:rsidRPr="00ED259F" w:rsidRDefault="00ED259F" w:rsidP="00ED259F">
            <w:pPr>
              <w:ind w:left="120"/>
              <w:jc w:val="left"/>
              <w:rPr>
                <w:sz w:val="20"/>
              </w:rPr>
            </w:pPr>
          </w:p>
        </w:tc>
      </w:tr>
    </w:tbl>
    <w:bookmarkEnd w:id="31"/>
    <w:p w14:paraId="63A2B489" w14:textId="25A87EDB" w:rsidR="004E37F6" w:rsidRPr="00E276AF" w:rsidRDefault="00BD7DF6" w:rsidP="001E75AC">
      <w:pPr>
        <w:ind w:left="567" w:right="999"/>
        <w:rPr>
          <w:rFonts w:cs="Arial"/>
          <w:i/>
          <w:sz w:val="20"/>
          <w:szCs w:val="24"/>
        </w:rPr>
      </w:pPr>
      <w:r w:rsidRPr="00E276AF">
        <w:rPr>
          <w:rFonts w:cs="Arial"/>
          <w:b/>
          <w:sz w:val="18"/>
          <w:szCs w:val="24"/>
        </w:rPr>
        <w:t>(*)</w:t>
      </w:r>
      <w:r w:rsidRPr="00E276AF">
        <w:rPr>
          <w:rFonts w:cs="Arial"/>
          <w:i/>
          <w:sz w:val="18"/>
          <w:szCs w:val="24"/>
        </w:rPr>
        <w:t xml:space="preserve"> </w:t>
      </w:r>
      <w:r w:rsidR="001E75AC" w:rsidRPr="00E276AF">
        <w:rPr>
          <w:rFonts w:cs="Arial"/>
          <w:i/>
          <w:sz w:val="18"/>
          <w:szCs w:val="24"/>
        </w:rPr>
        <w:t>Fuente</w:t>
      </w:r>
      <w:r w:rsidR="0069286C" w:rsidRPr="00E276AF">
        <w:rPr>
          <w:rFonts w:cs="Arial"/>
          <w:i/>
          <w:sz w:val="18"/>
          <w:szCs w:val="24"/>
        </w:rPr>
        <w:t xml:space="preserve">: </w:t>
      </w:r>
      <w:r w:rsidRPr="00E276AF">
        <w:rPr>
          <w:rFonts w:cs="Arial"/>
          <w:i/>
          <w:sz w:val="18"/>
          <w:szCs w:val="24"/>
        </w:rPr>
        <w:t>A</w:t>
      </w:r>
      <w:r w:rsidR="004F4298" w:rsidRPr="00E276AF">
        <w:rPr>
          <w:rFonts w:cs="Arial"/>
          <w:i/>
          <w:sz w:val="18"/>
          <w:szCs w:val="24"/>
        </w:rPr>
        <w:t>nexo del</w:t>
      </w:r>
      <w:r w:rsidR="00862A66" w:rsidRPr="00E276AF">
        <w:rPr>
          <w:rFonts w:cs="Arial"/>
          <w:i/>
          <w:sz w:val="18"/>
          <w:szCs w:val="24"/>
        </w:rPr>
        <w:t xml:space="preserve"> </w:t>
      </w:r>
      <w:r w:rsidRPr="00E276AF">
        <w:rPr>
          <w:i/>
          <w:sz w:val="18"/>
        </w:rPr>
        <w:t>R.D.</w:t>
      </w:r>
      <w:r w:rsidR="004F4298" w:rsidRPr="00E276AF">
        <w:rPr>
          <w:i/>
          <w:sz w:val="18"/>
        </w:rPr>
        <w:t xml:space="preserve"> 997/2002 de 27 </w:t>
      </w:r>
      <w:r w:rsidR="0069286C" w:rsidRPr="00E276AF">
        <w:rPr>
          <w:i/>
          <w:sz w:val="18"/>
        </w:rPr>
        <w:t>sept.</w:t>
      </w:r>
      <w:r w:rsidR="004F4298" w:rsidRPr="00E276AF">
        <w:rPr>
          <w:i/>
          <w:sz w:val="18"/>
        </w:rPr>
        <w:t xml:space="preserve">, por el que se aprueba la norma de construcción </w:t>
      </w:r>
      <w:r w:rsidR="001E3000" w:rsidRPr="00E276AF">
        <w:rPr>
          <w:i/>
          <w:sz w:val="18"/>
        </w:rPr>
        <w:t>sismo resistente</w:t>
      </w:r>
      <w:r w:rsidR="004F4298" w:rsidRPr="00E276AF">
        <w:rPr>
          <w:i/>
          <w:sz w:val="18"/>
        </w:rPr>
        <w:t>: parte general y edificación (NCSR-02)</w:t>
      </w:r>
    </w:p>
    <w:p w14:paraId="13084FCD" w14:textId="77777777" w:rsidR="00ED259F" w:rsidRPr="001628A7" w:rsidRDefault="00ED259F" w:rsidP="00ED259F">
      <w:pPr>
        <w:pStyle w:val="notasaclaratorias"/>
        <w:rPr>
          <w:b/>
        </w:rPr>
      </w:pPr>
      <w:bookmarkStart w:id="33" w:name="_Toc79413147"/>
      <w:r>
        <w:t xml:space="preserve">Los municipios que disponen de exclaves (partes del término municipal dentro de otros municipios y separadas de la parte principal del término), deberán indicarlo en la casilla correspondiente </w:t>
      </w:r>
      <w:r w:rsidRPr="001628A7">
        <w:rPr>
          <w:b/>
        </w:rPr>
        <w:t>e incluir sus nombres.</w:t>
      </w:r>
    </w:p>
    <w:p w14:paraId="3A877DAE" w14:textId="40EA3427" w:rsidR="00ED259F" w:rsidRDefault="00ED259F" w:rsidP="00146CAD">
      <w:pPr>
        <w:pStyle w:val="notasaclaratorias"/>
      </w:pPr>
      <w:r>
        <w:t>Para aquellos exclaves de cierta entidad superficial (ej. la Garrofera en Alzira, Barba-roja y la Murada en Orihuela o los antiguos términos municipales de Loriguilla y Domeño, etc.)  y para todos aquellos exclaves con población residente se deberá elaborar una tabla como la anterior y completar los apartados correspondientes.</w:t>
      </w:r>
    </w:p>
    <w:p w14:paraId="6AD4B55E" w14:textId="77777777" w:rsidR="00E4036C" w:rsidRDefault="00E4036C" w:rsidP="00E4036C">
      <w:pPr>
        <w:pStyle w:val="Ttulo2"/>
        <w:rPr>
          <w:lang w:val="es-ES"/>
        </w:rPr>
      </w:pPr>
      <w:bookmarkStart w:id="34" w:name="_Toc106197085"/>
      <w:bookmarkStart w:id="35" w:name="_Toc161131857"/>
      <w:bookmarkEnd w:id="33"/>
      <w:r w:rsidRPr="00E276AF">
        <w:rPr>
          <w:lang w:val="es-ES"/>
        </w:rPr>
        <w:t>2.2. Población</w:t>
      </w:r>
      <w:bookmarkEnd w:id="34"/>
      <w:r>
        <w:rPr>
          <w:lang w:val="es-ES"/>
        </w:rPr>
        <w:t xml:space="preserve"> y núcleos habitados</w:t>
      </w:r>
      <w:bookmarkEnd w:id="35"/>
    </w:p>
    <w:tbl>
      <w:tblPr>
        <w:tblW w:w="0" w:type="auto"/>
        <w:jc w:val="center"/>
        <w:tblLayout w:type="fixed"/>
        <w:tblCellMar>
          <w:left w:w="120" w:type="dxa"/>
          <w:right w:w="120" w:type="dxa"/>
        </w:tblCellMar>
        <w:tblLook w:val="0000" w:firstRow="0" w:lastRow="0" w:firstColumn="0" w:lastColumn="0" w:noHBand="0" w:noVBand="0"/>
      </w:tblPr>
      <w:tblGrid>
        <w:gridCol w:w="2409"/>
        <w:gridCol w:w="3281"/>
      </w:tblGrid>
      <w:tr w:rsidR="00E4036C" w:rsidRPr="00BE3766" w14:paraId="6FDC99C2" w14:textId="77777777" w:rsidTr="009A0F59">
        <w:trPr>
          <w:cantSplit/>
          <w:jc w:val="center"/>
        </w:trPr>
        <w:tc>
          <w:tcPr>
            <w:tcW w:w="2409" w:type="dxa"/>
            <w:tcBorders>
              <w:top w:val="single" w:sz="4" w:space="0" w:color="auto"/>
              <w:left w:val="single" w:sz="4" w:space="0" w:color="auto"/>
              <w:bottom w:val="single" w:sz="4" w:space="0" w:color="auto"/>
            </w:tcBorders>
            <w:shd w:val="clear" w:color="auto" w:fill="C2D69B"/>
            <w:vAlign w:val="center"/>
          </w:tcPr>
          <w:p w14:paraId="7D3ECB82" w14:textId="77777777" w:rsidR="00E4036C" w:rsidRPr="00BE3766" w:rsidRDefault="00E4036C" w:rsidP="009A0F59">
            <w:pPr>
              <w:jc w:val="center"/>
              <w:rPr>
                <w:rFonts w:cstheme="minorHAnsi"/>
                <w:b/>
                <w:sz w:val="20"/>
              </w:rPr>
            </w:pPr>
            <w:r w:rsidRPr="00BE3766">
              <w:rPr>
                <w:rFonts w:cstheme="minorHAnsi"/>
                <w:b/>
                <w:sz w:val="20"/>
              </w:rPr>
              <w:t>Año del padrón</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6D123DE0" w14:textId="77777777" w:rsidR="00E4036C" w:rsidRPr="00BE3766" w:rsidRDefault="00E4036C" w:rsidP="009A0F59">
            <w:pPr>
              <w:rPr>
                <w:rFonts w:cstheme="minorHAnsi"/>
                <w:sz w:val="20"/>
              </w:rPr>
            </w:pPr>
          </w:p>
        </w:tc>
      </w:tr>
      <w:tr w:rsidR="00E4036C" w:rsidRPr="00BE3766" w14:paraId="78F49183" w14:textId="77777777" w:rsidTr="009A0F59">
        <w:trPr>
          <w:cantSplit/>
          <w:jc w:val="center"/>
        </w:trPr>
        <w:tc>
          <w:tcPr>
            <w:tcW w:w="2409" w:type="dxa"/>
            <w:tcBorders>
              <w:top w:val="single" w:sz="4" w:space="0" w:color="auto"/>
              <w:left w:val="single" w:sz="4" w:space="0" w:color="auto"/>
              <w:bottom w:val="single" w:sz="4" w:space="0" w:color="auto"/>
            </w:tcBorders>
            <w:shd w:val="clear" w:color="auto" w:fill="C2D69B"/>
            <w:vAlign w:val="center"/>
          </w:tcPr>
          <w:p w14:paraId="7D038A27" w14:textId="77777777" w:rsidR="00E4036C" w:rsidRPr="00BE3766" w:rsidRDefault="00E4036C" w:rsidP="009A0F59">
            <w:pPr>
              <w:jc w:val="center"/>
              <w:rPr>
                <w:rFonts w:cstheme="minorHAnsi"/>
                <w:b/>
                <w:sz w:val="20"/>
              </w:rPr>
            </w:pPr>
            <w:r w:rsidRPr="00BE3766">
              <w:rPr>
                <w:rFonts w:cstheme="minorHAnsi"/>
                <w:b/>
                <w:sz w:val="20"/>
              </w:rPr>
              <w:t>Población censada:</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0BD802EA" w14:textId="77777777" w:rsidR="00E4036C" w:rsidRPr="00BE3766" w:rsidRDefault="00E4036C" w:rsidP="009A0F59">
            <w:pPr>
              <w:rPr>
                <w:rFonts w:cstheme="minorHAnsi"/>
                <w:sz w:val="20"/>
              </w:rPr>
            </w:pPr>
          </w:p>
        </w:tc>
      </w:tr>
      <w:tr w:rsidR="00E4036C" w:rsidRPr="00BE3766" w14:paraId="0BB02787" w14:textId="77777777" w:rsidTr="009A0F59">
        <w:trPr>
          <w:cantSplit/>
          <w:jc w:val="center"/>
        </w:trPr>
        <w:tc>
          <w:tcPr>
            <w:tcW w:w="2409" w:type="dxa"/>
            <w:tcBorders>
              <w:top w:val="single" w:sz="4" w:space="0" w:color="auto"/>
              <w:left w:val="single" w:sz="4" w:space="0" w:color="auto"/>
            </w:tcBorders>
            <w:shd w:val="clear" w:color="auto" w:fill="C2D69B"/>
            <w:vAlign w:val="center"/>
          </w:tcPr>
          <w:p w14:paraId="597F4BDE" w14:textId="77777777" w:rsidR="00E4036C" w:rsidRPr="00BE3766" w:rsidRDefault="00E4036C" w:rsidP="009A0F59">
            <w:pPr>
              <w:jc w:val="center"/>
              <w:rPr>
                <w:rFonts w:cstheme="minorHAnsi"/>
                <w:b/>
                <w:sz w:val="20"/>
              </w:rPr>
            </w:pPr>
            <w:r w:rsidRPr="00BE3766">
              <w:rPr>
                <w:rFonts w:cstheme="minorHAnsi"/>
                <w:b/>
                <w:sz w:val="20"/>
              </w:rPr>
              <w:t>¿Varia el nº de población?</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038E7877" w14:textId="77777777" w:rsidR="00E4036C" w:rsidRPr="00BE3766" w:rsidRDefault="00E4036C" w:rsidP="009A0F59">
            <w:pPr>
              <w:rPr>
                <w:rFonts w:cstheme="minorHAnsi"/>
                <w:sz w:val="20"/>
              </w:rPr>
            </w:pPr>
            <w:r w:rsidRPr="00BE3766">
              <w:rPr>
                <w:rFonts w:cstheme="minorHAnsi"/>
                <w:color w:val="548DD4" w:themeColor="text2" w:themeTint="99"/>
                <w:sz w:val="20"/>
              </w:rPr>
              <w:t>SÍ / NO</w:t>
            </w:r>
          </w:p>
        </w:tc>
      </w:tr>
      <w:tr w:rsidR="00E4036C" w:rsidRPr="00BE3766" w14:paraId="477AC996" w14:textId="77777777" w:rsidTr="009A0F59">
        <w:trPr>
          <w:cantSplit/>
          <w:jc w:val="center"/>
        </w:trPr>
        <w:tc>
          <w:tcPr>
            <w:tcW w:w="2409" w:type="dxa"/>
            <w:tcBorders>
              <w:left w:val="single" w:sz="4" w:space="0" w:color="auto"/>
              <w:right w:val="single" w:sz="4" w:space="0" w:color="auto"/>
            </w:tcBorders>
            <w:shd w:val="clear" w:color="auto" w:fill="C2D69B"/>
            <w:vAlign w:val="center"/>
          </w:tcPr>
          <w:p w14:paraId="7FE925A7" w14:textId="77777777" w:rsidR="00E4036C" w:rsidRPr="00BE3766" w:rsidRDefault="00E4036C" w:rsidP="009A0F59">
            <w:pPr>
              <w:jc w:val="center"/>
              <w:rPr>
                <w:rFonts w:cstheme="minorHAnsi"/>
                <w:b/>
                <w:sz w:val="20"/>
              </w:rPr>
            </w:pPr>
            <w:r w:rsidRPr="00BE3766">
              <w:rPr>
                <w:rFonts w:cstheme="minorHAnsi"/>
                <w:b/>
                <w:sz w:val="20"/>
              </w:rPr>
              <w:t>Época del año:</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2E56800A" w14:textId="77777777" w:rsidR="00E4036C" w:rsidRPr="00BE3766" w:rsidRDefault="00E4036C" w:rsidP="009A0F59">
            <w:pPr>
              <w:rPr>
                <w:rFonts w:cstheme="minorHAnsi"/>
                <w:color w:val="548DD4" w:themeColor="text2" w:themeTint="99"/>
                <w:sz w:val="20"/>
              </w:rPr>
            </w:pPr>
          </w:p>
        </w:tc>
      </w:tr>
      <w:tr w:rsidR="00E4036C" w:rsidRPr="00BE3766" w14:paraId="650297FA" w14:textId="77777777" w:rsidTr="009A0F59">
        <w:trPr>
          <w:cantSplit/>
          <w:jc w:val="center"/>
        </w:trPr>
        <w:tc>
          <w:tcPr>
            <w:tcW w:w="2409" w:type="dxa"/>
            <w:tcBorders>
              <w:left w:val="single" w:sz="4" w:space="0" w:color="auto"/>
              <w:bottom w:val="single" w:sz="4" w:space="0" w:color="auto"/>
            </w:tcBorders>
            <w:shd w:val="clear" w:color="auto" w:fill="C2D69B"/>
            <w:vAlign w:val="center"/>
          </w:tcPr>
          <w:p w14:paraId="4C94640C" w14:textId="77777777" w:rsidR="00E4036C" w:rsidRPr="00BE3766" w:rsidRDefault="00E4036C" w:rsidP="009A0F59">
            <w:pPr>
              <w:jc w:val="center"/>
              <w:rPr>
                <w:rFonts w:cstheme="minorHAnsi"/>
                <w:b/>
                <w:sz w:val="20"/>
              </w:rPr>
            </w:pPr>
            <w:r w:rsidRPr="00BE3766">
              <w:rPr>
                <w:rFonts w:cstheme="minorHAnsi"/>
                <w:b/>
                <w:sz w:val="20"/>
              </w:rPr>
              <w:t>Población estacional (aprox.)</w:t>
            </w:r>
          </w:p>
        </w:tc>
        <w:tc>
          <w:tcPr>
            <w:tcW w:w="3281" w:type="dxa"/>
            <w:tcBorders>
              <w:top w:val="single" w:sz="4" w:space="0" w:color="auto"/>
              <w:left w:val="single" w:sz="4" w:space="0" w:color="auto"/>
              <w:bottom w:val="single" w:sz="4" w:space="0" w:color="auto"/>
              <w:right w:val="single" w:sz="4" w:space="0" w:color="auto"/>
            </w:tcBorders>
            <w:shd w:val="clear" w:color="auto" w:fill="FFFFFF"/>
            <w:vAlign w:val="center"/>
          </w:tcPr>
          <w:p w14:paraId="73CEF10E" w14:textId="77777777" w:rsidR="00E4036C" w:rsidRPr="00BE3766" w:rsidRDefault="00E4036C" w:rsidP="009A0F59">
            <w:pPr>
              <w:rPr>
                <w:rFonts w:cstheme="minorHAnsi"/>
                <w:color w:val="548DD4" w:themeColor="text2" w:themeTint="99"/>
                <w:sz w:val="20"/>
              </w:rPr>
            </w:pPr>
            <w:r>
              <w:rPr>
                <w:rFonts w:cstheme="minorHAnsi"/>
                <w:color w:val="548DD4" w:themeColor="text2" w:themeTint="99"/>
                <w:sz w:val="20"/>
              </w:rPr>
              <w:t>Indicar valor estimado y completar información detallada en el apartado 2.2.4</w:t>
            </w:r>
          </w:p>
        </w:tc>
      </w:tr>
    </w:tbl>
    <w:p w14:paraId="2F8D2F42" w14:textId="77777777" w:rsidR="00E4036C" w:rsidRPr="00BE3766" w:rsidRDefault="00E4036C" w:rsidP="00E4036C">
      <w:pPr>
        <w:rPr>
          <w:rFonts w:cstheme="minorHAnsi"/>
          <w:b/>
          <w:szCs w:val="24"/>
        </w:rPr>
      </w:pPr>
    </w:p>
    <w:p w14:paraId="565ABDDC" w14:textId="77777777" w:rsidR="00E4036C" w:rsidRPr="001628A7" w:rsidRDefault="00E4036C" w:rsidP="00E4036C">
      <w:pPr>
        <w:pStyle w:val="notasaclaratorias"/>
      </w:pPr>
      <w:r w:rsidRPr="001628A7">
        <w:t>Apartado referido al conjunto del municipio. La población estacional se refiere al incremento de población que se pueda producir en el término municipal en verano y/u otros periodos del año. Si no se tienen datos concretos, se deberá indicar una aproximación del nº de habitantes en la época de mayor incremento que permita conocer el volumen de población en caso de una emergencia (dicha aproximación se puede realizar a partir del nº de viviendas de cada núcleo habitado)</w:t>
      </w:r>
    </w:p>
    <w:p w14:paraId="72327450" w14:textId="77777777" w:rsidR="00E4036C" w:rsidRDefault="00E4036C" w:rsidP="00E4036C">
      <w:pPr>
        <w:pStyle w:val="Ttulo3"/>
      </w:pPr>
      <w:bookmarkStart w:id="36" w:name="_Hlk97805675"/>
      <w:bookmarkStart w:id="37" w:name="_Toc161131858"/>
      <w:r>
        <w:t>2.2</w:t>
      </w:r>
      <w:r w:rsidRPr="00BE3766">
        <w:t>.1.</w:t>
      </w:r>
      <w:r w:rsidRPr="00BE3766">
        <w:tab/>
        <w:t>Núcleos habitados</w:t>
      </w:r>
      <w:bookmarkEnd w:id="37"/>
    </w:p>
    <w:p w14:paraId="14A527A3" w14:textId="77777777" w:rsidR="00E4036C" w:rsidRPr="001628A7" w:rsidRDefault="00E4036C" w:rsidP="00E4036C"/>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1145"/>
        <w:gridCol w:w="1670"/>
        <w:gridCol w:w="1615"/>
        <w:gridCol w:w="1537"/>
        <w:gridCol w:w="1349"/>
      </w:tblGrid>
      <w:tr w:rsidR="00E4036C" w:rsidRPr="00BE3766" w14:paraId="21725D02" w14:textId="77777777" w:rsidTr="009A0F59">
        <w:trPr>
          <w:jc w:val="center"/>
        </w:trPr>
        <w:tc>
          <w:tcPr>
            <w:tcW w:w="2539" w:type="dxa"/>
            <w:tcBorders>
              <w:bottom w:val="single" w:sz="4" w:space="0" w:color="000000"/>
            </w:tcBorders>
            <w:shd w:val="clear" w:color="auto" w:fill="C2D69B"/>
            <w:vAlign w:val="center"/>
          </w:tcPr>
          <w:p w14:paraId="1EEE5462" w14:textId="77777777" w:rsidR="00E4036C" w:rsidRPr="00BE3766" w:rsidRDefault="00E4036C" w:rsidP="009A0F59">
            <w:pPr>
              <w:jc w:val="center"/>
              <w:rPr>
                <w:rFonts w:cstheme="minorHAnsi"/>
                <w:b/>
                <w:sz w:val="20"/>
              </w:rPr>
            </w:pPr>
            <w:bookmarkStart w:id="38" w:name="_Hlk96682312"/>
            <w:bookmarkEnd w:id="36"/>
            <w:r w:rsidRPr="00BE3766">
              <w:rPr>
                <w:rFonts w:cstheme="minorHAnsi"/>
                <w:b/>
                <w:sz w:val="20"/>
              </w:rPr>
              <w:t xml:space="preserve">Nombre del núcleo / </w:t>
            </w:r>
          </w:p>
          <w:p w14:paraId="382807F9" w14:textId="77777777" w:rsidR="00E4036C" w:rsidRPr="00BE3766" w:rsidRDefault="00E4036C" w:rsidP="009A0F59">
            <w:pPr>
              <w:jc w:val="center"/>
              <w:rPr>
                <w:rFonts w:cstheme="minorHAnsi"/>
                <w:b/>
                <w:sz w:val="20"/>
              </w:rPr>
            </w:pPr>
            <w:r w:rsidRPr="00BE3766">
              <w:rPr>
                <w:rFonts w:cstheme="minorHAnsi"/>
                <w:b/>
                <w:sz w:val="20"/>
              </w:rPr>
              <w:t>barrio o sector</w:t>
            </w:r>
          </w:p>
        </w:tc>
        <w:tc>
          <w:tcPr>
            <w:tcW w:w="1145" w:type="dxa"/>
            <w:tcBorders>
              <w:bottom w:val="single" w:sz="4" w:space="0" w:color="000000"/>
            </w:tcBorders>
            <w:shd w:val="clear" w:color="auto" w:fill="C2D69B"/>
            <w:vAlign w:val="center"/>
          </w:tcPr>
          <w:p w14:paraId="72C6A329" w14:textId="77777777" w:rsidR="00E4036C" w:rsidRPr="00BE3766" w:rsidRDefault="00E4036C" w:rsidP="009A0F59">
            <w:pPr>
              <w:jc w:val="center"/>
              <w:rPr>
                <w:rFonts w:cstheme="minorHAnsi"/>
                <w:b/>
                <w:sz w:val="20"/>
              </w:rPr>
            </w:pPr>
            <w:r w:rsidRPr="00BE3766">
              <w:rPr>
                <w:rFonts w:cstheme="minorHAnsi"/>
                <w:b/>
                <w:sz w:val="20"/>
              </w:rPr>
              <w:t>Población censada</w:t>
            </w:r>
          </w:p>
        </w:tc>
        <w:tc>
          <w:tcPr>
            <w:tcW w:w="1670" w:type="dxa"/>
            <w:tcBorders>
              <w:bottom w:val="single" w:sz="4" w:space="0" w:color="000000"/>
            </w:tcBorders>
            <w:shd w:val="clear" w:color="auto" w:fill="C2D69B"/>
            <w:vAlign w:val="center"/>
          </w:tcPr>
          <w:p w14:paraId="496E5594" w14:textId="77777777" w:rsidR="00E4036C" w:rsidRPr="00BE3766" w:rsidRDefault="00E4036C" w:rsidP="009A0F59">
            <w:pPr>
              <w:jc w:val="center"/>
              <w:rPr>
                <w:rFonts w:cstheme="minorHAnsi"/>
                <w:b/>
                <w:sz w:val="20"/>
              </w:rPr>
            </w:pPr>
            <w:r w:rsidRPr="00BE3766">
              <w:rPr>
                <w:rFonts w:cstheme="minorHAnsi"/>
                <w:b/>
                <w:sz w:val="20"/>
              </w:rPr>
              <w:t>Población estacional</w:t>
            </w:r>
          </w:p>
        </w:tc>
        <w:tc>
          <w:tcPr>
            <w:tcW w:w="1615" w:type="dxa"/>
            <w:tcBorders>
              <w:bottom w:val="single" w:sz="4" w:space="0" w:color="000000"/>
            </w:tcBorders>
            <w:shd w:val="clear" w:color="auto" w:fill="C2D69B"/>
            <w:vAlign w:val="center"/>
          </w:tcPr>
          <w:p w14:paraId="28D5E802" w14:textId="77777777" w:rsidR="00E4036C" w:rsidRPr="00BE3766" w:rsidRDefault="00E4036C" w:rsidP="009A0F59">
            <w:pPr>
              <w:jc w:val="center"/>
              <w:rPr>
                <w:rFonts w:cstheme="minorHAnsi"/>
                <w:b/>
                <w:sz w:val="20"/>
              </w:rPr>
            </w:pPr>
            <w:r w:rsidRPr="00BE3766">
              <w:rPr>
                <w:rFonts w:cstheme="minorHAnsi"/>
                <w:b/>
                <w:sz w:val="20"/>
              </w:rPr>
              <w:t>Principales vías de acceso</w:t>
            </w:r>
          </w:p>
        </w:tc>
        <w:tc>
          <w:tcPr>
            <w:tcW w:w="1537" w:type="dxa"/>
            <w:tcBorders>
              <w:bottom w:val="single" w:sz="4" w:space="0" w:color="000000"/>
            </w:tcBorders>
            <w:shd w:val="clear" w:color="auto" w:fill="C2D69B"/>
          </w:tcPr>
          <w:p w14:paraId="31325504" w14:textId="77777777" w:rsidR="00E4036C" w:rsidRPr="00BE3766" w:rsidRDefault="00E4036C" w:rsidP="009A0F59">
            <w:pPr>
              <w:jc w:val="center"/>
              <w:rPr>
                <w:rFonts w:cstheme="minorHAnsi"/>
                <w:b/>
                <w:sz w:val="20"/>
              </w:rPr>
            </w:pPr>
            <w:r w:rsidRPr="00BE3766">
              <w:rPr>
                <w:rFonts w:cstheme="minorHAnsi"/>
                <w:b/>
                <w:sz w:val="20"/>
              </w:rPr>
              <w:t>Distancia al núcleo urbano principal</w:t>
            </w:r>
          </w:p>
        </w:tc>
        <w:tc>
          <w:tcPr>
            <w:tcW w:w="1349" w:type="dxa"/>
            <w:tcBorders>
              <w:bottom w:val="single" w:sz="4" w:space="0" w:color="000000"/>
            </w:tcBorders>
            <w:shd w:val="clear" w:color="auto" w:fill="C2D69B"/>
          </w:tcPr>
          <w:p w14:paraId="72F44E72" w14:textId="77777777" w:rsidR="00E4036C" w:rsidRPr="00BE3766" w:rsidRDefault="00E4036C" w:rsidP="009A0F59">
            <w:pPr>
              <w:jc w:val="center"/>
              <w:rPr>
                <w:rFonts w:cstheme="minorHAnsi"/>
                <w:b/>
                <w:sz w:val="20"/>
              </w:rPr>
            </w:pPr>
            <w:r w:rsidRPr="00BE3766">
              <w:rPr>
                <w:rFonts w:cstheme="minorHAnsi"/>
                <w:b/>
                <w:sz w:val="20"/>
              </w:rPr>
              <w:t>Mapa de encuadre nº</w:t>
            </w:r>
          </w:p>
        </w:tc>
      </w:tr>
      <w:tr w:rsidR="00E4036C" w:rsidRPr="00BE3766" w14:paraId="492DA567" w14:textId="77777777" w:rsidTr="009A0F59">
        <w:trPr>
          <w:jc w:val="center"/>
        </w:trPr>
        <w:tc>
          <w:tcPr>
            <w:tcW w:w="2539" w:type="dxa"/>
            <w:shd w:val="clear" w:color="auto" w:fill="FFFFFF"/>
          </w:tcPr>
          <w:p w14:paraId="3B66D74A" w14:textId="77777777" w:rsidR="00E4036C" w:rsidRPr="00BE3766" w:rsidRDefault="00E4036C" w:rsidP="009A0F59">
            <w:pPr>
              <w:rPr>
                <w:rFonts w:cstheme="minorHAnsi"/>
                <w:sz w:val="20"/>
              </w:rPr>
            </w:pPr>
          </w:p>
        </w:tc>
        <w:tc>
          <w:tcPr>
            <w:tcW w:w="1145" w:type="dxa"/>
            <w:shd w:val="clear" w:color="auto" w:fill="FFFFFF"/>
          </w:tcPr>
          <w:p w14:paraId="735E093F" w14:textId="77777777" w:rsidR="00E4036C" w:rsidRPr="00BE3766" w:rsidRDefault="00E4036C" w:rsidP="009A0F59">
            <w:pPr>
              <w:rPr>
                <w:rFonts w:cstheme="minorHAnsi"/>
                <w:sz w:val="20"/>
              </w:rPr>
            </w:pPr>
          </w:p>
        </w:tc>
        <w:tc>
          <w:tcPr>
            <w:tcW w:w="1670" w:type="dxa"/>
            <w:shd w:val="clear" w:color="auto" w:fill="FFFFFF"/>
          </w:tcPr>
          <w:p w14:paraId="7995AE25" w14:textId="77777777" w:rsidR="00E4036C" w:rsidRPr="00BE3766" w:rsidRDefault="00E4036C" w:rsidP="009A0F59">
            <w:pPr>
              <w:rPr>
                <w:rFonts w:cstheme="minorHAnsi"/>
                <w:sz w:val="20"/>
              </w:rPr>
            </w:pPr>
          </w:p>
        </w:tc>
        <w:tc>
          <w:tcPr>
            <w:tcW w:w="1615" w:type="dxa"/>
            <w:shd w:val="clear" w:color="auto" w:fill="FFFFFF"/>
          </w:tcPr>
          <w:p w14:paraId="7E46AFCF" w14:textId="77777777" w:rsidR="00E4036C" w:rsidRPr="00BE3766" w:rsidRDefault="00E4036C" w:rsidP="009A0F59">
            <w:pPr>
              <w:rPr>
                <w:rFonts w:cstheme="minorHAnsi"/>
                <w:sz w:val="20"/>
              </w:rPr>
            </w:pPr>
          </w:p>
        </w:tc>
        <w:tc>
          <w:tcPr>
            <w:tcW w:w="1537" w:type="dxa"/>
            <w:shd w:val="clear" w:color="auto" w:fill="FFFFFF"/>
          </w:tcPr>
          <w:p w14:paraId="78D38777" w14:textId="77777777" w:rsidR="00E4036C" w:rsidRPr="00BE3766" w:rsidRDefault="00E4036C" w:rsidP="009A0F59">
            <w:pPr>
              <w:rPr>
                <w:rFonts w:cstheme="minorHAnsi"/>
                <w:sz w:val="20"/>
              </w:rPr>
            </w:pPr>
          </w:p>
        </w:tc>
        <w:tc>
          <w:tcPr>
            <w:tcW w:w="1349" w:type="dxa"/>
            <w:shd w:val="clear" w:color="auto" w:fill="FFFFFF"/>
          </w:tcPr>
          <w:p w14:paraId="6600D664" w14:textId="77777777" w:rsidR="00E4036C" w:rsidRPr="00BE3766" w:rsidRDefault="00E4036C" w:rsidP="009A0F59">
            <w:pPr>
              <w:rPr>
                <w:rFonts w:cstheme="minorHAnsi"/>
                <w:sz w:val="20"/>
              </w:rPr>
            </w:pPr>
          </w:p>
        </w:tc>
      </w:tr>
      <w:tr w:rsidR="00E4036C" w:rsidRPr="00BE3766" w14:paraId="3729A166" w14:textId="77777777" w:rsidTr="009A0F59">
        <w:trPr>
          <w:jc w:val="center"/>
        </w:trPr>
        <w:tc>
          <w:tcPr>
            <w:tcW w:w="2539" w:type="dxa"/>
            <w:shd w:val="clear" w:color="auto" w:fill="FFFFFF"/>
          </w:tcPr>
          <w:p w14:paraId="772F298C" w14:textId="77777777" w:rsidR="00E4036C" w:rsidRPr="00BE3766" w:rsidRDefault="00E4036C" w:rsidP="009A0F59">
            <w:pPr>
              <w:rPr>
                <w:rFonts w:cstheme="minorHAnsi"/>
                <w:sz w:val="20"/>
              </w:rPr>
            </w:pPr>
          </w:p>
        </w:tc>
        <w:tc>
          <w:tcPr>
            <w:tcW w:w="1145" w:type="dxa"/>
            <w:shd w:val="clear" w:color="auto" w:fill="FFFFFF"/>
          </w:tcPr>
          <w:p w14:paraId="6759C47C" w14:textId="77777777" w:rsidR="00E4036C" w:rsidRPr="00BE3766" w:rsidRDefault="00E4036C" w:rsidP="009A0F59">
            <w:pPr>
              <w:rPr>
                <w:rFonts w:cstheme="minorHAnsi"/>
                <w:sz w:val="20"/>
              </w:rPr>
            </w:pPr>
          </w:p>
        </w:tc>
        <w:tc>
          <w:tcPr>
            <w:tcW w:w="1670" w:type="dxa"/>
            <w:shd w:val="clear" w:color="auto" w:fill="FFFFFF"/>
          </w:tcPr>
          <w:p w14:paraId="79D3C726" w14:textId="77777777" w:rsidR="00E4036C" w:rsidRPr="00BE3766" w:rsidRDefault="00E4036C" w:rsidP="009A0F59">
            <w:pPr>
              <w:rPr>
                <w:rFonts w:cstheme="minorHAnsi"/>
                <w:sz w:val="20"/>
              </w:rPr>
            </w:pPr>
          </w:p>
        </w:tc>
        <w:tc>
          <w:tcPr>
            <w:tcW w:w="1615" w:type="dxa"/>
            <w:shd w:val="clear" w:color="auto" w:fill="FFFFFF"/>
          </w:tcPr>
          <w:p w14:paraId="4C8BF18B" w14:textId="77777777" w:rsidR="00E4036C" w:rsidRPr="00BE3766" w:rsidRDefault="00E4036C" w:rsidP="009A0F59">
            <w:pPr>
              <w:rPr>
                <w:rFonts w:cstheme="minorHAnsi"/>
                <w:sz w:val="20"/>
              </w:rPr>
            </w:pPr>
          </w:p>
        </w:tc>
        <w:tc>
          <w:tcPr>
            <w:tcW w:w="1537" w:type="dxa"/>
            <w:shd w:val="clear" w:color="auto" w:fill="FFFFFF"/>
          </w:tcPr>
          <w:p w14:paraId="2FBE3B56" w14:textId="77777777" w:rsidR="00E4036C" w:rsidRPr="00BE3766" w:rsidRDefault="00E4036C" w:rsidP="009A0F59">
            <w:pPr>
              <w:rPr>
                <w:rFonts w:cstheme="minorHAnsi"/>
                <w:sz w:val="20"/>
              </w:rPr>
            </w:pPr>
          </w:p>
        </w:tc>
        <w:tc>
          <w:tcPr>
            <w:tcW w:w="1349" w:type="dxa"/>
            <w:shd w:val="clear" w:color="auto" w:fill="FFFFFF"/>
          </w:tcPr>
          <w:p w14:paraId="2FF723EA" w14:textId="77777777" w:rsidR="00E4036C" w:rsidRPr="00BE3766" w:rsidRDefault="00E4036C" w:rsidP="009A0F59">
            <w:pPr>
              <w:rPr>
                <w:rFonts w:cstheme="minorHAnsi"/>
                <w:sz w:val="20"/>
              </w:rPr>
            </w:pPr>
          </w:p>
        </w:tc>
      </w:tr>
      <w:tr w:rsidR="00E4036C" w:rsidRPr="00BE3766" w14:paraId="12B4C790" w14:textId="77777777" w:rsidTr="009A0F59">
        <w:trPr>
          <w:jc w:val="center"/>
        </w:trPr>
        <w:tc>
          <w:tcPr>
            <w:tcW w:w="2539" w:type="dxa"/>
            <w:shd w:val="clear" w:color="auto" w:fill="FFFFFF"/>
          </w:tcPr>
          <w:p w14:paraId="53219447" w14:textId="77777777" w:rsidR="00E4036C" w:rsidRPr="00BE3766" w:rsidRDefault="00E4036C" w:rsidP="009A0F59">
            <w:pPr>
              <w:rPr>
                <w:rFonts w:cstheme="minorHAnsi"/>
                <w:sz w:val="20"/>
              </w:rPr>
            </w:pPr>
          </w:p>
        </w:tc>
        <w:tc>
          <w:tcPr>
            <w:tcW w:w="1145" w:type="dxa"/>
            <w:shd w:val="clear" w:color="auto" w:fill="FFFFFF"/>
          </w:tcPr>
          <w:p w14:paraId="4A4259E9" w14:textId="77777777" w:rsidR="00E4036C" w:rsidRPr="00BE3766" w:rsidRDefault="00E4036C" w:rsidP="009A0F59">
            <w:pPr>
              <w:rPr>
                <w:rFonts w:cstheme="minorHAnsi"/>
                <w:sz w:val="20"/>
              </w:rPr>
            </w:pPr>
          </w:p>
        </w:tc>
        <w:tc>
          <w:tcPr>
            <w:tcW w:w="1670" w:type="dxa"/>
            <w:shd w:val="clear" w:color="auto" w:fill="FFFFFF"/>
          </w:tcPr>
          <w:p w14:paraId="6E800B9F" w14:textId="77777777" w:rsidR="00E4036C" w:rsidRPr="00BE3766" w:rsidRDefault="00E4036C" w:rsidP="009A0F59">
            <w:pPr>
              <w:rPr>
                <w:rFonts w:cstheme="minorHAnsi"/>
                <w:sz w:val="20"/>
              </w:rPr>
            </w:pPr>
          </w:p>
        </w:tc>
        <w:tc>
          <w:tcPr>
            <w:tcW w:w="1615" w:type="dxa"/>
            <w:shd w:val="clear" w:color="auto" w:fill="FFFFFF"/>
          </w:tcPr>
          <w:p w14:paraId="414AB3A5" w14:textId="77777777" w:rsidR="00E4036C" w:rsidRPr="00BE3766" w:rsidRDefault="00E4036C" w:rsidP="009A0F59">
            <w:pPr>
              <w:rPr>
                <w:rFonts w:cstheme="minorHAnsi"/>
                <w:sz w:val="20"/>
              </w:rPr>
            </w:pPr>
          </w:p>
        </w:tc>
        <w:tc>
          <w:tcPr>
            <w:tcW w:w="1537" w:type="dxa"/>
            <w:shd w:val="clear" w:color="auto" w:fill="FFFFFF"/>
          </w:tcPr>
          <w:p w14:paraId="69DA9589" w14:textId="77777777" w:rsidR="00E4036C" w:rsidRPr="00BE3766" w:rsidRDefault="00E4036C" w:rsidP="009A0F59">
            <w:pPr>
              <w:rPr>
                <w:rFonts w:cstheme="minorHAnsi"/>
                <w:sz w:val="20"/>
              </w:rPr>
            </w:pPr>
          </w:p>
        </w:tc>
        <w:tc>
          <w:tcPr>
            <w:tcW w:w="1349" w:type="dxa"/>
            <w:shd w:val="clear" w:color="auto" w:fill="FFFFFF"/>
          </w:tcPr>
          <w:p w14:paraId="01A78563" w14:textId="77777777" w:rsidR="00E4036C" w:rsidRPr="00BE3766" w:rsidRDefault="00E4036C" w:rsidP="009A0F59">
            <w:pPr>
              <w:rPr>
                <w:rFonts w:cstheme="minorHAnsi"/>
                <w:sz w:val="20"/>
              </w:rPr>
            </w:pPr>
          </w:p>
        </w:tc>
      </w:tr>
      <w:tr w:rsidR="00E4036C" w:rsidRPr="00BE3766" w14:paraId="0CE248E1" w14:textId="77777777" w:rsidTr="009A0F59">
        <w:trPr>
          <w:jc w:val="center"/>
        </w:trPr>
        <w:tc>
          <w:tcPr>
            <w:tcW w:w="2539" w:type="dxa"/>
            <w:shd w:val="clear" w:color="auto" w:fill="FFFFFF"/>
          </w:tcPr>
          <w:p w14:paraId="3C589351" w14:textId="77777777" w:rsidR="00E4036C" w:rsidRPr="00BE3766" w:rsidRDefault="00E4036C" w:rsidP="009A0F59">
            <w:pPr>
              <w:rPr>
                <w:rFonts w:cstheme="minorHAnsi"/>
                <w:sz w:val="20"/>
              </w:rPr>
            </w:pPr>
          </w:p>
        </w:tc>
        <w:tc>
          <w:tcPr>
            <w:tcW w:w="1145" w:type="dxa"/>
            <w:shd w:val="clear" w:color="auto" w:fill="FFFFFF"/>
          </w:tcPr>
          <w:p w14:paraId="2D184BA7" w14:textId="77777777" w:rsidR="00E4036C" w:rsidRPr="00BE3766" w:rsidRDefault="00E4036C" w:rsidP="009A0F59">
            <w:pPr>
              <w:rPr>
                <w:rFonts w:cstheme="minorHAnsi"/>
                <w:sz w:val="20"/>
              </w:rPr>
            </w:pPr>
          </w:p>
        </w:tc>
        <w:tc>
          <w:tcPr>
            <w:tcW w:w="1670" w:type="dxa"/>
            <w:shd w:val="clear" w:color="auto" w:fill="FFFFFF"/>
          </w:tcPr>
          <w:p w14:paraId="181B10E6" w14:textId="77777777" w:rsidR="00E4036C" w:rsidRPr="00BE3766" w:rsidRDefault="00E4036C" w:rsidP="009A0F59">
            <w:pPr>
              <w:rPr>
                <w:rFonts w:cstheme="minorHAnsi"/>
                <w:sz w:val="20"/>
              </w:rPr>
            </w:pPr>
          </w:p>
        </w:tc>
        <w:tc>
          <w:tcPr>
            <w:tcW w:w="1615" w:type="dxa"/>
            <w:shd w:val="clear" w:color="auto" w:fill="FFFFFF"/>
          </w:tcPr>
          <w:p w14:paraId="6164091D" w14:textId="77777777" w:rsidR="00E4036C" w:rsidRPr="00BE3766" w:rsidRDefault="00E4036C" w:rsidP="009A0F59">
            <w:pPr>
              <w:rPr>
                <w:rFonts w:cstheme="minorHAnsi"/>
                <w:sz w:val="20"/>
              </w:rPr>
            </w:pPr>
          </w:p>
        </w:tc>
        <w:tc>
          <w:tcPr>
            <w:tcW w:w="1537" w:type="dxa"/>
            <w:shd w:val="clear" w:color="auto" w:fill="FFFFFF"/>
          </w:tcPr>
          <w:p w14:paraId="55BE9B44" w14:textId="77777777" w:rsidR="00E4036C" w:rsidRPr="00BE3766" w:rsidRDefault="00E4036C" w:rsidP="009A0F59">
            <w:pPr>
              <w:rPr>
                <w:rFonts w:cstheme="minorHAnsi"/>
                <w:sz w:val="20"/>
              </w:rPr>
            </w:pPr>
          </w:p>
        </w:tc>
        <w:tc>
          <w:tcPr>
            <w:tcW w:w="1349" w:type="dxa"/>
            <w:shd w:val="clear" w:color="auto" w:fill="FFFFFF"/>
          </w:tcPr>
          <w:p w14:paraId="0C57519A" w14:textId="77777777" w:rsidR="00E4036C" w:rsidRPr="00BE3766" w:rsidRDefault="00E4036C" w:rsidP="009A0F59">
            <w:pPr>
              <w:rPr>
                <w:rFonts w:cstheme="minorHAnsi"/>
                <w:sz w:val="20"/>
              </w:rPr>
            </w:pPr>
          </w:p>
        </w:tc>
      </w:tr>
      <w:tr w:rsidR="00E4036C" w:rsidRPr="00BE3766" w14:paraId="44633646" w14:textId="77777777" w:rsidTr="009A0F59">
        <w:trPr>
          <w:jc w:val="center"/>
        </w:trPr>
        <w:tc>
          <w:tcPr>
            <w:tcW w:w="2539" w:type="dxa"/>
            <w:shd w:val="clear" w:color="auto" w:fill="FFFFFF"/>
          </w:tcPr>
          <w:p w14:paraId="6012A199" w14:textId="77777777" w:rsidR="00E4036C" w:rsidRPr="00BE3766" w:rsidRDefault="00E4036C" w:rsidP="009A0F59">
            <w:pPr>
              <w:rPr>
                <w:rFonts w:cstheme="minorHAnsi"/>
                <w:sz w:val="20"/>
              </w:rPr>
            </w:pPr>
          </w:p>
        </w:tc>
        <w:tc>
          <w:tcPr>
            <w:tcW w:w="1145" w:type="dxa"/>
            <w:shd w:val="clear" w:color="auto" w:fill="FFFFFF"/>
          </w:tcPr>
          <w:p w14:paraId="45CE5DD2" w14:textId="77777777" w:rsidR="00E4036C" w:rsidRPr="00BE3766" w:rsidRDefault="00E4036C" w:rsidP="009A0F59">
            <w:pPr>
              <w:rPr>
                <w:rFonts w:cstheme="minorHAnsi"/>
                <w:sz w:val="20"/>
              </w:rPr>
            </w:pPr>
          </w:p>
        </w:tc>
        <w:tc>
          <w:tcPr>
            <w:tcW w:w="1670" w:type="dxa"/>
            <w:shd w:val="clear" w:color="auto" w:fill="FFFFFF"/>
          </w:tcPr>
          <w:p w14:paraId="18F22911" w14:textId="77777777" w:rsidR="00E4036C" w:rsidRPr="00BE3766" w:rsidRDefault="00E4036C" w:rsidP="009A0F59">
            <w:pPr>
              <w:rPr>
                <w:rFonts w:cstheme="minorHAnsi"/>
                <w:sz w:val="20"/>
              </w:rPr>
            </w:pPr>
          </w:p>
        </w:tc>
        <w:tc>
          <w:tcPr>
            <w:tcW w:w="1615" w:type="dxa"/>
            <w:shd w:val="clear" w:color="auto" w:fill="FFFFFF"/>
          </w:tcPr>
          <w:p w14:paraId="1D1E3A9C" w14:textId="77777777" w:rsidR="00E4036C" w:rsidRPr="00BE3766" w:rsidRDefault="00E4036C" w:rsidP="009A0F59">
            <w:pPr>
              <w:rPr>
                <w:rFonts w:cstheme="minorHAnsi"/>
                <w:sz w:val="20"/>
              </w:rPr>
            </w:pPr>
          </w:p>
        </w:tc>
        <w:tc>
          <w:tcPr>
            <w:tcW w:w="1537" w:type="dxa"/>
            <w:shd w:val="clear" w:color="auto" w:fill="FFFFFF"/>
          </w:tcPr>
          <w:p w14:paraId="2BBB2673" w14:textId="77777777" w:rsidR="00E4036C" w:rsidRPr="00BE3766" w:rsidRDefault="00E4036C" w:rsidP="009A0F59">
            <w:pPr>
              <w:rPr>
                <w:rFonts w:cstheme="minorHAnsi"/>
                <w:sz w:val="20"/>
              </w:rPr>
            </w:pPr>
          </w:p>
        </w:tc>
        <w:tc>
          <w:tcPr>
            <w:tcW w:w="1349" w:type="dxa"/>
            <w:shd w:val="clear" w:color="auto" w:fill="FFFFFF"/>
          </w:tcPr>
          <w:p w14:paraId="45BED0F6" w14:textId="77777777" w:rsidR="00E4036C" w:rsidRPr="00BE3766" w:rsidRDefault="00E4036C" w:rsidP="009A0F59">
            <w:pPr>
              <w:rPr>
                <w:rFonts w:cstheme="minorHAnsi"/>
                <w:sz w:val="20"/>
              </w:rPr>
            </w:pPr>
          </w:p>
        </w:tc>
      </w:tr>
      <w:bookmarkEnd w:id="38"/>
    </w:tbl>
    <w:p w14:paraId="2D25EB28" w14:textId="77777777" w:rsidR="00E4036C" w:rsidRPr="00BE3766" w:rsidRDefault="00E4036C" w:rsidP="00E4036C">
      <w:pPr>
        <w:rPr>
          <w:rFonts w:cstheme="minorHAnsi"/>
        </w:rPr>
      </w:pPr>
    </w:p>
    <w:p w14:paraId="22BB1B33" w14:textId="77777777" w:rsidR="00E4036C" w:rsidRPr="001628A7" w:rsidRDefault="00E4036C" w:rsidP="00E4036C">
      <w:pPr>
        <w:pStyle w:val="notasaclaratorias"/>
      </w:pPr>
      <w:bookmarkStart w:id="39" w:name="_Hlk96683648"/>
      <w:r w:rsidRPr="001628A7">
        <w:t xml:space="preserve">En este apartado se deben incluir y diferenciar </w:t>
      </w:r>
      <w:r w:rsidRPr="001628A7">
        <w:rPr>
          <w:b/>
        </w:rPr>
        <w:t>TODOS los núcleos habitados del municipio</w:t>
      </w:r>
      <w:r w:rsidRPr="001628A7">
        <w:t xml:space="preserve">:  núcleos urbanos, pedanías, urbanizaciones, agrupaciones de viviendas en suelo no urbanizable, masías, etc. y completar los datos solicitados. En aquellos casos que el ayuntamiento no disponga de datos </w:t>
      </w:r>
      <w:r w:rsidRPr="001628A7">
        <w:lastRenderedPageBreak/>
        <w:t>oficiales (ej. los núcleos de viviendas en suelo no urbanizable) el equipo redactor del plan deberá completar los datos mediante el trabajo de campo, indicando el nº de viviendas existentes y la población aproximada.</w:t>
      </w:r>
    </w:p>
    <w:bookmarkEnd w:id="39"/>
    <w:p w14:paraId="7F0F39CE" w14:textId="77777777" w:rsidR="00E4036C" w:rsidRPr="001628A7" w:rsidRDefault="00E4036C" w:rsidP="00E4036C">
      <w:pPr>
        <w:pStyle w:val="notasaclaratorias"/>
        <w:ind w:firstLine="567"/>
      </w:pPr>
      <w:r w:rsidRPr="001628A7">
        <w:t xml:space="preserve">Los </w:t>
      </w:r>
      <w:r w:rsidRPr="001628A7">
        <w:rPr>
          <w:u w:val="single"/>
        </w:rPr>
        <w:t>municipios de más de 20.000 habitantes</w:t>
      </w:r>
      <w:r w:rsidRPr="001628A7">
        <w:t xml:space="preserve"> dividirán el núcleo urbano (o núcleos urbanos) en barrios o sectores: la delimitación se realizará atendiendo a las características geográficas, la población existente y la disposición de los accesos, con la perspectiva de facilitar la evacuación ordenada de los diferentes sectores en caso de emergencia. Se completarán todos los apartados de la tabla para cada uno de los barrios/sectores.</w:t>
      </w:r>
    </w:p>
    <w:p w14:paraId="0629A294" w14:textId="77777777" w:rsidR="00E4036C" w:rsidRPr="001628A7" w:rsidRDefault="00E4036C" w:rsidP="00E4036C">
      <w:pPr>
        <w:pStyle w:val="notasaclaratorias"/>
        <w:ind w:firstLine="567"/>
      </w:pPr>
      <w:r w:rsidRPr="001628A7">
        <w:t xml:space="preserve">A los </w:t>
      </w:r>
      <w:r w:rsidRPr="001628A7">
        <w:rPr>
          <w:u w:val="single"/>
        </w:rPr>
        <w:t>municipios entre 5.000 y 20.000 habitantes,</w:t>
      </w:r>
      <w:r w:rsidRPr="001628A7">
        <w:t xml:space="preserve"> dependiendo de las características geográficas, la población existente y la disposición de los accesos del núcleo urbano (o núcleos urbanos) dividirán el núcleo urbano (o los núcleos urbanos) en barrios o sectores para facilitar la evacuación ordenada en caso de emergencia. Cuando se subdivida un casco urbano, se deberán completar todos los apartados de la tabla para cada uno de los barrios/sectores.</w:t>
      </w:r>
    </w:p>
    <w:p w14:paraId="064EBC4B" w14:textId="0F965277" w:rsidR="00E4036C" w:rsidRDefault="00E4036C" w:rsidP="00E4036C">
      <w:pPr>
        <w:ind w:firstLine="567"/>
        <w:rPr>
          <w:rFonts w:cstheme="minorHAnsi"/>
          <w:i/>
          <w:iCs/>
          <w:szCs w:val="24"/>
        </w:rPr>
      </w:pPr>
      <w:bookmarkStart w:id="40" w:name="_Hlk96682255"/>
      <w:r w:rsidRPr="00BE3766">
        <w:rPr>
          <w:rFonts w:cstheme="minorHAnsi"/>
          <w:szCs w:val="24"/>
        </w:rPr>
        <w:t xml:space="preserve">La situación geográfica general de los núcleos habitados se encuentra cartografiada en el </w:t>
      </w:r>
      <w:r w:rsidRPr="00146CAD">
        <w:rPr>
          <w:rFonts w:cstheme="minorHAnsi"/>
          <w:szCs w:val="24"/>
        </w:rPr>
        <w:t>Mapa</w:t>
      </w:r>
      <w:r w:rsidR="00146CAD" w:rsidRPr="00146CAD">
        <w:rPr>
          <w:rFonts w:cstheme="minorHAnsi"/>
          <w:szCs w:val="24"/>
        </w:rPr>
        <w:t xml:space="preserve"> 2</w:t>
      </w:r>
      <w:r w:rsidRPr="00146CAD">
        <w:rPr>
          <w:rFonts w:cstheme="minorHAnsi"/>
          <w:szCs w:val="24"/>
        </w:rPr>
        <w:t xml:space="preserve"> del</w:t>
      </w:r>
      <w:r w:rsidRPr="00BE3766">
        <w:rPr>
          <w:rFonts w:cstheme="minorHAnsi"/>
          <w:szCs w:val="24"/>
        </w:rPr>
        <w:t xml:space="preserve"> </w:t>
      </w:r>
      <w:r w:rsidRPr="00BE3766">
        <w:rPr>
          <w:rFonts w:cstheme="minorHAnsi"/>
          <w:i/>
          <w:iCs/>
          <w:szCs w:val="24"/>
        </w:rPr>
        <w:t>Anexo V. Cartografía</w:t>
      </w:r>
    </w:p>
    <w:bookmarkEnd w:id="40"/>
    <w:p w14:paraId="5AFE2105" w14:textId="183260FA" w:rsidR="00E4036C" w:rsidRPr="001628A7" w:rsidRDefault="00E4036C" w:rsidP="00E4036C">
      <w:pPr>
        <w:pStyle w:val="notasaclaratorias"/>
        <w:ind w:firstLine="567"/>
      </w:pPr>
      <w:r w:rsidRPr="001628A7">
        <w:t xml:space="preserve">Siempre que las características del municipio lo precisen (tamaño del término municipal extenso, diversos núcleos habitados / zonas industriales y /o infraestructuras de comunicación múltiples), además del mapa </w:t>
      </w:r>
      <w:r w:rsidR="00146CAD">
        <w:t>2</w:t>
      </w:r>
      <w:r w:rsidRPr="001628A7">
        <w:t xml:space="preserve"> que abarcará el conjunto del término municipal, se realizarán tantos mapas con encuadres parciales como sea necesario (uno por cada núcleo de población o con más de un núcleo de población si la escala utilizada permite una adecuada visualización de los elementos cartografiados.). Los mapas se nombrarán </w:t>
      </w:r>
      <w:r w:rsidRPr="00146CAD">
        <w:t xml:space="preserve">como </w:t>
      </w:r>
      <w:r w:rsidR="00146CAD" w:rsidRPr="00146CAD">
        <w:rPr>
          <w:b/>
        </w:rPr>
        <w:t>2</w:t>
      </w:r>
      <w:r w:rsidRPr="00146CAD">
        <w:rPr>
          <w:b/>
        </w:rPr>
        <w:t>.1. Encuadre del &lt;nombre del núcleo&gt;,</w:t>
      </w:r>
      <w:r w:rsidRPr="00146CAD">
        <w:t xml:space="preserve"> </w:t>
      </w:r>
      <w:r w:rsidR="00146CAD" w:rsidRPr="00146CAD">
        <w:t>2</w:t>
      </w:r>
      <w:r w:rsidRPr="00146CAD">
        <w:t>.2…  y se referenciarán correctamente en cada uno de los apartados.</w:t>
      </w:r>
    </w:p>
    <w:p w14:paraId="6078AE59" w14:textId="77777777" w:rsidR="005D7832" w:rsidRPr="00E276AF" w:rsidRDefault="00D40404" w:rsidP="0087078D">
      <w:pPr>
        <w:pStyle w:val="Ttulo3"/>
      </w:pPr>
      <w:bookmarkStart w:id="41" w:name="_Toc79413154"/>
      <w:bookmarkStart w:id="42" w:name="_Toc161131859"/>
      <w:r w:rsidRPr="00E276AF">
        <w:t xml:space="preserve">2.2.2. </w:t>
      </w:r>
      <w:r w:rsidR="00983B68" w:rsidRPr="00E276AF">
        <w:t>Población con necesidades especiales</w:t>
      </w:r>
      <w:bookmarkEnd w:id="41"/>
      <w:r w:rsidR="008B2402" w:rsidRPr="00E276AF">
        <w:t>:</w:t>
      </w:r>
      <w:r w:rsidR="0087078D" w:rsidRPr="00E276AF">
        <w:t xml:space="preserve"> discapacidad o situación de vulnerabilidad</w:t>
      </w:r>
      <w:bookmarkEnd w:id="42"/>
    </w:p>
    <w:p w14:paraId="6CC9E5D5" w14:textId="77777777" w:rsidR="003738DB" w:rsidRPr="00BE3766" w:rsidRDefault="003738DB" w:rsidP="003738DB">
      <w:pPr>
        <w:ind w:firstLine="567"/>
        <w:rPr>
          <w:rFonts w:cstheme="minorHAnsi"/>
          <w:szCs w:val="24"/>
        </w:rPr>
      </w:pPr>
      <w:r w:rsidRPr="00BE3766">
        <w:rPr>
          <w:rFonts w:cstheme="minorHAnsi"/>
          <w:szCs w:val="24"/>
        </w:rPr>
        <w:t xml:space="preserve">Toda la planificación en materia de protección civil </w:t>
      </w:r>
      <w:r w:rsidRPr="00BE3766">
        <w:rPr>
          <w:rFonts w:cstheme="minorHAnsi"/>
          <w:bCs/>
          <w:szCs w:val="24"/>
        </w:rPr>
        <w:t>debe tener en cuenta</w:t>
      </w:r>
      <w:r w:rsidRPr="00BE3766">
        <w:rPr>
          <w:rFonts w:cstheme="minorHAnsi"/>
          <w:szCs w:val="24"/>
        </w:rPr>
        <w:t xml:space="preserve"> las distintas necesidades de las personas con discapacidad y otros colectivos en situación de vulnerabilidad. Se han de establecer protocolos de actuación específicos para garantizar su asistencia y seguridad (Real Decreto 734/2019, de 20 de diciembre y Orden PCI/1283/2019, de 27/12/2019)</w:t>
      </w:r>
    </w:p>
    <w:p w14:paraId="1395AFA2" w14:textId="77777777" w:rsidR="003738DB" w:rsidRDefault="003738DB" w:rsidP="00235E6F">
      <w:pPr>
        <w:rPr>
          <w:rFonts w:cs="Arial"/>
          <w:szCs w:val="24"/>
        </w:rPr>
      </w:pPr>
    </w:p>
    <w:p w14:paraId="03B90BF3" w14:textId="427C6AC0" w:rsidR="0087078D" w:rsidRDefault="008505FF" w:rsidP="00235E6F">
      <w:pPr>
        <w:rPr>
          <w:rFonts w:cs="Arial"/>
          <w:szCs w:val="24"/>
        </w:rPr>
      </w:pPr>
      <w:r w:rsidRPr="00E276AF">
        <w:rPr>
          <w:rFonts w:cs="Arial"/>
          <w:szCs w:val="24"/>
        </w:rPr>
        <w:t>La población residente en el municipio (en vivienda particular o residencia) con necesidades especiales en materia de</w:t>
      </w:r>
      <w:r w:rsidR="008B2402" w:rsidRPr="00E276AF">
        <w:rPr>
          <w:rFonts w:cs="Arial"/>
          <w:szCs w:val="24"/>
        </w:rPr>
        <w:t xml:space="preserve"> </w:t>
      </w:r>
      <w:r w:rsidRPr="00E276AF">
        <w:rPr>
          <w:rFonts w:cs="Arial"/>
          <w:szCs w:val="24"/>
        </w:rPr>
        <w:t xml:space="preserve">movilidad, asistencia </w:t>
      </w:r>
      <w:r w:rsidR="0087078D" w:rsidRPr="00E276AF">
        <w:rPr>
          <w:rFonts w:cs="Arial"/>
          <w:szCs w:val="24"/>
        </w:rPr>
        <w:t>domiciliaria, tratamientos médicos esenciales (diálisis p.ej.), etc.</w:t>
      </w:r>
      <w:r w:rsidRPr="00E276AF">
        <w:rPr>
          <w:rFonts w:cs="Arial"/>
          <w:szCs w:val="24"/>
        </w:rPr>
        <w:t xml:space="preserve"> ha de estar contemplada por las necesidades especiales </w:t>
      </w:r>
      <w:r w:rsidR="008B2402" w:rsidRPr="00E276AF">
        <w:rPr>
          <w:rFonts w:cs="Arial"/>
          <w:szCs w:val="24"/>
        </w:rPr>
        <w:t xml:space="preserve">que tiene </w:t>
      </w:r>
      <w:r w:rsidRPr="00E276AF">
        <w:rPr>
          <w:rFonts w:cs="Arial"/>
          <w:szCs w:val="24"/>
        </w:rPr>
        <w:t>en materia de rescate, evacuación</w:t>
      </w:r>
      <w:r w:rsidR="00893354" w:rsidRPr="00E276AF">
        <w:rPr>
          <w:rFonts w:cs="Arial"/>
          <w:szCs w:val="24"/>
        </w:rPr>
        <w:t>, avituallamiento</w:t>
      </w:r>
      <w:r w:rsidR="0087078D" w:rsidRPr="00E276AF">
        <w:rPr>
          <w:rFonts w:cs="Arial"/>
          <w:szCs w:val="24"/>
        </w:rPr>
        <w:t>, tratamiento</w:t>
      </w:r>
      <w:r w:rsidRPr="00E276AF">
        <w:rPr>
          <w:rFonts w:cs="Arial"/>
          <w:szCs w:val="24"/>
        </w:rPr>
        <w:t xml:space="preserve"> o transporte que necesite.</w:t>
      </w:r>
      <w:r w:rsidR="0087078D" w:rsidRPr="00E276AF">
        <w:rPr>
          <w:rFonts w:cs="Arial"/>
          <w:szCs w:val="24"/>
        </w:rPr>
        <w:t xml:space="preserve"> Tras una emergencia estas necesidade</w:t>
      </w:r>
      <w:r w:rsidR="0062160B" w:rsidRPr="00E276AF">
        <w:rPr>
          <w:rFonts w:cs="Arial"/>
          <w:szCs w:val="24"/>
        </w:rPr>
        <w:t>s especiales deben cuantificarse para la atención y socorro específico (transporte, albergue, avituallamiento</w:t>
      </w:r>
      <w:r w:rsidR="002572DC" w:rsidRPr="00E276AF">
        <w:rPr>
          <w:rFonts w:cs="Arial"/>
          <w:szCs w:val="24"/>
        </w:rPr>
        <w:t xml:space="preserve"> adaptado</w:t>
      </w:r>
      <w:r w:rsidR="007E38BC" w:rsidRPr="00E276AF">
        <w:rPr>
          <w:rFonts w:cs="Arial"/>
          <w:szCs w:val="24"/>
        </w:rPr>
        <w:t>)</w:t>
      </w:r>
    </w:p>
    <w:p w14:paraId="7B6D90DE" w14:textId="77777777" w:rsidR="00C65935" w:rsidRPr="00E276AF" w:rsidRDefault="00C65935">
      <w:pPr>
        <w:rPr>
          <w:rFonts w:cs="Arial"/>
          <w:szCs w:val="24"/>
        </w:rPr>
      </w:pPr>
    </w:p>
    <w:p w14:paraId="5DCA12D5" w14:textId="77777777" w:rsidR="00C65935" w:rsidRPr="00BE3766" w:rsidRDefault="00C65935" w:rsidP="00146CAD">
      <w:pPr>
        <w:rPr>
          <w:rFonts w:cstheme="minorHAnsi"/>
          <w:szCs w:val="24"/>
        </w:rPr>
      </w:pPr>
      <w:r w:rsidRPr="00BE3766">
        <w:rPr>
          <w:rFonts w:cstheme="minorHAnsi"/>
          <w:szCs w:val="24"/>
        </w:rPr>
        <w:t xml:space="preserve">En la siguiente tabla se resumen los datos básicos de la población con necesidades especiales, por cada núcleo de población, para poder cuantificar los recursos específicos necesarios. </w:t>
      </w:r>
    </w:p>
    <w:p w14:paraId="02E07F00" w14:textId="77777777" w:rsidR="00463724" w:rsidRPr="00E276AF" w:rsidRDefault="00463724" w:rsidP="00235E6F">
      <w:pPr>
        <w:rPr>
          <w:rFonts w:cs="Arial"/>
          <w:szCs w:val="24"/>
        </w:rPr>
      </w:pPr>
    </w:p>
    <w:tbl>
      <w:tblPr>
        <w:tblW w:w="9639" w:type="dxa"/>
        <w:jc w:val="center"/>
        <w:tblLayout w:type="fixed"/>
        <w:tblCellMar>
          <w:left w:w="120" w:type="dxa"/>
          <w:right w:w="120" w:type="dxa"/>
        </w:tblCellMar>
        <w:tblLook w:val="0000" w:firstRow="0" w:lastRow="0" w:firstColumn="0" w:lastColumn="0" w:noHBand="0" w:noVBand="0"/>
      </w:tblPr>
      <w:tblGrid>
        <w:gridCol w:w="2617"/>
        <w:gridCol w:w="2616"/>
        <w:gridCol w:w="1034"/>
        <w:gridCol w:w="3372"/>
      </w:tblGrid>
      <w:tr w:rsidR="00C65935" w:rsidRPr="00BE3766" w14:paraId="72164ED9" w14:textId="77777777" w:rsidTr="009A0F59">
        <w:trPr>
          <w:cantSplit/>
          <w:jc w:val="center"/>
        </w:trPr>
        <w:tc>
          <w:tcPr>
            <w:tcW w:w="2617" w:type="dxa"/>
            <w:tcBorders>
              <w:top w:val="single" w:sz="4" w:space="0" w:color="auto"/>
              <w:left w:val="single" w:sz="4" w:space="0" w:color="auto"/>
              <w:bottom w:val="single" w:sz="4" w:space="0" w:color="auto"/>
            </w:tcBorders>
            <w:shd w:val="clear" w:color="auto" w:fill="C2D69B" w:themeFill="accent3" w:themeFillTint="99"/>
            <w:vAlign w:val="center"/>
          </w:tcPr>
          <w:p w14:paraId="77FCA18D" w14:textId="77777777" w:rsidR="00C65935" w:rsidRPr="00BE3766" w:rsidRDefault="00C65935" w:rsidP="009A0F59">
            <w:pPr>
              <w:jc w:val="center"/>
              <w:rPr>
                <w:rFonts w:cstheme="minorHAnsi"/>
                <w:b/>
                <w:sz w:val="20"/>
              </w:rPr>
            </w:pPr>
            <w:r w:rsidRPr="00BE3766">
              <w:rPr>
                <w:rFonts w:cstheme="minorHAnsi"/>
                <w:b/>
                <w:sz w:val="20"/>
              </w:rPr>
              <w:t>Nombre del núcleo /</w:t>
            </w:r>
          </w:p>
          <w:p w14:paraId="31CEA060" w14:textId="77777777" w:rsidR="00C65935" w:rsidRPr="00BE3766" w:rsidRDefault="00C65935" w:rsidP="009A0F59">
            <w:pPr>
              <w:jc w:val="center"/>
              <w:rPr>
                <w:rFonts w:cstheme="minorHAnsi"/>
                <w:b/>
                <w:sz w:val="20"/>
              </w:rPr>
            </w:pPr>
            <w:r w:rsidRPr="00BE3766">
              <w:rPr>
                <w:rFonts w:cstheme="minorHAnsi"/>
                <w:b/>
                <w:sz w:val="20"/>
              </w:rPr>
              <w:t>barrio o sector</w:t>
            </w:r>
          </w:p>
        </w:tc>
        <w:tc>
          <w:tcPr>
            <w:tcW w:w="2616" w:type="dxa"/>
            <w:tcBorders>
              <w:top w:val="single" w:sz="4" w:space="0" w:color="auto"/>
              <w:left w:val="single" w:sz="4" w:space="0" w:color="auto"/>
              <w:bottom w:val="single" w:sz="4" w:space="0" w:color="auto"/>
            </w:tcBorders>
            <w:shd w:val="clear" w:color="auto" w:fill="C2D69B" w:themeFill="accent3" w:themeFillTint="99"/>
            <w:vAlign w:val="center"/>
          </w:tcPr>
          <w:p w14:paraId="5EEB49FB" w14:textId="77777777" w:rsidR="00C65935" w:rsidRPr="00BE3766" w:rsidRDefault="00C65935" w:rsidP="009A0F59">
            <w:pPr>
              <w:jc w:val="center"/>
              <w:rPr>
                <w:rFonts w:cstheme="minorHAnsi"/>
                <w:b/>
                <w:sz w:val="20"/>
              </w:rPr>
            </w:pPr>
            <w:r w:rsidRPr="00BE3766">
              <w:rPr>
                <w:rFonts w:cstheme="minorHAnsi"/>
                <w:b/>
                <w:sz w:val="20"/>
              </w:rPr>
              <w:t xml:space="preserve">Tipo necesidad (transporte, </w:t>
            </w:r>
          </w:p>
          <w:p w14:paraId="03820A7D" w14:textId="77777777" w:rsidR="00C65935" w:rsidRPr="00BE3766" w:rsidRDefault="00C65935" w:rsidP="009A0F59">
            <w:pPr>
              <w:jc w:val="center"/>
              <w:rPr>
                <w:rFonts w:cstheme="minorHAnsi"/>
                <w:b/>
                <w:sz w:val="20"/>
              </w:rPr>
            </w:pPr>
            <w:r w:rsidRPr="00BE3766">
              <w:rPr>
                <w:rFonts w:cstheme="minorHAnsi"/>
                <w:b/>
                <w:sz w:val="20"/>
              </w:rPr>
              <w:t>albergue, avituallamiento adaptado, etc.)</w:t>
            </w:r>
          </w:p>
        </w:tc>
        <w:tc>
          <w:tcPr>
            <w:tcW w:w="1034" w:type="dxa"/>
            <w:tcBorders>
              <w:top w:val="single" w:sz="4" w:space="0" w:color="auto"/>
              <w:left w:val="single" w:sz="4" w:space="0" w:color="auto"/>
              <w:bottom w:val="single" w:sz="4" w:space="0" w:color="auto"/>
            </w:tcBorders>
            <w:shd w:val="clear" w:color="auto" w:fill="C2D69B" w:themeFill="accent3" w:themeFillTint="99"/>
            <w:vAlign w:val="center"/>
          </w:tcPr>
          <w:p w14:paraId="2ED90AE5" w14:textId="77777777" w:rsidR="00C65935" w:rsidRPr="00BE3766" w:rsidRDefault="00C65935" w:rsidP="009A0F59">
            <w:pPr>
              <w:jc w:val="center"/>
              <w:rPr>
                <w:rFonts w:cstheme="minorHAnsi"/>
                <w:b/>
                <w:sz w:val="20"/>
              </w:rPr>
            </w:pPr>
            <w:r w:rsidRPr="00BE3766">
              <w:rPr>
                <w:rFonts w:cstheme="minorHAnsi"/>
                <w:b/>
                <w:sz w:val="20"/>
              </w:rPr>
              <w:t>Número personas</w:t>
            </w:r>
          </w:p>
        </w:tc>
        <w:tc>
          <w:tcPr>
            <w:tcW w:w="337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783B07B" w14:textId="77777777" w:rsidR="00C65935" w:rsidRPr="00BE3766" w:rsidRDefault="00C65935" w:rsidP="009A0F59">
            <w:pPr>
              <w:jc w:val="center"/>
              <w:rPr>
                <w:rFonts w:cstheme="minorHAnsi"/>
                <w:b/>
                <w:sz w:val="20"/>
              </w:rPr>
            </w:pPr>
            <w:r w:rsidRPr="00BE3766">
              <w:rPr>
                <w:rFonts w:cstheme="minorHAnsi"/>
                <w:b/>
                <w:sz w:val="20"/>
              </w:rPr>
              <w:t>Departamento municipal que tiene los datos de contacto con estas personas</w:t>
            </w:r>
          </w:p>
        </w:tc>
      </w:tr>
      <w:tr w:rsidR="00C65935" w:rsidRPr="00BE3766" w14:paraId="059452ED" w14:textId="77777777" w:rsidTr="009A0F59">
        <w:trPr>
          <w:cantSplit/>
          <w:jc w:val="center"/>
        </w:trPr>
        <w:tc>
          <w:tcPr>
            <w:tcW w:w="2617" w:type="dxa"/>
            <w:tcBorders>
              <w:top w:val="single" w:sz="4" w:space="0" w:color="auto"/>
              <w:left w:val="single" w:sz="4" w:space="0" w:color="auto"/>
              <w:bottom w:val="single" w:sz="4" w:space="0" w:color="auto"/>
            </w:tcBorders>
          </w:tcPr>
          <w:p w14:paraId="5CDBD7D0" w14:textId="77777777" w:rsidR="00C65935" w:rsidRPr="00BE3766" w:rsidRDefault="00C65935" w:rsidP="009A0F59">
            <w:pPr>
              <w:rPr>
                <w:rFonts w:cstheme="minorHAnsi"/>
                <w:b/>
                <w:sz w:val="20"/>
              </w:rPr>
            </w:pPr>
          </w:p>
        </w:tc>
        <w:tc>
          <w:tcPr>
            <w:tcW w:w="2616" w:type="dxa"/>
            <w:tcBorders>
              <w:top w:val="single" w:sz="4" w:space="0" w:color="auto"/>
              <w:left w:val="single" w:sz="4" w:space="0" w:color="auto"/>
              <w:bottom w:val="single" w:sz="4" w:space="0" w:color="auto"/>
            </w:tcBorders>
            <w:vAlign w:val="center"/>
          </w:tcPr>
          <w:p w14:paraId="78F31F80" w14:textId="77777777" w:rsidR="00C65935" w:rsidRPr="00BE3766" w:rsidRDefault="00C65935" w:rsidP="009A0F59">
            <w:pPr>
              <w:rPr>
                <w:rFonts w:cstheme="minorHAnsi"/>
                <w:b/>
                <w:sz w:val="20"/>
              </w:rPr>
            </w:pPr>
          </w:p>
        </w:tc>
        <w:tc>
          <w:tcPr>
            <w:tcW w:w="1034" w:type="dxa"/>
            <w:tcBorders>
              <w:top w:val="single" w:sz="4" w:space="0" w:color="auto"/>
              <w:left w:val="single" w:sz="4" w:space="0" w:color="auto"/>
              <w:bottom w:val="single" w:sz="4" w:space="0" w:color="auto"/>
            </w:tcBorders>
            <w:vAlign w:val="center"/>
          </w:tcPr>
          <w:p w14:paraId="220C62A5" w14:textId="77777777" w:rsidR="00C65935" w:rsidRPr="00BE3766" w:rsidRDefault="00C65935" w:rsidP="009A0F59">
            <w:pPr>
              <w:rPr>
                <w:rFonts w:cstheme="minorHAnsi"/>
                <w:b/>
                <w:sz w:val="20"/>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50311235" w14:textId="77777777" w:rsidR="00C65935" w:rsidRPr="00BE3766" w:rsidRDefault="00C65935" w:rsidP="009A0F59">
            <w:pPr>
              <w:rPr>
                <w:rFonts w:cstheme="minorHAnsi"/>
                <w:sz w:val="20"/>
              </w:rPr>
            </w:pPr>
          </w:p>
        </w:tc>
      </w:tr>
      <w:tr w:rsidR="00C65935" w:rsidRPr="00BE3766" w14:paraId="30E6C7F0" w14:textId="77777777" w:rsidTr="009A0F59">
        <w:trPr>
          <w:cantSplit/>
          <w:jc w:val="center"/>
        </w:trPr>
        <w:tc>
          <w:tcPr>
            <w:tcW w:w="2617" w:type="dxa"/>
            <w:tcBorders>
              <w:top w:val="single" w:sz="4" w:space="0" w:color="auto"/>
              <w:left w:val="single" w:sz="4" w:space="0" w:color="auto"/>
              <w:bottom w:val="single" w:sz="4" w:space="0" w:color="auto"/>
            </w:tcBorders>
          </w:tcPr>
          <w:p w14:paraId="263DEF25" w14:textId="77777777" w:rsidR="00C65935" w:rsidRPr="00BE3766" w:rsidRDefault="00C65935" w:rsidP="009A0F59">
            <w:pPr>
              <w:rPr>
                <w:rFonts w:cstheme="minorHAnsi"/>
                <w:b/>
                <w:sz w:val="20"/>
              </w:rPr>
            </w:pPr>
          </w:p>
        </w:tc>
        <w:tc>
          <w:tcPr>
            <w:tcW w:w="2616" w:type="dxa"/>
            <w:tcBorders>
              <w:top w:val="single" w:sz="4" w:space="0" w:color="auto"/>
              <w:left w:val="single" w:sz="4" w:space="0" w:color="auto"/>
              <w:bottom w:val="single" w:sz="4" w:space="0" w:color="auto"/>
            </w:tcBorders>
            <w:vAlign w:val="center"/>
          </w:tcPr>
          <w:p w14:paraId="310C15E4" w14:textId="77777777" w:rsidR="00C65935" w:rsidRPr="00BE3766" w:rsidRDefault="00C65935" w:rsidP="009A0F59">
            <w:pPr>
              <w:rPr>
                <w:rFonts w:cstheme="minorHAnsi"/>
                <w:b/>
                <w:sz w:val="20"/>
              </w:rPr>
            </w:pPr>
          </w:p>
        </w:tc>
        <w:tc>
          <w:tcPr>
            <w:tcW w:w="1034" w:type="dxa"/>
            <w:tcBorders>
              <w:top w:val="single" w:sz="4" w:space="0" w:color="auto"/>
              <w:left w:val="single" w:sz="4" w:space="0" w:color="auto"/>
              <w:bottom w:val="single" w:sz="4" w:space="0" w:color="auto"/>
            </w:tcBorders>
            <w:vAlign w:val="center"/>
          </w:tcPr>
          <w:p w14:paraId="37B08F31" w14:textId="77777777" w:rsidR="00C65935" w:rsidRPr="00BE3766" w:rsidRDefault="00C65935" w:rsidP="009A0F59">
            <w:pPr>
              <w:rPr>
                <w:rFonts w:cstheme="minorHAnsi"/>
                <w:b/>
                <w:sz w:val="20"/>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0B720998" w14:textId="77777777" w:rsidR="00C65935" w:rsidRPr="00BE3766" w:rsidRDefault="00C65935" w:rsidP="009A0F59">
            <w:pPr>
              <w:rPr>
                <w:rFonts w:cstheme="minorHAnsi"/>
                <w:sz w:val="20"/>
              </w:rPr>
            </w:pPr>
          </w:p>
        </w:tc>
      </w:tr>
      <w:tr w:rsidR="00C65935" w:rsidRPr="00BE3766" w14:paraId="30B4A43F" w14:textId="77777777" w:rsidTr="009A0F59">
        <w:trPr>
          <w:cantSplit/>
          <w:jc w:val="center"/>
        </w:trPr>
        <w:tc>
          <w:tcPr>
            <w:tcW w:w="2617" w:type="dxa"/>
            <w:tcBorders>
              <w:top w:val="single" w:sz="4" w:space="0" w:color="auto"/>
              <w:left w:val="single" w:sz="4" w:space="0" w:color="auto"/>
              <w:bottom w:val="single" w:sz="4" w:space="0" w:color="auto"/>
            </w:tcBorders>
          </w:tcPr>
          <w:p w14:paraId="2091131D" w14:textId="77777777" w:rsidR="00C65935" w:rsidRPr="00BE3766" w:rsidRDefault="00C65935" w:rsidP="009A0F59">
            <w:pPr>
              <w:rPr>
                <w:rFonts w:cstheme="minorHAnsi"/>
                <w:b/>
                <w:sz w:val="20"/>
              </w:rPr>
            </w:pPr>
          </w:p>
        </w:tc>
        <w:tc>
          <w:tcPr>
            <w:tcW w:w="2616" w:type="dxa"/>
            <w:tcBorders>
              <w:top w:val="single" w:sz="4" w:space="0" w:color="auto"/>
              <w:left w:val="single" w:sz="4" w:space="0" w:color="auto"/>
              <w:bottom w:val="single" w:sz="4" w:space="0" w:color="auto"/>
            </w:tcBorders>
            <w:vAlign w:val="center"/>
          </w:tcPr>
          <w:p w14:paraId="7896F99A" w14:textId="77777777" w:rsidR="00C65935" w:rsidRPr="00BE3766" w:rsidRDefault="00C65935" w:rsidP="009A0F59">
            <w:pPr>
              <w:rPr>
                <w:rFonts w:cstheme="minorHAnsi"/>
                <w:b/>
                <w:sz w:val="20"/>
              </w:rPr>
            </w:pPr>
          </w:p>
        </w:tc>
        <w:tc>
          <w:tcPr>
            <w:tcW w:w="1034" w:type="dxa"/>
            <w:tcBorders>
              <w:top w:val="single" w:sz="4" w:space="0" w:color="auto"/>
              <w:left w:val="single" w:sz="4" w:space="0" w:color="auto"/>
              <w:bottom w:val="single" w:sz="4" w:space="0" w:color="auto"/>
            </w:tcBorders>
            <w:vAlign w:val="center"/>
          </w:tcPr>
          <w:p w14:paraId="52F28061" w14:textId="77777777" w:rsidR="00C65935" w:rsidRPr="00BE3766" w:rsidRDefault="00C65935" w:rsidP="009A0F59">
            <w:pPr>
              <w:rPr>
                <w:rFonts w:cstheme="minorHAnsi"/>
                <w:b/>
                <w:sz w:val="20"/>
              </w:rPr>
            </w:pPr>
          </w:p>
        </w:tc>
        <w:tc>
          <w:tcPr>
            <w:tcW w:w="3372" w:type="dxa"/>
            <w:tcBorders>
              <w:top w:val="single" w:sz="4" w:space="0" w:color="auto"/>
              <w:left w:val="single" w:sz="4" w:space="0" w:color="auto"/>
              <w:bottom w:val="single" w:sz="4" w:space="0" w:color="auto"/>
              <w:right w:val="single" w:sz="4" w:space="0" w:color="auto"/>
            </w:tcBorders>
            <w:shd w:val="clear" w:color="auto" w:fill="FFFFFF"/>
            <w:vAlign w:val="center"/>
          </w:tcPr>
          <w:p w14:paraId="3C33F7C2" w14:textId="77777777" w:rsidR="00C65935" w:rsidRPr="00BE3766" w:rsidRDefault="00C65935" w:rsidP="009A0F59">
            <w:pPr>
              <w:rPr>
                <w:rFonts w:cstheme="minorHAnsi"/>
                <w:sz w:val="20"/>
              </w:rPr>
            </w:pPr>
          </w:p>
        </w:tc>
      </w:tr>
      <w:tr w:rsidR="00C65935" w:rsidRPr="00BE3766" w14:paraId="345AC2F5" w14:textId="77777777" w:rsidTr="009A0F59">
        <w:trPr>
          <w:cantSplit/>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D0DC567" w14:textId="77777777" w:rsidR="00C65935" w:rsidRPr="00BE3766" w:rsidRDefault="00C65935" w:rsidP="009A0F59">
            <w:pPr>
              <w:rPr>
                <w:rFonts w:cstheme="minorHAnsi"/>
                <w:sz w:val="20"/>
              </w:rPr>
            </w:pPr>
            <w:r w:rsidRPr="00BE3766">
              <w:rPr>
                <w:rFonts w:cstheme="minorHAnsi"/>
                <w:sz w:val="20"/>
              </w:rPr>
              <w:t xml:space="preserve">Fuente: </w:t>
            </w:r>
          </w:p>
        </w:tc>
      </w:tr>
    </w:tbl>
    <w:p w14:paraId="318038F8" w14:textId="0E398A8C" w:rsidR="00463724" w:rsidRDefault="00463724" w:rsidP="00463724">
      <w:pPr>
        <w:ind w:left="567"/>
        <w:rPr>
          <w:rFonts w:cs="Arial"/>
          <w:szCs w:val="24"/>
        </w:rPr>
      </w:pPr>
    </w:p>
    <w:p w14:paraId="30A86761" w14:textId="77777777" w:rsidR="00C65935" w:rsidRPr="00BE3766" w:rsidRDefault="00C65935" w:rsidP="00C65935">
      <w:pPr>
        <w:pStyle w:val="notasaclaratorias"/>
      </w:pPr>
      <w:r w:rsidRPr="00BE3766">
        <w:t xml:space="preserve">No deben introducirse datos personales que por sus características afecten a la confidencialidad, pero el ayuntamiento debe tener unas cifras y caracterización sobre su población vulnerable, ayudará a la gestión y mejor apoyo logístico en materia de protección civil, por lo que es importante hacer una síntesis con los responsables en materia de servicios socio-asistenciales. </w:t>
      </w:r>
    </w:p>
    <w:p w14:paraId="4792C2FD" w14:textId="7A5F9772" w:rsidR="00C65935" w:rsidRPr="00BE3766" w:rsidRDefault="00C65935" w:rsidP="411F71A7">
      <w:pPr>
        <w:ind w:firstLine="567"/>
        <w:rPr>
          <w:rFonts w:cstheme="minorBidi"/>
        </w:rPr>
      </w:pPr>
      <w:r w:rsidRPr="411F71A7">
        <w:rPr>
          <w:rFonts w:cstheme="minorBidi"/>
        </w:rPr>
        <w:t>En el apartado 2.</w:t>
      </w:r>
      <w:r w:rsidR="4B004B84" w:rsidRPr="411F71A7">
        <w:rPr>
          <w:rFonts w:cstheme="minorBidi"/>
        </w:rPr>
        <w:t>6</w:t>
      </w:r>
      <w:r w:rsidRPr="411F71A7">
        <w:rPr>
          <w:rFonts w:cstheme="minorBidi"/>
        </w:rPr>
        <w:t xml:space="preserve">.4. se detallan los datos acerca de los centros de atención sociosanitarios y asistenciales que existen en el municipio, incluyendo la información acerca de la población con necesidades especiales usuaria de dichos centros. </w:t>
      </w:r>
    </w:p>
    <w:p w14:paraId="063BCCF6" w14:textId="6A6D8B83" w:rsidR="00235E6F" w:rsidRPr="00E276AF" w:rsidRDefault="00D40404" w:rsidP="00D40404">
      <w:pPr>
        <w:pStyle w:val="Ttulo3"/>
      </w:pPr>
      <w:bookmarkStart w:id="43" w:name="_Toc79413158"/>
      <w:bookmarkStart w:id="44" w:name="_Toc161131860"/>
      <w:r w:rsidRPr="00E276AF">
        <w:t xml:space="preserve">2.2.3. </w:t>
      </w:r>
      <w:r w:rsidR="00A70628" w:rsidRPr="00E276AF">
        <w:t>Población empadronada</w:t>
      </w:r>
      <w:r w:rsidR="00235E6F" w:rsidRPr="00E276AF">
        <w:t xml:space="preserve"> extranjera</w:t>
      </w:r>
      <w:bookmarkEnd w:id="43"/>
      <w:bookmarkEnd w:id="44"/>
    </w:p>
    <w:p w14:paraId="3F32B5D6" w14:textId="77777777" w:rsidR="00F57441" w:rsidRPr="00E276AF" w:rsidRDefault="00893354" w:rsidP="00F57441">
      <w:pPr>
        <w:rPr>
          <w:rFonts w:cstheme="minorHAnsi"/>
        </w:rPr>
      </w:pPr>
      <w:r w:rsidRPr="00E276AF">
        <w:rPr>
          <w:rFonts w:cstheme="minorHAnsi"/>
        </w:rPr>
        <w:t>A los efectos de tener una estimación, para informar a los servicios consulares a través de la Delegación del Gob</w:t>
      </w:r>
      <w:r w:rsidR="000E7207" w:rsidRPr="00E276AF">
        <w:rPr>
          <w:rFonts w:cstheme="minorHAnsi"/>
        </w:rPr>
        <w:t>ierno, se</w:t>
      </w:r>
      <w:r w:rsidRPr="00E276AF">
        <w:rPr>
          <w:rFonts w:cstheme="minorHAnsi"/>
        </w:rPr>
        <w:t xml:space="preserve"> </w:t>
      </w:r>
      <w:r w:rsidR="000E7207" w:rsidRPr="00E276AF">
        <w:rPr>
          <w:rFonts w:cstheme="minorHAnsi"/>
        </w:rPr>
        <w:t>indican</w:t>
      </w:r>
      <w:r w:rsidRPr="00E276AF">
        <w:rPr>
          <w:rFonts w:cstheme="minorHAnsi"/>
        </w:rPr>
        <w:t xml:space="preserve"> los datos de personas extranjeras</w:t>
      </w:r>
      <w:r w:rsidR="00181641" w:rsidRPr="00E276AF">
        <w:rPr>
          <w:rFonts w:cstheme="minorHAnsi"/>
        </w:rPr>
        <w:t>:</w:t>
      </w:r>
    </w:p>
    <w:p w14:paraId="17769CA0" w14:textId="77777777" w:rsidR="00181641" w:rsidRPr="00E276AF" w:rsidRDefault="00181641" w:rsidP="00F57441">
      <w:pPr>
        <w:rPr>
          <w:rFonts w:cstheme="minorHAnsi"/>
        </w:rPr>
      </w:pPr>
    </w:p>
    <w:tbl>
      <w:tblPr>
        <w:tblW w:w="0" w:type="auto"/>
        <w:jc w:val="center"/>
        <w:tblLayout w:type="fixed"/>
        <w:tblCellMar>
          <w:left w:w="120" w:type="dxa"/>
          <w:right w:w="120" w:type="dxa"/>
        </w:tblCellMar>
        <w:tblLook w:val="0000" w:firstRow="0" w:lastRow="0" w:firstColumn="0" w:lastColumn="0" w:noHBand="0" w:noVBand="0"/>
      </w:tblPr>
      <w:tblGrid>
        <w:gridCol w:w="2704"/>
        <w:gridCol w:w="2986"/>
      </w:tblGrid>
      <w:tr w:rsidR="00235E6F" w:rsidRPr="00E276AF" w14:paraId="7EA34751" w14:textId="77777777" w:rsidTr="007370BD">
        <w:trPr>
          <w:cantSplit/>
          <w:jc w:val="center"/>
        </w:trPr>
        <w:tc>
          <w:tcPr>
            <w:tcW w:w="2704" w:type="dxa"/>
            <w:tcBorders>
              <w:top w:val="single" w:sz="4" w:space="0" w:color="auto"/>
              <w:left w:val="single" w:sz="4" w:space="0" w:color="auto"/>
              <w:bottom w:val="single" w:sz="4" w:space="0" w:color="auto"/>
            </w:tcBorders>
            <w:shd w:val="clear" w:color="auto" w:fill="EEECE1" w:themeFill="background2"/>
            <w:vAlign w:val="center"/>
          </w:tcPr>
          <w:p w14:paraId="3C635D59" w14:textId="77777777" w:rsidR="00235E6F" w:rsidRPr="00E276AF" w:rsidRDefault="00780C2C" w:rsidP="007122AE">
            <w:pPr>
              <w:rPr>
                <w:b/>
                <w:sz w:val="20"/>
              </w:rPr>
            </w:pPr>
            <w:r w:rsidRPr="00E276AF">
              <w:rPr>
                <w:b/>
                <w:sz w:val="20"/>
              </w:rPr>
              <w:t>PAÍS DE ORIGEN</w:t>
            </w:r>
          </w:p>
        </w:tc>
        <w:tc>
          <w:tcPr>
            <w:tcW w:w="29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B00F427" w14:textId="77777777" w:rsidR="00235E6F" w:rsidRPr="00E276AF" w:rsidRDefault="00893354" w:rsidP="007122AE">
            <w:pPr>
              <w:rPr>
                <w:sz w:val="20"/>
              </w:rPr>
            </w:pPr>
            <w:r w:rsidRPr="00E276AF">
              <w:rPr>
                <w:sz w:val="20"/>
              </w:rPr>
              <w:t xml:space="preserve">Número de </w:t>
            </w:r>
            <w:r w:rsidR="00235E6F" w:rsidRPr="00E276AF">
              <w:rPr>
                <w:sz w:val="20"/>
              </w:rPr>
              <w:t>Residentes Censados</w:t>
            </w:r>
          </w:p>
        </w:tc>
      </w:tr>
      <w:tr w:rsidR="00235E6F" w:rsidRPr="00E276AF" w14:paraId="5FCDD1A3" w14:textId="77777777" w:rsidTr="007370BD">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58F3F5BF" w14:textId="77777777" w:rsidR="00235E6F" w:rsidRPr="00E276AF" w:rsidRDefault="00235E6F" w:rsidP="00235E6F">
            <w:pPr>
              <w:rPr>
                <w:b/>
                <w:sz w:val="20"/>
              </w:rPr>
            </w:pPr>
            <w:r w:rsidRPr="00E276AF">
              <w:rPr>
                <w:b/>
                <w:sz w:val="20"/>
              </w:rPr>
              <w:t>País 1</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22277C07" w14:textId="77777777" w:rsidR="00235E6F" w:rsidRPr="00E276AF" w:rsidRDefault="00235E6F" w:rsidP="007122AE">
            <w:pPr>
              <w:rPr>
                <w:sz w:val="20"/>
              </w:rPr>
            </w:pPr>
          </w:p>
        </w:tc>
      </w:tr>
      <w:tr w:rsidR="00235E6F" w:rsidRPr="00E276AF" w14:paraId="58109EE7" w14:textId="77777777" w:rsidTr="007370BD">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75F043C9" w14:textId="77777777" w:rsidR="00235E6F" w:rsidRPr="00E276AF" w:rsidRDefault="00F61C2D" w:rsidP="007122AE">
            <w:pPr>
              <w:rPr>
                <w:b/>
                <w:sz w:val="20"/>
              </w:rPr>
            </w:pPr>
            <w:r w:rsidRPr="00E276AF">
              <w:rPr>
                <w:b/>
                <w:sz w:val="20"/>
              </w:rPr>
              <w:t>País</w:t>
            </w:r>
            <w:r w:rsidR="00235E6F" w:rsidRPr="00E276AF">
              <w:rPr>
                <w:b/>
                <w:sz w:val="20"/>
              </w:rPr>
              <w:t xml:space="preserve"> 2</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1D65739A" w14:textId="77777777" w:rsidR="00235E6F" w:rsidRPr="00E276AF" w:rsidRDefault="00235E6F" w:rsidP="007122AE">
            <w:pPr>
              <w:rPr>
                <w:sz w:val="20"/>
              </w:rPr>
            </w:pPr>
          </w:p>
        </w:tc>
      </w:tr>
      <w:tr w:rsidR="00235E6F" w:rsidRPr="00E276AF" w14:paraId="465D5051" w14:textId="77777777" w:rsidTr="007370BD">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10ACFA75" w14:textId="77777777" w:rsidR="00235E6F" w:rsidRPr="00E276AF" w:rsidRDefault="00235E6F" w:rsidP="007122AE">
            <w:pPr>
              <w:rPr>
                <w:b/>
                <w:sz w:val="20"/>
              </w:rPr>
            </w:pPr>
            <w:r w:rsidRPr="00E276AF">
              <w:rPr>
                <w:b/>
                <w:sz w:val="20"/>
              </w:rPr>
              <w:t>País 3</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57111B9E" w14:textId="77777777" w:rsidR="00235E6F" w:rsidRPr="00E276AF" w:rsidRDefault="00235E6F" w:rsidP="007122AE">
            <w:pPr>
              <w:rPr>
                <w:sz w:val="20"/>
              </w:rPr>
            </w:pPr>
          </w:p>
        </w:tc>
      </w:tr>
      <w:tr w:rsidR="00235E6F" w:rsidRPr="00E276AF" w14:paraId="0D19D2C7" w14:textId="77777777" w:rsidTr="007370BD">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04DF1E0D" w14:textId="77777777" w:rsidR="00235E6F" w:rsidRPr="00E276AF" w:rsidRDefault="00235E6F" w:rsidP="007122AE">
            <w:pPr>
              <w:rPr>
                <w:b/>
                <w:sz w:val="20"/>
              </w:rPr>
            </w:pPr>
            <w:r w:rsidRPr="00E276AF">
              <w:rPr>
                <w:b/>
                <w:sz w:val="20"/>
              </w:rPr>
              <w:t>País n</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7E909E67" w14:textId="77777777" w:rsidR="00235E6F" w:rsidRPr="00E276AF" w:rsidRDefault="00235E6F" w:rsidP="007122AE">
            <w:pPr>
              <w:rPr>
                <w:sz w:val="20"/>
              </w:rPr>
            </w:pPr>
          </w:p>
        </w:tc>
      </w:tr>
      <w:tr w:rsidR="00235E6F" w:rsidRPr="00E276AF" w14:paraId="3D9221E4" w14:textId="77777777" w:rsidTr="007370BD">
        <w:trPr>
          <w:cantSplit/>
          <w:jc w:val="center"/>
        </w:trPr>
        <w:tc>
          <w:tcPr>
            <w:tcW w:w="2704" w:type="dxa"/>
            <w:tcBorders>
              <w:top w:val="single" w:sz="4" w:space="0" w:color="auto"/>
              <w:left w:val="single" w:sz="4" w:space="0" w:color="auto"/>
              <w:bottom w:val="single" w:sz="4" w:space="0" w:color="auto"/>
            </w:tcBorders>
            <w:shd w:val="clear" w:color="auto" w:fill="DDD9C3" w:themeFill="background2" w:themeFillShade="E6"/>
            <w:vAlign w:val="center"/>
          </w:tcPr>
          <w:p w14:paraId="32B7CB6D" w14:textId="77777777" w:rsidR="00235E6F" w:rsidRPr="00E276AF" w:rsidRDefault="00235E6F" w:rsidP="007122AE">
            <w:pPr>
              <w:rPr>
                <w:b/>
                <w:sz w:val="20"/>
              </w:rPr>
            </w:pP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5003D1BD" w14:textId="77777777" w:rsidR="00235E6F" w:rsidRPr="00E276AF" w:rsidRDefault="00235E6F" w:rsidP="007122AE">
            <w:pPr>
              <w:rPr>
                <w:sz w:val="20"/>
              </w:rPr>
            </w:pPr>
          </w:p>
        </w:tc>
      </w:tr>
      <w:tr w:rsidR="003460DA" w:rsidRPr="00E276AF" w14:paraId="4FAC6621" w14:textId="77777777" w:rsidTr="003460DA">
        <w:trPr>
          <w:cantSplit/>
          <w:jc w:val="center"/>
        </w:trPr>
        <w:tc>
          <w:tcPr>
            <w:tcW w:w="56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A2B06B0" w14:textId="77777777" w:rsidR="003460DA" w:rsidRPr="00E276AF" w:rsidRDefault="003460DA" w:rsidP="007122AE">
            <w:pPr>
              <w:rPr>
                <w:sz w:val="20"/>
              </w:rPr>
            </w:pPr>
            <w:r w:rsidRPr="00E276AF">
              <w:rPr>
                <w:sz w:val="20"/>
              </w:rPr>
              <w:t>Fuente:</w:t>
            </w:r>
          </w:p>
        </w:tc>
      </w:tr>
    </w:tbl>
    <w:p w14:paraId="23D6D1D0" w14:textId="77777777" w:rsidR="00235E6F" w:rsidRPr="00E276AF" w:rsidRDefault="00235E6F" w:rsidP="00FE1967">
      <w:pPr>
        <w:rPr>
          <w:rStyle w:val="Referenciaintensa"/>
          <w:color w:val="auto"/>
        </w:rPr>
      </w:pPr>
    </w:p>
    <w:p w14:paraId="033BD988" w14:textId="77777777" w:rsidR="000E7207" w:rsidRPr="00E276AF" w:rsidRDefault="000E7207" w:rsidP="000E7207">
      <w:pPr>
        <w:pStyle w:val="notasaclaratorias"/>
        <w:rPr>
          <w:rStyle w:val="Referenciaintensa"/>
          <w:b w:val="0"/>
          <w:smallCaps w:val="0"/>
        </w:rPr>
      </w:pPr>
      <w:r w:rsidRPr="00E276AF">
        <w:rPr>
          <w:rStyle w:val="Referenciaintensa"/>
          <w:b w:val="0"/>
          <w:smallCaps w:val="0"/>
        </w:rPr>
        <w:t>Los datos del cuadro se refieren a países</w:t>
      </w:r>
      <w:r w:rsidR="00C8747B" w:rsidRPr="00E276AF">
        <w:rPr>
          <w:rStyle w:val="Referenciaintensa"/>
          <w:b w:val="0"/>
          <w:smallCaps w:val="0"/>
        </w:rPr>
        <w:t>,</w:t>
      </w:r>
      <w:r w:rsidRPr="00E276AF">
        <w:rPr>
          <w:rStyle w:val="Referenciaintensa"/>
          <w:b w:val="0"/>
          <w:smallCaps w:val="0"/>
        </w:rPr>
        <w:t xml:space="preserve"> no </w:t>
      </w:r>
      <w:r w:rsidR="00C8747B" w:rsidRPr="00E276AF">
        <w:rPr>
          <w:rStyle w:val="Referenciaintensa"/>
          <w:b w:val="0"/>
          <w:smallCaps w:val="0"/>
        </w:rPr>
        <w:t xml:space="preserve">a </w:t>
      </w:r>
      <w:r w:rsidRPr="00E276AF">
        <w:rPr>
          <w:rStyle w:val="Referenciaintensa"/>
          <w:b w:val="0"/>
          <w:smallCaps w:val="0"/>
        </w:rPr>
        <w:t>continentes.</w:t>
      </w:r>
    </w:p>
    <w:p w14:paraId="2A14D607" w14:textId="77777777" w:rsidR="000E7207" w:rsidRPr="00E276AF" w:rsidRDefault="000E7207" w:rsidP="000E7207">
      <w:pPr>
        <w:pStyle w:val="notasaclaratorias"/>
        <w:rPr>
          <w:rStyle w:val="Referenciaintensa"/>
          <w:b w:val="0"/>
          <w:smallCaps w:val="0"/>
        </w:rPr>
      </w:pPr>
      <w:r w:rsidRPr="00E276AF">
        <w:rPr>
          <w:rStyle w:val="Referenciaintensa"/>
          <w:b w:val="0"/>
          <w:smallCaps w:val="0"/>
        </w:rPr>
        <w:t xml:space="preserve">Si no hay población extranjera, se especifica en el </w:t>
      </w:r>
      <w:r w:rsidR="00C8747B" w:rsidRPr="00E276AF">
        <w:rPr>
          <w:rStyle w:val="Referenciaintensa"/>
          <w:b w:val="0"/>
          <w:smallCaps w:val="0"/>
        </w:rPr>
        <w:t xml:space="preserve">texto del </w:t>
      </w:r>
      <w:r w:rsidRPr="00E276AF">
        <w:rPr>
          <w:rStyle w:val="Referenciaintensa"/>
          <w:b w:val="0"/>
          <w:smallCaps w:val="0"/>
        </w:rPr>
        <w:t>apartado y se elimina el cuadro.</w:t>
      </w:r>
    </w:p>
    <w:p w14:paraId="13A6834D" w14:textId="26936105" w:rsidR="00235E6F" w:rsidRPr="00E276AF" w:rsidRDefault="00D40404" w:rsidP="00D40404">
      <w:pPr>
        <w:pStyle w:val="Ttulo3"/>
      </w:pPr>
      <w:bookmarkStart w:id="45" w:name="_Toc79413161"/>
      <w:bookmarkStart w:id="46" w:name="_Toc161131861"/>
      <w:r w:rsidRPr="00E276AF">
        <w:t xml:space="preserve">2.2.4. </w:t>
      </w:r>
      <w:bookmarkEnd w:id="45"/>
      <w:r w:rsidR="000C2948" w:rsidRPr="00E276AF">
        <w:t xml:space="preserve">Población </w:t>
      </w:r>
      <w:r w:rsidR="001E3000" w:rsidRPr="00E276AF">
        <w:t>flotante (</w:t>
      </w:r>
      <w:r w:rsidR="00C8747B" w:rsidRPr="00E276AF">
        <w:t>turismo)</w:t>
      </w:r>
      <w:bookmarkEnd w:id="46"/>
    </w:p>
    <w:p w14:paraId="7607CFA6" w14:textId="77777777" w:rsidR="00D40404" w:rsidRPr="00E276AF" w:rsidRDefault="00215570" w:rsidP="00D40404">
      <w:pPr>
        <w:pStyle w:val="notasaclaratorias"/>
        <w:rPr>
          <w:rStyle w:val="Referenciaintensa"/>
          <w:b w:val="0"/>
          <w:smallCaps w:val="0"/>
        </w:rPr>
      </w:pPr>
      <w:r w:rsidRPr="00E276AF">
        <w:rPr>
          <w:rStyle w:val="Referenciaintensa"/>
          <w:b w:val="0"/>
          <w:smallCaps w:val="0"/>
        </w:rPr>
        <w:t>Referido al número de personas que tempora</w:t>
      </w:r>
      <w:r w:rsidR="00E275A4" w:rsidRPr="00E276AF">
        <w:rPr>
          <w:rStyle w:val="Referenciaintensa"/>
          <w:b w:val="0"/>
          <w:smallCaps w:val="0"/>
        </w:rPr>
        <w:t>lmente residen en un municipio en alojamientos vacacionales</w:t>
      </w:r>
      <w:r w:rsidR="00C8747B" w:rsidRPr="00E276AF">
        <w:rPr>
          <w:rStyle w:val="Referenciaintensa"/>
          <w:b w:val="0"/>
          <w:smallCaps w:val="0"/>
        </w:rPr>
        <w:t xml:space="preserve"> y que no están censadas en el municipio</w:t>
      </w:r>
      <w:r w:rsidR="00D40404" w:rsidRPr="00E276AF">
        <w:rPr>
          <w:rStyle w:val="Referenciaintensa"/>
          <w:b w:val="0"/>
          <w:smallCaps w:val="0"/>
        </w:rPr>
        <w:t>. A falta de un dato exacto se pondrá una estimación o porcentaje.</w:t>
      </w:r>
    </w:p>
    <w:p w14:paraId="7905C950" w14:textId="77777777" w:rsidR="00D40404" w:rsidRPr="00E276AF" w:rsidRDefault="00D40404" w:rsidP="00235E6F">
      <w:pPr>
        <w:rPr>
          <w:rFonts w:cs="Arial"/>
          <w:szCs w:val="24"/>
        </w:rPr>
      </w:pPr>
    </w:p>
    <w:p w14:paraId="6E08EC9C" w14:textId="092D7210" w:rsidR="00235E6F" w:rsidRPr="00E276AF" w:rsidRDefault="00C60B96" w:rsidP="00235E6F">
      <w:pPr>
        <w:rPr>
          <w:rFonts w:cs="Arial"/>
          <w:szCs w:val="24"/>
        </w:rPr>
      </w:pPr>
      <w:r w:rsidRPr="00E276AF">
        <w:rPr>
          <w:rFonts w:cs="Arial"/>
          <w:szCs w:val="24"/>
        </w:rPr>
        <w:t>En caso de que un terremoto se</w:t>
      </w:r>
      <w:r w:rsidR="00D40404" w:rsidRPr="00E276AF">
        <w:rPr>
          <w:rFonts w:cs="Arial"/>
          <w:szCs w:val="24"/>
        </w:rPr>
        <w:t xml:space="preserve"> produzca en una época de </w:t>
      </w:r>
      <w:r w:rsidR="000C2948" w:rsidRPr="00E276AF">
        <w:rPr>
          <w:rFonts w:cs="Arial"/>
          <w:szCs w:val="24"/>
        </w:rPr>
        <w:t>temporada de</w:t>
      </w:r>
      <w:r w:rsidRPr="00E276AF">
        <w:rPr>
          <w:rFonts w:cs="Arial"/>
          <w:szCs w:val="24"/>
        </w:rPr>
        <w:t xml:space="preserve"> turismo, es necesario conocer los valores referidos a este tipo de residentes</w:t>
      </w:r>
      <w:r w:rsidR="00215570" w:rsidRPr="00E276AF">
        <w:rPr>
          <w:rFonts w:cs="Arial"/>
          <w:szCs w:val="24"/>
        </w:rPr>
        <w:t xml:space="preserve"> temporales</w:t>
      </w:r>
      <w:r w:rsidRPr="00E276AF">
        <w:rPr>
          <w:rFonts w:cs="Arial"/>
          <w:szCs w:val="24"/>
        </w:rPr>
        <w:t>:</w:t>
      </w:r>
    </w:p>
    <w:tbl>
      <w:tblPr>
        <w:tblW w:w="0" w:type="auto"/>
        <w:jc w:val="center"/>
        <w:tblLayout w:type="fixed"/>
        <w:tblCellMar>
          <w:left w:w="120" w:type="dxa"/>
          <w:right w:w="120" w:type="dxa"/>
        </w:tblCellMar>
        <w:tblLook w:val="0000" w:firstRow="0" w:lastRow="0" w:firstColumn="0" w:lastColumn="0" w:noHBand="0" w:noVBand="0"/>
      </w:tblPr>
      <w:tblGrid>
        <w:gridCol w:w="4365"/>
        <w:gridCol w:w="1134"/>
        <w:gridCol w:w="4363"/>
      </w:tblGrid>
      <w:tr w:rsidR="00235E6F" w:rsidRPr="00E276AF" w14:paraId="59646CDE" w14:textId="77777777" w:rsidTr="00115EE2">
        <w:trPr>
          <w:cantSplit/>
          <w:jc w:val="center"/>
        </w:trPr>
        <w:tc>
          <w:tcPr>
            <w:tcW w:w="4365" w:type="dxa"/>
            <w:tcBorders>
              <w:top w:val="single" w:sz="4" w:space="0" w:color="auto"/>
              <w:left w:val="single" w:sz="4" w:space="0" w:color="auto"/>
              <w:bottom w:val="single" w:sz="4" w:space="0" w:color="auto"/>
            </w:tcBorders>
            <w:shd w:val="clear" w:color="auto" w:fill="EEECE1" w:themeFill="background2"/>
            <w:vAlign w:val="center"/>
          </w:tcPr>
          <w:p w14:paraId="676A01E6" w14:textId="5B3394D0" w:rsidR="00235E6F" w:rsidRPr="00E276AF" w:rsidRDefault="00215570" w:rsidP="007122AE">
            <w:pPr>
              <w:rPr>
                <w:b/>
                <w:sz w:val="20"/>
              </w:rPr>
            </w:pPr>
            <w:r w:rsidRPr="00E276AF">
              <w:rPr>
                <w:b/>
                <w:sz w:val="20"/>
              </w:rPr>
              <w:t>ES</w:t>
            </w:r>
            <w:r w:rsidR="00011724">
              <w:rPr>
                <w:b/>
                <w:sz w:val="20"/>
              </w:rPr>
              <w:t>T</w:t>
            </w:r>
            <w:r w:rsidRPr="00E276AF">
              <w:rPr>
                <w:b/>
                <w:sz w:val="20"/>
              </w:rPr>
              <w:t xml:space="preserve">IMACIÓN </w:t>
            </w:r>
            <w:r w:rsidR="004615AB" w:rsidRPr="00E276AF">
              <w:rPr>
                <w:b/>
                <w:sz w:val="20"/>
              </w:rPr>
              <w:t>POBLACIÓN RESIDENTE ESTACIONAL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D7BDAD" w14:textId="77777777" w:rsidR="00235E6F" w:rsidRPr="00E276AF" w:rsidRDefault="00115EE2" w:rsidP="00235E6F">
            <w:pPr>
              <w:rPr>
                <w:sz w:val="20"/>
              </w:rPr>
            </w:pPr>
            <w:r w:rsidRPr="00E276AF">
              <w:rPr>
                <w:sz w:val="20"/>
              </w:rPr>
              <w:t>Número</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37948FFB" w14:textId="77777777" w:rsidR="00235E6F" w:rsidRPr="00E276AF" w:rsidRDefault="00235E6F" w:rsidP="007122AE">
            <w:pPr>
              <w:rPr>
                <w:sz w:val="20"/>
              </w:rPr>
            </w:pPr>
            <w:r w:rsidRPr="00E276AF">
              <w:rPr>
                <w:sz w:val="20"/>
              </w:rPr>
              <w:t xml:space="preserve">Estación </w:t>
            </w:r>
            <w:r w:rsidR="00045B0C" w:rsidRPr="00E276AF">
              <w:rPr>
                <w:sz w:val="20"/>
              </w:rPr>
              <w:t xml:space="preserve">/ mes </w:t>
            </w:r>
            <w:r w:rsidRPr="00E276AF">
              <w:rPr>
                <w:sz w:val="20"/>
              </w:rPr>
              <w:t>/ periodo de afluencia</w:t>
            </w:r>
            <w:r w:rsidR="00D40404" w:rsidRPr="00E276AF">
              <w:rPr>
                <w:sz w:val="20"/>
              </w:rPr>
              <w:t>/ nombre del evento</w:t>
            </w:r>
          </w:p>
        </w:tc>
      </w:tr>
      <w:tr w:rsidR="00235E6F" w:rsidRPr="00E276AF" w14:paraId="519A1F7D" w14:textId="77777777" w:rsidTr="00115EE2">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7CB174EF" w14:textId="77777777" w:rsidR="00235E6F" w:rsidRPr="00E276AF" w:rsidRDefault="00235E6F" w:rsidP="007122AE">
            <w:pPr>
              <w:rPr>
                <w:b/>
                <w:sz w:val="20"/>
              </w:rPr>
            </w:pPr>
            <w:r w:rsidRPr="00E276AF">
              <w:rPr>
                <w:b/>
                <w:sz w:val="20"/>
              </w:rPr>
              <w:t xml:space="preserve">En segunda residencia </w:t>
            </w:r>
            <w:r w:rsidRPr="00E276AF">
              <w:rPr>
                <w:b/>
                <w:color w:val="C0504D"/>
                <w:sz w:val="20"/>
                <w:vertAlign w:val="superscrip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DFF16E" w14:textId="77777777" w:rsidR="00235E6F" w:rsidRPr="00E276AF" w:rsidRDefault="00235E6F" w:rsidP="007122AE">
            <w:pPr>
              <w:rPr>
                <w:sz w:val="20"/>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303DE580" w14:textId="77777777" w:rsidR="00235E6F" w:rsidRPr="00E276AF" w:rsidRDefault="00235E6F" w:rsidP="007122AE">
            <w:pPr>
              <w:rPr>
                <w:sz w:val="20"/>
              </w:rPr>
            </w:pPr>
          </w:p>
        </w:tc>
      </w:tr>
      <w:tr w:rsidR="00235E6F" w:rsidRPr="00E276AF" w14:paraId="5BECE16C" w14:textId="77777777" w:rsidTr="00115EE2">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20B6DCE6" w14:textId="77777777" w:rsidR="00235E6F" w:rsidRPr="00E276AF" w:rsidRDefault="00235E6F" w:rsidP="007122AE">
            <w:pPr>
              <w:rPr>
                <w:b/>
                <w:sz w:val="20"/>
              </w:rPr>
            </w:pPr>
            <w:r w:rsidRPr="00E276AF">
              <w:rPr>
                <w:b/>
                <w:sz w:val="20"/>
              </w:rPr>
              <w:t>En centros hoteleros</w:t>
            </w:r>
            <w:r w:rsidRPr="00E276AF">
              <w:rPr>
                <w:b/>
                <w:sz w:val="20"/>
                <w:vertAlign w:val="superscript"/>
              </w:rPr>
              <w:t xml:space="preserve"> </w:t>
            </w:r>
            <w:r w:rsidRPr="00E276AF">
              <w:rPr>
                <w:b/>
                <w:color w:val="C0504D"/>
                <w:sz w:val="20"/>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4518E8" w14:textId="77777777" w:rsidR="00235E6F" w:rsidRPr="00E276AF" w:rsidRDefault="00235E6F" w:rsidP="007122AE">
            <w:pPr>
              <w:rPr>
                <w:sz w:val="20"/>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4FD93C58" w14:textId="77777777" w:rsidR="00235E6F" w:rsidRPr="00E276AF" w:rsidRDefault="00235E6F" w:rsidP="007122AE">
            <w:pPr>
              <w:rPr>
                <w:sz w:val="20"/>
              </w:rPr>
            </w:pPr>
          </w:p>
        </w:tc>
      </w:tr>
      <w:tr w:rsidR="00115EE2" w:rsidRPr="00E276AF" w14:paraId="03778BE4" w14:textId="77777777" w:rsidTr="00115EE2">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2990C3D4" w14:textId="77777777" w:rsidR="00115EE2" w:rsidRPr="00E276AF" w:rsidRDefault="00115EE2" w:rsidP="00115EE2">
            <w:pPr>
              <w:rPr>
                <w:b/>
                <w:sz w:val="20"/>
              </w:rPr>
            </w:pPr>
            <w:r w:rsidRPr="00E276AF">
              <w:rPr>
                <w:b/>
                <w:sz w:val="20"/>
              </w:rPr>
              <w:t>En apartamentos va</w:t>
            </w:r>
            <w:r w:rsidR="00E275A4" w:rsidRPr="00E276AF">
              <w:rPr>
                <w:b/>
                <w:sz w:val="20"/>
              </w:rPr>
              <w:t>ca</w:t>
            </w:r>
            <w:r w:rsidRPr="00E276AF">
              <w:rPr>
                <w:b/>
                <w:sz w:val="20"/>
              </w:rPr>
              <w:t>cionales</w:t>
            </w:r>
            <w:r w:rsidRPr="00E276AF">
              <w:rPr>
                <w:b/>
                <w:sz w:val="20"/>
                <w:vertAlign w:val="superscript"/>
              </w:rPr>
              <w:t xml:space="preserve"> </w:t>
            </w:r>
            <w:r w:rsidRPr="00E276AF">
              <w:rPr>
                <w:b/>
                <w:color w:val="C0504D"/>
                <w:sz w:val="20"/>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B55C75" w14:textId="77777777" w:rsidR="00115EE2" w:rsidRPr="00E276AF" w:rsidRDefault="00115EE2" w:rsidP="007122AE">
            <w:pPr>
              <w:rPr>
                <w:sz w:val="20"/>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15A8B013" w14:textId="77777777" w:rsidR="00115EE2" w:rsidRPr="00E276AF" w:rsidRDefault="00115EE2" w:rsidP="007122AE">
            <w:pPr>
              <w:rPr>
                <w:sz w:val="20"/>
              </w:rPr>
            </w:pPr>
          </w:p>
        </w:tc>
      </w:tr>
      <w:tr w:rsidR="00235E6F" w:rsidRPr="00E276AF" w14:paraId="389A0646" w14:textId="77777777" w:rsidTr="00115EE2">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1C3E6C24" w14:textId="77777777" w:rsidR="00235E6F" w:rsidRPr="00E276AF" w:rsidRDefault="00235E6F" w:rsidP="00115EE2">
            <w:pPr>
              <w:rPr>
                <w:b/>
                <w:sz w:val="20"/>
              </w:rPr>
            </w:pPr>
            <w:r w:rsidRPr="00E276AF">
              <w:rPr>
                <w:b/>
                <w:sz w:val="20"/>
              </w:rPr>
              <w:t>En festivales, actividades festivas significativas</w:t>
            </w:r>
            <w:r w:rsidRPr="00E276AF">
              <w:rPr>
                <w:b/>
                <w:color w:val="C0504D"/>
                <w:sz w:val="20"/>
              </w:rPr>
              <w:t xml:space="preserve"> </w:t>
            </w:r>
            <w:r w:rsidRPr="00E276AF">
              <w:rPr>
                <w:b/>
                <w:color w:val="C0504D"/>
                <w:sz w:val="20"/>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C77167" w14:textId="77777777" w:rsidR="00235E6F" w:rsidRPr="00E276AF" w:rsidRDefault="00235E6F" w:rsidP="007122AE">
            <w:pPr>
              <w:rPr>
                <w:sz w:val="20"/>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7B564B77" w14:textId="77777777" w:rsidR="00235E6F" w:rsidRPr="00E276AF" w:rsidRDefault="00235E6F" w:rsidP="007122AE">
            <w:pPr>
              <w:rPr>
                <w:sz w:val="20"/>
              </w:rPr>
            </w:pPr>
          </w:p>
        </w:tc>
      </w:tr>
      <w:tr w:rsidR="00C327E2" w:rsidRPr="00E276AF" w14:paraId="239145FC" w14:textId="77777777" w:rsidTr="00115EE2">
        <w:trPr>
          <w:cantSplit/>
          <w:jc w:val="center"/>
        </w:trPr>
        <w:tc>
          <w:tcPr>
            <w:tcW w:w="4365" w:type="dxa"/>
            <w:tcBorders>
              <w:top w:val="single" w:sz="4" w:space="0" w:color="auto"/>
              <w:left w:val="single" w:sz="4" w:space="0" w:color="auto"/>
              <w:bottom w:val="single" w:sz="4" w:space="0" w:color="auto"/>
            </w:tcBorders>
            <w:shd w:val="clear" w:color="auto" w:fill="DDD9C3" w:themeFill="background2" w:themeFillShade="E6"/>
            <w:vAlign w:val="center"/>
          </w:tcPr>
          <w:p w14:paraId="07EF7098" w14:textId="77777777" w:rsidR="00C327E2" w:rsidRPr="00E276AF" w:rsidRDefault="00C327E2" w:rsidP="00115EE2">
            <w:pPr>
              <w:rPr>
                <w:b/>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BF1D70" w14:textId="77777777" w:rsidR="00C327E2" w:rsidRPr="00E276AF" w:rsidRDefault="00C327E2" w:rsidP="007122AE">
            <w:pPr>
              <w:rPr>
                <w:sz w:val="20"/>
              </w:rPr>
            </w:pPr>
          </w:p>
        </w:tc>
        <w:tc>
          <w:tcPr>
            <w:tcW w:w="4363" w:type="dxa"/>
            <w:tcBorders>
              <w:top w:val="single" w:sz="4" w:space="0" w:color="auto"/>
              <w:left w:val="single" w:sz="4" w:space="0" w:color="auto"/>
              <w:bottom w:val="single" w:sz="4" w:space="0" w:color="auto"/>
              <w:right w:val="single" w:sz="4" w:space="0" w:color="auto"/>
            </w:tcBorders>
            <w:shd w:val="clear" w:color="auto" w:fill="FFFFFF"/>
          </w:tcPr>
          <w:p w14:paraId="49D8F73A" w14:textId="77777777" w:rsidR="00C327E2" w:rsidRPr="00E276AF" w:rsidRDefault="00C327E2" w:rsidP="007122AE">
            <w:pPr>
              <w:rPr>
                <w:sz w:val="20"/>
              </w:rPr>
            </w:pPr>
          </w:p>
        </w:tc>
      </w:tr>
      <w:tr w:rsidR="00893354" w:rsidRPr="00E276AF" w14:paraId="2D4FF84A" w14:textId="77777777" w:rsidTr="00893354">
        <w:trPr>
          <w:cantSplit/>
          <w:jc w:val="center"/>
        </w:trPr>
        <w:tc>
          <w:tcPr>
            <w:tcW w:w="98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36AD31" w14:textId="77777777" w:rsidR="00893354" w:rsidRPr="00E276AF" w:rsidRDefault="00893354" w:rsidP="00893354">
            <w:pPr>
              <w:rPr>
                <w:sz w:val="18"/>
              </w:rPr>
            </w:pPr>
            <w:r w:rsidRPr="00E276AF">
              <w:rPr>
                <w:color w:val="C00000"/>
                <w:sz w:val="18"/>
              </w:rPr>
              <w:t>1.</w:t>
            </w:r>
            <w:r w:rsidRPr="00E276AF">
              <w:rPr>
                <w:sz w:val="18"/>
              </w:rPr>
              <w:tab/>
              <w:t>Es importante desagregar su número. En caso de daños, tienen una residencia principal a la que regresar</w:t>
            </w:r>
          </w:p>
          <w:p w14:paraId="279EDFB5" w14:textId="77777777" w:rsidR="00893354" w:rsidRPr="00E276AF" w:rsidRDefault="00893354" w:rsidP="00893354">
            <w:pPr>
              <w:rPr>
                <w:sz w:val="18"/>
              </w:rPr>
            </w:pPr>
            <w:r w:rsidRPr="00E276AF">
              <w:rPr>
                <w:color w:val="C00000"/>
                <w:sz w:val="18"/>
              </w:rPr>
              <w:t>2.</w:t>
            </w:r>
            <w:r w:rsidRPr="00E276AF">
              <w:rPr>
                <w:sz w:val="18"/>
              </w:rPr>
              <w:tab/>
              <w:t xml:space="preserve">Si hay una ocupación </w:t>
            </w:r>
            <w:r w:rsidR="00115EE2" w:rsidRPr="00E276AF">
              <w:rPr>
                <w:sz w:val="18"/>
              </w:rPr>
              <w:t>turística</w:t>
            </w:r>
            <w:r w:rsidRPr="00E276AF">
              <w:rPr>
                <w:sz w:val="18"/>
              </w:rPr>
              <w:t xml:space="preserve"> a lo largo de todo el año, desagregar por estaciones o meses</w:t>
            </w:r>
          </w:p>
          <w:p w14:paraId="14F8F15B" w14:textId="77777777" w:rsidR="00893354" w:rsidRPr="00E276AF" w:rsidRDefault="00893354" w:rsidP="007E38BC">
            <w:pPr>
              <w:rPr>
                <w:sz w:val="18"/>
              </w:rPr>
            </w:pPr>
            <w:r w:rsidRPr="00E276AF">
              <w:rPr>
                <w:color w:val="C00000"/>
                <w:sz w:val="18"/>
              </w:rPr>
              <w:t>3.</w:t>
            </w:r>
            <w:r w:rsidRPr="00E276AF">
              <w:rPr>
                <w:sz w:val="18"/>
              </w:rPr>
              <w:tab/>
              <w:t>Grandes Eventos (‘Arenal Sound’, ‘Tomatina’, ‘Fogueres’</w:t>
            </w:r>
            <w:r w:rsidR="007E38BC" w:rsidRPr="00E276AF">
              <w:rPr>
                <w:sz w:val="18"/>
              </w:rPr>
              <w:t>, p.ej.</w:t>
            </w:r>
            <w:r w:rsidRPr="00E276AF">
              <w:rPr>
                <w:sz w:val="18"/>
              </w:rPr>
              <w:t>) que aumenten significativamente los visitantes temporales</w:t>
            </w:r>
          </w:p>
        </w:tc>
      </w:tr>
      <w:tr w:rsidR="00C327E2" w:rsidRPr="00E276AF" w14:paraId="26F1EC28" w14:textId="77777777" w:rsidTr="00C327E2">
        <w:trPr>
          <w:cantSplit/>
          <w:jc w:val="center"/>
        </w:trPr>
        <w:tc>
          <w:tcPr>
            <w:tcW w:w="9862"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FF50C9E" w14:textId="77777777" w:rsidR="00C327E2" w:rsidRPr="00E276AF" w:rsidRDefault="00C327E2" w:rsidP="00893354">
            <w:pPr>
              <w:rPr>
                <w:sz w:val="18"/>
              </w:rPr>
            </w:pPr>
            <w:r w:rsidRPr="00E276AF">
              <w:rPr>
                <w:sz w:val="18"/>
              </w:rPr>
              <w:t>Fuente:</w:t>
            </w:r>
          </w:p>
        </w:tc>
      </w:tr>
    </w:tbl>
    <w:p w14:paraId="7CC7F97F" w14:textId="08F509BF" w:rsidR="004D3AC5" w:rsidRPr="00E276AF" w:rsidRDefault="004D3AC5" w:rsidP="001229BC">
      <w:pPr>
        <w:pStyle w:val="Ttulo2"/>
      </w:pPr>
      <w:bookmarkStart w:id="47" w:name="_Toc436564390"/>
      <w:r w:rsidRPr="00E276AF">
        <w:t xml:space="preserve"> </w:t>
      </w:r>
      <w:bookmarkStart w:id="48" w:name="_Toc161131862"/>
      <w:r w:rsidR="003460DA" w:rsidRPr="00E276AF">
        <w:t xml:space="preserve">2.3. </w:t>
      </w:r>
      <w:r w:rsidR="00115EE2" w:rsidRPr="00E276AF">
        <w:t>Edificación y</w:t>
      </w:r>
      <w:r w:rsidR="00C67A86" w:rsidRPr="00E276AF">
        <w:t xml:space="preserve"> </w:t>
      </w:r>
      <w:r w:rsidRPr="00E276AF">
        <w:t>Vivienda</w:t>
      </w:r>
      <w:r w:rsidR="003460DA" w:rsidRPr="00E276AF">
        <w:t>. Polígonos Industriales y Comerciales.</w:t>
      </w:r>
      <w:bookmarkEnd w:id="48"/>
      <w:r w:rsidRPr="00E276AF">
        <w:t xml:space="preserve"> </w:t>
      </w:r>
    </w:p>
    <w:p w14:paraId="17B91BE4" w14:textId="77777777" w:rsidR="00586270" w:rsidRPr="00E276AF" w:rsidRDefault="00C67A86" w:rsidP="00D850E6">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Se harán las mismas subdivisiones o sectorizaciones que las utilizadas para la población.</w:t>
      </w:r>
      <w:r w:rsidR="00FC07E2" w:rsidRPr="00E276AF">
        <w:rPr>
          <w:rStyle w:val="Referenciaintensa"/>
          <w:b w:val="0"/>
          <w:bCs w:val="0"/>
          <w:smallCaps w:val="0"/>
          <w:color w:val="C0504D"/>
          <w:spacing w:val="0"/>
        </w:rPr>
        <w:t xml:space="preserve"> </w:t>
      </w:r>
    </w:p>
    <w:p w14:paraId="336FC8F4" w14:textId="0679F3F3" w:rsidR="00586270" w:rsidRPr="00E276AF" w:rsidRDefault="00FC07E2" w:rsidP="00D850E6">
      <w:pPr>
        <w:pStyle w:val="notasaclaratorias"/>
      </w:pPr>
      <w:r w:rsidRPr="00E276AF">
        <w:rPr>
          <w:rStyle w:val="Referenciaintensa"/>
          <w:b w:val="0"/>
          <w:bCs w:val="0"/>
          <w:smallCaps w:val="0"/>
          <w:color w:val="C0504D"/>
          <w:spacing w:val="0"/>
        </w:rPr>
        <w:t>La sectorización estará en correspondencia con los polígonos de la cartografía</w:t>
      </w:r>
    </w:p>
    <w:p w14:paraId="027E7365" w14:textId="77777777" w:rsidR="00C65935" w:rsidRDefault="00C65935" w:rsidP="00D850E6">
      <w:pPr>
        <w:pStyle w:val="notasaclaratorias"/>
      </w:pPr>
      <w:r w:rsidRPr="00C65935">
        <w:t>Se indicarán las características del entramado urbano por sectores y se incluirá un plano que identifique el grado de accesibilidad de los vehículos de bomberos.</w:t>
      </w:r>
    </w:p>
    <w:p w14:paraId="7226D6C5" w14:textId="32D8B377" w:rsidR="00460E75" w:rsidRPr="00E276AF" w:rsidRDefault="00F72A24" w:rsidP="00D850E6">
      <w:pPr>
        <w:pStyle w:val="notasaclaratorias"/>
      </w:pPr>
      <w:r w:rsidRPr="00E276AF">
        <w:t xml:space="preserve">Con los datos que aporta el </w:t>
      </w:r>
      <w:r w:rsidR="00586270" w:rsidRPr="00E276AF">
        <w:t xml:space="preserve">Censo de Edificios y viviendas, el Catastro, </w:t>
      </w:r>
      <w:r w:rsidR="00D6177F" w:rsidRPr="00E276AF">
        <w:t xml:space="preserve">el planeamiento </w:t>
      </w:r>
      <w:r w:rsidR="00586270" w:rsidRPr="00E276AF">
        <w:t>urbano</w:t>
      </w:r>
      <w:r w:rsidR="00D6177F" w:rsidRPr="00E276AF">
        <w:t xml:space="preserve"> </w:t>
      </w:r>
      <w:r w:rsidRPr="00E276AF">
        <w:t xml:space="preserve">se </w:t>
      </w:r>
      <w:r w:rsidR="00586270" w:rsidRPr="00E276AF">
        <w:t>cumplimentarán</w:t>
      </w:r>
      <w:r w:rsidRPr="00E276AF">
        <w:t xml:space="preserve"> los cuadros expositivos </w:t>
      </w:r>
      <w:r w:rsidR="00183E8E" w:rsidRPr="00E276AF">
        <w:t xml:space="preserve">(último Censo publicado por el INE, </w:t>
      </w:r>
      <w:r w:rsidR="006B7AD4" w:rsidRPr="00E276AF">
        <w:t>20</w:t>
      </w:r>
      <w:r w:rsidR="006B7AD4">
        <w:t>21</w:t>
      </w:r>
      <w:r w:rsidR="00183E8E" w:rsidRPr="00E276AF">
        <w:t>)</w:t>
      </w:r>
    </w:p>
    <w:p w14:paraId="570A28F1" w14:textId="783F8266" w:rsidR="00460E75" w:rsidRPr="00E276AF" w:rsidRDefault="00FC07E2" w:rsidP="00D850E6">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Si hay sectores / barrios en franco deterioro por </w:t>
      </w:r>
      <w:r w:rsidR="00F717AD" w:rsidRPr="00E276AF">
        <w:rPr>
          <w:rStyle w:val="Referenciaintensa"/>
          <w:b w:val="0"/>
          <w:bCs w:val="0"/>
          <w:smallCaps w:val="0"/>
          <w:color w:val="C0504D"/>
          <w:spacing w:val="0"/>
        </w:rPr>
        <w:t>necesidades</w:t>
      </w:r>
      <w:r w:rsidRPr="00E276AF">
        <w:rPr>
          <w:rStyle w:val="Referenciaintensa"/>
          <w:b w:val="0"/>
          <w:bCs w:val="0"/>
          <w:smallCaps w:val="0"/>
          <w:color w:val="C0504D"/>
          <w:spacing w:val="0"/>
        </w:rPr>
        <w:t xml:space="preserve"> de rehabilitación o porque </w:t>
      </w:r>
      <w:r w:rsidR="00ED4DC8" w:rsidRPr="00E276AF">
        <w:rPr>
          <w:rStyle w:val="Referenciaintensa"/>
          <w:b w:val="0"/>
          <w:bCs w:val="0"/>
          <w:smallCaps w:val="0"/>
          <w:color w:val="C0504D"/>
          <w:spacing w:val="0"/>
        </w:rPr>
        <w:t>el uso de determinados materiales hace especialmente</w:t>
      </w:r>
      <w:r w:rsidRPr="00E276AF">
        <w:rPr>
          <w:rStyle w:val="Referenciaintensa"/>
          <w:b w:val="0"/>
          <w:bCs w:val="0"/>
          <w:smallCaps w:val="0"/>
          <w:color w:val="C0504D"/>
          <w:spacing w:val="0"/>
        </w:rPr>
        <w:t xml:space="preserve"> vulnerables</w:t>
      </w:r>
      <w:r w:rsidR="00D6177F" w:rsidRPr="00E276AF">
        <w:rPr>
          <w:rStyle w:val="Referenciaintensa"/>
          <w:b w:val="0"/>
          <w:bCs w:val="0"/>
          <w:smallCaps w:val="0"/>
          <w:color w:val="C0504D"/>
          <w:spacing w:val="0"/>
        </w:rPr>
        <w:t xml:space="preserve"> a los edificios</w:t>
      </w:r>
      <w:r w:rsidRPr="00E276AF">
        <w:rPr>
          <w:rStyle w:val="Referenciaintensa"/>
          <w:b w:val="0"/>
          <w:bCs w:val="0"/>
          <w:smallCaps w:val="0"/>
          <w:color w:val="C0504D"/>
          <w:spacing w:val="0"/>
        </w:rPr>
        <w:t xml:space="preserve">, se </w:t>
      </w:r>
      <w:r w:rsidR="001E3000" w:rsidRPr="00E276AF">
        <w:rPr>
          <w:rStyle w:val="Referenciaintensa"/>
          <w:b w:val="0"/>
          <w:bCs w:val="0"/>
          <w:smallCaps w:val="0"/>
          <w:color w:val="C0504D"/>
          <w:spacing w:val="0"/>
        </w:rPr>
        <w:t>comentará</w:t>
      </w:r>
      <w:r w:rsidRPr="00E276AF">
        <w:rPr>
          <w:rStyle w:val="Referenciaintensa"/>
          <w:b w:val="0"/>
          <w:bCs w:val="0"/>
          <w:smallCaps w:val="0"/>
          <w:color w:val="C0504D"/>
          <w:spacing w:val="0"/>
        </w:rPr>
        <w:t xml:space="preserve"> en este apartado</w:t>
      </w:r>
    </w:p>
    <w:p w14:paraId="3BD19C9D" w14:textId="77777777" w:rsidR="004D3AC5" w:rsidRPr="00E276AF" w:rsidRDefault="00FC07E2" w:rsidP="00D850E6">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En caso de que no sea posible</w:t>
      </w:r>
      <w:r w:rsidR="00460E75" w:rsidRPr="00E276AF">
        <w:rPr>
          <w:rStyle w:val="Referenciaintensa"/>
          <w:b w:val="0"/>
          <w:bCs w:val="0"/>
          <w:smallCaps w:val="0"/>
          <w:color w:val="C0504D"/>
          <w:spacing w:val="0"/>
        </w:rPr>
        <w:t xml:space="preserve"> sectorizar</w:t>
      </w:r>
      <w:r w:rsidRPr="00E276AF">
        <w:rPr>
          <w:rStyle w:val="Referenciaintensa"/>
          <w:b w:val="0"/>
          <w:bCs w:val="0"/>
          <w:smallCaps w:val="0"/>
          <w:color w:val="C0504D"/>
          <w:spacing w:val="0"/>
        </w:rPr>
        <w:t>, se mostrarán los datos que ofrece el Censo de viviendas y edificios más actualizado</w:t>
      </w:r>
      <w:r w:rsidR="00460E75" w:rsidRPr="00E276AF">
        <w:rPr>
          <w:rStyle w:val="Referenciaintensa"/>
          <w:b w:val="0"/>
          <w:bCs w:val="0"/>
          <w:smallCaps w:val="0"/>
          <w:color w:val="C0504D"/>
          <w:spacing w:val="0"/>
        </w:rPr>
        <w:t>, otros dato</w:t>
      </w:r>
      <w:r w:rsidR="00F717AD" w:rsidRPr="00E276AF">
        <w:rPr>
          <w:rStyle w:val="Referenciaintensa"/>
          <w:b w:val="0"/>
          <w:bCs w:val="0"/>
          <w:smallCaps w:val="0"/>
          <w:color w:val="C0504D"/>
          <w:spacing w:val="0"/>
        </w:rPr>
        <w:t>s reflejados en el planeamiento urbanístico</w:t>
      </w:r>
      <w:r w:rsidR="00460E75" w:rsidRPr="00E276AF">
        <w:rPr>
          <w:rStyle w:val="Referenciaintensa"/>
          <w:b w:val="0"/>
          <w:bCs w:val="0"/>
          <w:smallCaps w:val="0"/>
          <w:color w:val="C0504D"/>
          <w:spacing w:val="0"/>
        </w:rPr>
        <w:t>.</w:t>
      </w:r>
    </w:p>
    <w:p w14:paraId="7371FE8F" w14:textId="54BE6463" w:rsidR="003A17DB" w:rsidRPr="00E276AF" w:rsidRDefault="00E12BB8" w:rsidP="00E12BB8">
      <w:pPr>
        <w:pStyle w:val="Ttulo3"/>
      </w:pPr>
      <w:bookmarkStart w:id="49" w:name="_Toc161131863"/>
      <w:r w:rsidRPr="00E276AF">
        <w:t>2.3.</w:t>
      </w:r>
      <w:r w:rsidR="001E3000" w:rsidRPr="00E276AF">
        <w:t>1. Edificios</w:t>
      </w:r>
      <w:r w:rsidR="00C97E9F" w:rsidRPr="00E276AF">
        <w:t xml:space="preserve"> y Viviendas</w:t>
      </w:r>
      <w:bookmarkEnd w:id="49"/>
    </w:p>
    <w:p w14:paraId="773FB7BF" w14:textId="77777777" w:rsidR="00586270" w:rsidRPr="00E276AF" w:rsidRDefault="00586270" w:rsidP="00586270"/>
    <w:tbl>
      <w:tblPr>
        <w:tblW w:w="8649" w:type="dxa"/>
        <w:jc w:val="center"/>
        <w:tblLayout w:type="fixed"/>
        <w:tblCellMar>
          <w:left w:w="120" w:type="dxa"/>
          <w:right w:w="120" w:type="dxa"/>
        </w:tblCellMar>
        <w:tblLook w:val="0000" w:firstRow="0" w:lastRow="0" w:firstColumn="0" w:lastColumn="0" w:noHBand="0" w:noVBand="0"/>
      </w:tblPr>
      <w:tblGrid>
        <w:gridCol w:w="2409"/>
        <w:gridCol w:w="1320"/>
        <w:gridCol w:w="1200"/>
        <w:gridCol w:w="3720"/>
      </w:tblGrid>
      <w:tr w:rsidR="00C97E9F" w:rsidRPr="00E276AF" w14:paraId="023E1432" w14:textId="77777777" w:rsidTr="00C97E9F">
        <w:trPr>
          <w:cantSplit/>
          <w:jc w:val="center"/>
        </w:trPr>
        <w:tc>
          <w:tcPr>
            <w:tcW w:w="2409" w:type="dxa"/>
            <w:tcBorders>
              <w:top w:val="single" w:sz="4" w:space="0" w:color="auto"/>
              <w:left w:val="single" w:sz="4" w:space="0" w:color="auto"/>
              <w:bottom w:val="single" w:sz="4" w:space="0" w:color="auto"/>
            </w:tcBorders>
            <w:shd w:val="clear" w:color="auto" w:fill="EEECE1" w:themeFill="background2"/>
            <w:vAlign w:val="center"/>
          </w:tcPr>
          <w:p w14:paraId="627907B5" w14:textId="77777777" w:rsidR="00C97E9F" w:rsidRPr="00E276AF" w:rsidRDefault="00C97E9F" w:rsidP="00C97E9F">
            <w:pPr>
              <w:jc w:val="right"/>
              <w:rPr>
                <w:b/>
                <w:sz w:val="20"/>
                <w:highlight w:val="yellow"/>
              </w:rPr>
            </w:pP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58298531" w14:textId="77777777" w:rsidR="00C97E9F" w:rsidRPr="00E276AF" w:rsidRDefault="00C97E9F" w:rsidP="00C97E9F">
            <w:pPr>
              <w:rPr>
                <w:sz w:val="20"/>
              </w:rPr>
            </w:pPr>
            <w:r w:rsidRPr="00E276AF">
              <w:rPr>
                <w:sz w:val="20"/>
              </w:rPr>
              <w:t>edificios</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4BE78BDB" w14:textId="77777777" w:rsidR="00C97E9F" w:rsidRPr="00E276AF" w:rsidRDefault="00C97E9F" w:rsidP="00C97E9F">
            <w:pPr>
              <w:rPr>
                <w:sz w:val="20"/>
              </w:rPr>
            </w:pPr>
            <w:r w:rsidRPr="00E276AF">
              <w:rPr>
                <w:sz w:val="20"/>
              </w:rPr>
              <w:t>Viviendas</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14:paraId="0CED2F59" w14:textId="77777777" w:rsidR="00C97E9F" w:rsidRPr="00E276AF" w:rsidRDefault="00C97E9F" w:rsidP="00C97E9F">
            <w:pPr>
              <w:rPr>
                <w:sz w:val="20"/>
              </w:rPr>
            </w:pPr>
            <w:r w:rsidRPr="00E276AF">
              <w:rPr>
                <w:sz w:val="20"/>
              </w:rPr>
              <w:t xml:space="preserve">Características constructivas </w:t>
            </w:r>
          </w:p>
        </w:tc>
      </w:tr>
      <w:tr w:rsidR="00C97E9F" w:rsidRPr="00E276AF" w14:paraId="6A3792D5" w14:textId="77777777" w:rsidTr="00C97E9F">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229971BF" w14:textId="0512F206" w:rsidR="00C97E9F" w:rsidRPr="00E276AF" w:rsidRDefault="008A4572" w:rsidP="00C97E9F">
            <w:pPr>
              <w:jc w:val="left"/>
              <w:rPr>
                <w:b/>
                <w:sz w:val="20"/>
              </w:rPr>
            </w:pPr>
            <w:r w:rsidRPr="00E276AF">
              <w:rPr>
                <w:b/>
                <w:sz w:val="20"/>
              </w:rPr>
              <w:t>Censo total</w:t>
            </w:r>
            <w:r w:rsidR="00C97E9F" w:rsidRPr="00E276AF">
              <w:rPr>
                <w:b/>
                <w:sz w:val="20"/>
              </w:rPr>
              <w:t xml:space="preserve"> (</w:t>
            </w:r>
            <w:r w:rsidR="00C97E9F" w:rsidRPr="00E276AF">
              <w:rPr>
                <w:b/>
                <w:color w:val="C00000"/>
                <w:sz w:val="20"/>
              </w:rPr>
              <w:t>año</w:t>
            </w:r>
            <w:r w:rsidR="00C97E9F" w:rsidRPr="00E276AF">
              <w:rPr>
                <w:b/>
                <w:sz w:val="20"/>
              </w:rPr>
              <w:t>)</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73AD6CF9" w14:textId="77777777" w:rsidR="00C97E9F" w:rsidRPr="00E276AF" w:rsidRDefault="00C97E9F" w:rsidP="00C97E9F">
            <w:pPr>
              <w:ind w:right="144"/>
              <w:jc w:val="right"/>
              <w:rPr>
                <w:sz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F3A9354" w14:textId="77777777" w:rsidR="00C97E9F" w:rsidRPr="00E276AF" w:rsidRDefault="00C97E9F" w:rsidP="00C97E9F">
            <w:pPr>
              <w:ind w:right="144"/>
              <w:jc w:val="right"/>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6532D58E" w14:textId="77777777" w:rsidR="00C97E9F" w:rsidRPr="00E276AF" w:rsidRDefault="00C97E9F" w:rsidP="00C97E9F">
            <w:pPr>
              <w:ind w:right="144"/>
              <w:jc w:val="right"/>
              <w:rPr>
                <w:sz w:val="20"/>
              </w:rPr>
            </w:pPr>
          </w:p>
        </w:tc>
      </w:tr>
      <w:tr w:rsidR="00C97E9F" w:rsidRPr="00E276AF" w14:paraId="391BDC4C" w14:textId="77777777" w:rsidTr="00C97E9F">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7108E4F2" w14:textId="7B030DF1" w:rsidR="00C97E9F" w:rsidRPr="00E276AF" w:rsidRDefault="008A4572" w:rsidP="00C97E9F">
            <w:pPr>
              <w:jc w:val="left"/>
              <w:rPr>
                <w:b/>
                <w:color w:val="C00000"/>
                <w:sz w:val="20"/>
              </w:rPr>
            </w:pPr>
            <w:r w:rsidRPr="00E276AF">
              <w:rPr>
                <w:b/>
                <w:color w:val="C00000"/>
                <w:sz w:val="20"/>
              </w:rPr>
              <w:t>Denominación</w:t>
            </w:r>
            <w:r w:rsidR="00C97E9F" w:rsidRPr="00E276AF">
              <w:rPr>
                <w:b/>
                <w:color w:val="C00000"/>
                <w:sz w:val="20"/>
              </w:rPr>
              <w:t xml:space="preserve"> del Sector 1/Distrito 1/ barrio 1/ pedanía 1</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7D440382" w14:textId="77777777" w:rsidR="00C97E9F" w:rsidRPr="00E276AF" w:rsidRDefault="00C97E9F" w:rsidP="00C97E9F">
            <w:pPr>
              <w:ind w:right="144"/>
              <w:jc w:val="right"/>
              <w:rPr>
                <w:sz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5478C23" w14:textId="77777777" w:rsidR="00C97E9F" w:rsidRPr="00E276AF" w:rsidRDefault="00C97E9F" w:rsidP="00C97E9F">
            <w:pPr>
              <w:ind w:right="144"/>
              <w:jc w:val="right"/>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14D7E293" w14:textId="77777777" w:rsidR="00C97E9F" w:rsidRPr="00E276AF" w:rsidRDefault="00C97E9F" w:rsidP="00C97E9F">
            <w:pPr>
              <w:ind w:right="144"/>
              <w:jc w:val="right"/>
              <w:rPr>
                <w:sz w:val="20"/>
              </w:rPr>
            </w:pPr>
          </w:p>
        </w:tc>
      </w:tr>
      <w:tr w:rsidR="00C97E9F" w:rsidRPr="00E276AF" w14:paraId="7DEF2530" w14:textId="77777777" w:rsidTr="00C97E9F">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7CDF209A" w14:textId="77777777" w:rsidR="00C97E9F" w:rsidRPr="00E276AF" w:rsidRDefault="00C97E9F" w:rsidP="00C97E9F">
            <w:pPr>
              <w:jc w:val="left"/>
              <w:rPr>
                <w:b/>
                <w:color w:val="C00000"/>
                <w:sz w:val="20"/>
              </w:rPr>
            </w:pPr>
            <w:r w:rsidRPr="00E276AF">
              <w:rPr>
                <w:b/>
                <w:color w:val="C00000"/>
                <w:sz w:val="20"/>
              </w:rPr>
              <w:t>Ídem 2</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16F2C1B6" w14:textId="77777777" w:rsidR="00C97E9F" w:rsidRPr="00E276AF" w:rsidRDefault="00C97E9F" w:rsidP="00C97E9F">
            <w:pPr>
              <w:ind w:right="144"/>
              <w:jc w:val="right"/>
              <w:rPr>
                <w:sz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9FE3011" w14:textId="77777777" w:rsidR="00C97E9F" w:rsidRPr="00E276AF" w:rsidRDefault="00C97E9F" w:rsidP="00C97E9F">
            <w:pPr>
              <w:ind w:right="144"/>
              <w:jc w:val="right"/>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2786EAEC" w14:textId="77777777" w:rsidR="00C97E9F" w:rsidRPr="00E276AF" w:rsidRDefault="00C97E9F" w:rsidP="00C97E9F">
            <w:pPr>
              <w:ind w:right="144"/>
              <w:jc w:val="right"/>
              <w:rPr>
                <w:sz w:val="20"/>
              </w:rPr>
            </w:pPr>
          </w:p>
        </w:tc>
      </w:tr>
      <w:tr w:rsidR="00C97E9F" w:rsidRPr="00E276AF" w14:paraId="30FD7FB1" w14:textId="77777777" w:rsidTr="00C97E9F">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5A72B140" w14:textId="77777777" w:rsidR="00C97E9F" w:rsidRPr="00E276AF" w:rsidRDefault="00C97E9F" w:rsidP="00C97E9F">
            <w:pPr>
              <w:jc w:val="left"/>
              <w:rPr>
                <w:b/>
                <w:color w:val="C00000"/>
                <w:sz w:val="20"/>
              </w:rPr>
            </w:pPr>
            <w:r w:rsidRPr="00E276AF">
              <w:rPr>
                <w:b/>
                <w:color w:val="C00000"/>
                <w:sz w:val="20"/>
              </w:rPr>
              <w:t>Ídem 3</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7D06C62E" w14:textId="77777777" w:rsidR="00C97E9F" w:rsidRPr="00E276AF" w:rsidRDefault="00C97E9F" w:rsidP="00C97E9F">
            <w:pPr>
              <w:ind w:right="144"/>
              <w:jc w:val="right"/>
              <w:rPr>
                <w:sz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7EDBC10" w14:textId="77777777" w:rsidR="00C97E9F" w:rsidRPr="00E276AF" w:rsidRDefault="00C97E9F" w:rsidP="00C97E9F">
            <w:pPr>
              <w:ind w:right="144"/>
              <w:jc w:val="right"/>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46547446" w14:textId="77777777" w:rsidR="00C97E9F" w:rsidRPr="00E276AF" w:rsidRDefault="00C97E9F" w:rsidP="00C97E9F">
            <w:pPr>
              <w:ind w:right="144"/>
              <w:jc w:val="right"/>
              <w:rPr>
                <w:sz w:val="20"/>
              </w:rPr>
            </w:pPr>
          </w:p>
        </w:tc>
      </w:tr>
      <w:tr w:rsidR="00C97E9F" w:rsidRPr="00E276AF" w14:paraId="5C052B83" w14:textId="77777777" w:rsidTr="00C97E9F">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0818701D" w14:textId="77777777" w:rsidR="00C97E9F" w:rsidRPr="00E276AF" w:rsidRDefault="00C97E9F" w:rsidP="00C97E9F">
            <w:pPr>
              <w:jc w:val="left"/>
              <w:rPr>
                <w:b/>
                <w:color w:val="C00000"/>
                <w:sz w:val="20"/>
              </w:rPr>
            </w:pPr>
            <w:r w:rsidRPr="00E276AF">
              <w:rPr>
                <w:b/>
                <w:color w:val="C00000"/>
                <w:sz w:val="20"/>
              </w:rPr>
              <w:t>Ídem n</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2C91AE9A" w14:textId="77777777" w:rsidR="00C97E9F" w:rsidRPr="00E276AF" w:rsidRDefault="00C97E9F" w:rsidP="00C97E9F">
            <w:pPr>
              <w:ind w:right="144"/>
              <w:jc w:val="right"/>
              <w:rPr>
                <w:sz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6BE407E9" w14:textId="77777777" w:rsidR="00C97E9F" w:rsidRPr="00E276AF" w:rsidRDefault="00C97E9F" w:rsidP="00C97E9F">
            <w:pPr>
              <w:ind w:right="144"/>
              <w:jc w:val="right"/>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261057CD" w14:textId="77777777" w:rsidR="00C97E9F" w:rsidRPr="00E276AF" w:rsidRDefault="00C97E9F" w:rsidP="00C97E9F">
            <w:pPr>
              <w:ind w:right="144"/>
              <w:jc w:val="right"/>
              <w:rPr>
                <w:sz w:val="20"/>
              </w:rPr>
            </w:pPr>
          </w:p>
        </w:tc>
      </w:tr>
      <w:tr w:rsidR="00C97E9F" w:rsidRPr="00E276AF" w14:paraId="2E376264" w14:textId="77777777" w:rsidTr="00C97E9F">
        <w:trPr>
          <w:cantSplit/>
          <w:trHeight w:val="480"/>
          <w:jc w:val="center"/>
        </w:trPr>
        <w:tc>
          <w:tcPr>
            <w:tcW w:w="2409" w:type="dxa"/>
            <w:tcBorders>
              <w:top w:val="single" w:sz="4" w:space="0" w:color="auto"/>
              <w:left w:val="single" w:sz="4" w:space="0" w:color="auto"/>
              <w:bottom w:val="single" w:sz="4" w:space="0" w:color="auto"/>
            </w:tcBorders>
            <w:shd w:val="clear" w:color="auto" w:fill="DDD9C3" w:themeFill="background2" w:themeFillShade="E6"/>
            <w:vAlign w:val="center"/>
          </w:tcPr>
          <w:p w14:paraId="4D632AD6" w14:textId="77777777" w:rsidR="00C97E9F" w:rsidRPr="00E276AF" w:rsidRDefault="00C97E9F" w:rsidP="00C97E9F">
            <w:pPr>
              <w:jc w:val="left"/>
              <w:rPr>
                <w:b/>
                <w:sz w:val="20"/>
              </w:rPr>
            </w:pP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706F434F" w14:textId="77777777" w:rsidR="00C97E9F" w:rsidRPr="00E276AF" w:rsidRDefault="00C97E9F" w:rsidP="00C97E9F">
            <w:pPr>
              <w:ind w:right="144"/>
              <w:jc w:val="right"/>
              <w:rPr>
                <w:sz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7776194B" w14:textId="77777777" w:rsidR="00C97E9F" w:rsidRPr="00E276AF" w:rsidRDefault="00C97E9F" w:rsidP="00C97E9F">
            <w:pPr>
              <w:ind w:right="144"/>
              <w:jc w:val="right"/>
              <w:rPr>
                <w:sz w:val="20"/>
              </w:rPr>
            </w:pP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08B54C28" w14:textId="77777777" w:rsidR="00C97E9F" w:rsidRPr="00E276AF" w:rsidRDefault="00C97E9F" w:rsidP="00C97E9F">
            <w:pPr>
              <w:ind w:right="144"/>
              <w:jc w:val="right"/>
              <w:rPr>
                <w:sz w:val="20"/>
              </w:rPr>
            </w:pPr>
          </w:p>
        </w:tc>
      </w:tr>
    </w:tbl>
    <w:p w14:paraId="1DC65139" w14:textId="77777777" w:rsidR="00C97E9F" w:rsidRPr="00E276AF" w:rsidRDefault="00C97E9F" w:rsidP="00586270"/>
    <w:p w14:paraId="5C26C8B4" w14:textId="1E38BCDE" w:rsidR="00E12BB8" w:rsidRPr="00E276AF" w:rsidRDefault="00E12BB8" w:rsidP="00E12BB8">
      <w:pPr>
        <w:pStyle w:val="notasaclaratorias"/>
      </w:pPr>
      <w:r w:rsidRPr="00E276AF">
        <w:t xml:space="preserve">Se indicarán en el cuadro o en texto comentarios sobre </w:t>
      </w:r>
      <w:r w:rsidR="008A4572" w:rsidRPr="00E276AF">
        <w:t>barrios de</w:t>
      </w:r>
      <w:r w:rsidRPr="00E276AF">
        <w:t xml:space="preserve"> especial vulnerabilidad por sus características constructivas / deterioro</w:t>
      </w:r>
    </w:p>
    <w:p w14:paraId="56EE88CA" w14:textId="77777777" w:rsidR="00C97E9F" w:rsidRPr="00E276AF" w:rsidRDefault="00C97E9F" w:rsidP="00586270"/>
    <w:p w14:paraId="1802A0B3" w14:textId="77777777" w:rsidR="00C97E9F" w:rsidRPr="00E276AF" w:rsidRDefault="00C97E9F" w:rsidP="00C97E9F">
      <w:pPr>
        <w:pStyle w:val="notasaclaratorias"/>
      </w:pPr>
      <w:r w:rsidRPr="00E276AF">
        <w:t>Ejemplo de tabla bien cumplimentada</w:t>
      </w:r>
    </w:p>
    <w:p w14:paraId="37DBBB69" w14:textId="77777777" w:rsidR="00C97E9F" w:rsidRPr="00E276AF" w:rsidRDefault="00C97E9F" w:rsidP="00C97E9F">
      <w:pPr>
        <w:pStyle w:val="notasaclaratorias"/>
      </w:pPr>
    </w:p>
    <w:p w14:paraId="03B17075" w14:textId="77777777" w:rsidR="00C97E9F" w:rsidRPr="00E276AF" w:rsidRDefault="00C97E9F" w:rsidP="00C97E9F">
      <w:pPr>
        <w:pStyle w:val="notasaclaratorias"/>
      </w:pPr>
      <w:r w:rsidRPr="00E276AF">
        <w:rPr>
          <w:noProof/>
        </w:rPr>
        <w:lastRenderedPageBreak/>
        <w:drawing>
          <wp:inline distT="0" distB="0" distL="0" distR="0" wp14:anchorId="1436E8CA" wp14:editId="198D5385">
            <wp:extent cx="6115685" cy="6531610"/>
            <wp:effectExtent l="19050" t="0" r="0" b="0"/>
            <wp:docPr id="3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6115685" cy="6531610"/>
                    </a:xfrm>
                    <a:prstGeom prst="rect">
                      <a:avLst/>
                    </a:prstGeom>
                    <a:noFill/>
                    <a:ln w="9525">
                      <a:noFill/>
                      <a:miter lim="800000"/>
                      <a:headEnd/>
                      <a:tailEnd/>
                    </a:ln>
                  </pic:spPr>
                </pic:pic>
              </a:graphicData>
            </a:graphic>
          </wp:inline>
        </w:drawing>
      </w:r>
    </w:p>
    <w:p w14:paraId="4933ECA7" w14:textId="0935D0AF" w:rsidR="00184281" w:rsidRDefault="00184281" w:rsidP="00C97E9F">
      <w:pPr>
        <w:pStyle w:val="notasaclaratorias"/>
        <w:rPr>
          <w:rFonts w:cstheme="minorHAnsi"/>
        </w:rPr>
      </w:pPr>
      <w:bookmarkStart w:id="50" w:name="_Toc436564395"/>
      <w:bookmarkStart w:id="51" w:name="_Toc79413167"/>
      <w:bookmarkEnd w:id="47"/>
    </w:p>
    <w:p w14:paraId="70936CA3" w14:textId="77777777" w:rsidR="006B7AD4" w:rsidRPr="00011724" w:rsidRDefault="006B7AD4" w:rsidP="00146CAD"/>
    <w:tbl>
      <w:tblPr>
        <w:tblW w:w="0" w:type="auto"/>
        <w:tblLook w:val="04A0" w:firstRow="1" w:lastRow="0" w:firstColumn="1" w:lastColumn="0" w:noHBand="0" w:noVBand="1"/>
      </w:tblPr>
      <w:tblGrid>
        <w:gridCol w:w="3213"/>
        <w:gridCol w:w="2624"/>
        <w:gridCol w:w="3782"/>
      </w:tblGrid>
      <w:tr w:rsidR="006B7AD4" w:rsidRPr="00E276AF" w14:paraId="017EBBDB" w14:textId="77777777" w:rsidTr="008A603D">
        <w:tc>
          <w:tcPr>
            <w:tcW w:w="3259" w:type="dxa"/>
            <w:tcBorders>
              <w:top w:val="single" w:sz="8" w:space="0" w:color="auto"/>
              <w:left w:val="single" w:sz="8" w:space="0" w:color="auto"/>
              <w:bottom w:val="single" w:sz="8" w:space="0" w:color="auto"/>
              <w:right w:val="single" w:sz="8" w:space="0" w:color="auto"/>
            </w:tcBorders>
            <w:shd w:val="clear" w:color="auto" w:fill="C4BC96" w:themeFill="background2" w:themeFillShade="BF"/>
          </w:tcPr>
          <w:p w14:paraId="56BD702E" w14:textId="77777777" w:rsidR="006B7AD4" w:rsidRPr="00E276AF" w:rsidRDefault="006B7AD4" w:rsidP="008A603D">
            <w:pPr>
              <w:rPr>
                <w:rFonts w:cstheme="minorHAnsi"/>
                <w:b/>
                <w:sz w:val="20"/>
              </w:rPr>
            </w:pPr>
            <w:r w:rsidRPr="00E276AF">
              <w:rPr>
                <w:rFonts w:cstheme="minorHAnsi"/>
                <w:b/>
                <w:sz w:val="20"/>
              </w:rPr>
              <w:t>Denominación Barrio / subsector</w:t>
            </w:r>
          </w:p>
        </w:tc>
        <w:tc>
          <w:tcPr>
            <w:tcW w:w="2661" w:type="dxa"/>
            <w:tcBorders>
              <w:top w:val="single" w:sz="8" w:space="0" w:color="auto"/>
              <w:left w:val="single" w:sz="8" w:space="0" w:color="auto"/>
              <w:bottom w:val="single" w:sz="8" w:space="0" w:color="auto"/>
              <w:right w:val="single" w:sz="8" w:space="0" w:color="auto"/>
            </w:tcBorders>
            <w:shd w:val="clear" w:color="auto" w:fill="C4BC96" w:themeFill="background2" w:themeFillShade="BF"/>
          </w:tcPr>
          <w:p w14:paraId="3C857A04" w14:textId="77777777" w:rsidR="006B7AD4" w:rsidRPr="00E276AF" w:rsidRDefault="006B7AD4" w:rsidP="008A603D">
            <w:pPr>
              <w:jc w:val="left"/>
              <w:rPr>
                <w:rFonts w:cstheme="minorHAnsi"/>
                <w:b/>
                <w:sz w:val="20"/>
              </w:rPr>
            </w:pPr>
            <w:r w:rsidRPr="00E276AF">
              <w:rPr>
                <w:rFonts w:cstheme="minorHAnsi"/>
                <w:b/>
                <w:sz w:val="20"/>
              </w:rPr>
              <w:t>Estimación edificios vulnerables (%)</w:t>
            </w:r>
          </w:p>
        </w:tc>
        <w:tc>
          <w:tcPr>
            <w:tcW w:w="3859" w:type="dxa"/>
            <w:tcBorders>
              <w:top w:val="single" w:sz="8" w:space="0" w:color="auto"/>
              <w:left w:val="single" w:sz="8" w:space="0" w:color="auto"/>
              <w:bottom w:val="single" w:sz="8" w:space="0" w:color="auto"/>
              <w:right w:val="single" w:sz="8" w:space="0" w:color="auto"/>
            </w:tcBorders>
            <w:shd w:val="clear" w:color="auto" w:fill="C4BC96" w:themeFill="background2" w:themeFillShade="BF"/>
          </w:tcPr>
          <w:p w14:paraId="67A6B51B" w14:textId="77777777" w:rsidR="006B7AD4" w:rsidRPr="00E276AF" w:rsidRDefault="006B7AD4" w:rsidP="008A603D">
            <w:pPr>
              <w:rPr>
                <w:rFonts w:cstheme="minorHAnsi"/>
                <w:b/>
                <w:sz w:val="20"/>
              </w:rPr>
            </w:pPr>
            <w:r w:rsidRPr="00E276AF">
              <w:rPr>
                <w:rFonts w:cstheme="minorHAnsi"/>
                <w:b/>
                <w:sz w:val="20"/>
              </w:rPr>
              <w:t>Motivo</w:t>
            </w:r>
          </w:p>
        </w:tc>
      </w:tr>
      <w:tr w:rsidR="006B7AD4" w:rsidRPr="00E276AF" w14:paraId="5B0FE7CE" w14:textId="77777777" w:rsidTr="008A603D">
        <w:tc>
          <w:tcPr>
            <w:tcW w:w="3259" w:type="dxa"/>
            <w:tcBorders>
              <w:top w:val="single" w:sz="8" w:space="0" w:color="auto"/>
              <w:left w:val="single" w:sz="8" w:space="0" w:color="auto"/>
              <w:bottom w:val="single" w:sz="8" w:space="0" w:color="auto"/>
              <w:right w:val="single" w:sz="8" w:space="0" w:color="auto"/>
            </w:tcBorders>
          </w:tcPr>
          <w:p w14:paraId="75F97B60" w14:textId="77777777" w:rsidR="006B7AD4" w:rsidRPr="00E276AF" w:rsidRDefault="006B7AD4" w:rsidP="008A603D">
            <w:pPr>
              <w:ind w:right="144"/>
              <w:jc w:val="left"/>
              <w:rPr>
                <w:sz w:val="20"/>
              </w:rPr>
            </w:pPr>
          </w:p>
        </w:tc>
        <w:tc>
          <w:tcPr>
            <w:tcW w:w="2661" w:type="dxa"/>
            <w:tcBorders>
              <w:top w:val="single" w:sz="8" w:space="0" w:color="auto"/>
              <w:left w:val="single" w:sz="8" w:space="0" w:color="auto"/>
              <w:bottom w:val="single" w:sz="8" w:space="0" w:color="auto"/>
              <w:right w:val="single" w:sz="8" w:space="0" w:color="auto"/>
            </w:tcBorders>
          </w:tcPr>
          <w:p w14:paraId="7EFF0244" w14:textId="77777777" w:rsidR="006B7AD4" w:rsidRPr="00E276AF" w:rsidRDefault="006B7AD4" w:rsidP="008A603D">
            <w:pPr>
              <w:ind w:right="144"/>
              <w:jc w:val="left"/>
              <w:rPr>
                <w:sz w:val="20"/>
              </w:rPr>
            </w:pPr>
          </w:p>
        </w:tc>
        <w:tc>
          <w:tcPr>
            <w:tcW w:w="3859" w:type="dxa"/>
            <w:tcBorders>
              <w:top w:val="single" w:sz="8" w:space="0" w:color="auto"/>
              <w:left w:val="single" w:sz="8" w:space="0" w:color="auto"/>
              <w:bottom w:val="single" w:sz="8" w:space="0" w:color="auto"/>
              <w:right w:val="single" w:sz="8" w:space="0" w:color="auto"/>
            </w:tcBorders>
          </w:tcPr>
          <w:p w14:paraId="1806E1C4" w14:textId="77777777" w:rsidR="006B7AD4" w:rsidRPr="00E276AF" w:rsidRDefault="006B7AD4" w:rsidP="008A603D">
            <w:pPr>
              <w:ind w:right="144"/>
              <w:jc w:val="left"/>
              <w:rPr>
                <w:sz w:val="20"/>
              </w:rPr>
            </w:pPr>
          </w:p>
        </w:tc>
      </w:tr>
      <w:tr w:rsidR="006B7AD4" w:rsidRPr="00E276AF" w14:paraId="47DAC292" w14:textId="77777777" w:rsidTr="008A603D">
        <w:tc>
          <w:tcPr>
            <w:tcW w:w="3259" w:type="dxa"/>
            <w:tcBorders>
              <w:top w:val="single" w:sz="8" w:space="0" w:color="auto"/>
              <w:left w:val="single" w:sz="8" w:space="0" w:color="auto"/>
              <w:bottom w:val="single" w:sz="8" w:space="0" w:color="auto"/>
              <w:right w:val="single" w:sz="8" w:space="0" w:color="auto"/>
            </w:tcBorders>
          </w:tcPr>
          <w:p w14:paraId="0C3CAE3E" w14:textId="77777777" w:rsidR="006B7AD4" w:rsidRPr="00E276AF" w:rsidRDefault="006B7AD4" w:rsidP="008A603D">
            <w:pPr>
              <w:ind w:right="144"/>
              <w:jc w:val="left"/>
              <w:rPr>
                <w:sz w:val="20"/>
              </w:rPr>
            </w:pPr>
          </w:p>
        </w:tc>
        <w:tc>
          <w:tcPr>
            <w:tcW w:w="2661" w:type="dxa"/>
            <w:tcBorders>
              <w:top w:val="single" w:sz="8" w:space="0" w:color="auto"/>
              <w:left w:val="single" w:sz="8" w:space="0" w:color="auto"/>
              <w:bottom w:val="single" w:sz="8" w:space="0" w:color="auto"/>
              <w:right w:val="single" w:sz="8" w:space="0" w:color="auto"/>
            </w:tcBorders>
          </w:tcPr>
          <w:p w14:paraId="0EF5434A" w14:textId="77777777" w:rsidR="006B7AD4" w:rsidRPr="00E276AF" w:rsidRDefault="006B7AD4" w:rsidP="008A603D">
            <w:pPr>
              <w:ind w:right="144"/>
              <w:jc w:val="left"/>
              <w:rPr>
                <w:sz w:val="20"/>
              </w:rPr>
            </w:pPr>
          </w:p>
        </w:tc>
        <w:tc>
          <w:tcPr>
            <w:tcW w:w="3859" w:type="dxa"/>
            <w:tcBorders>
              <w:top w:val="single" w:sz="8" w:space="0" w:color="auto"/>
              <w:left w:val="single" w:sz="8" w:space="0" w:color="auto"/>
              <w:bottom w:val="single" w:sz="8" w:space="0" w:color="auto"/>
              <w:right w:val="single" w:sz="8" w:space="0" w:color="auto"/>
            </w:tcBorders>
          </w:tcPr>
          <w:p w14:paraId="72231B49" w14:textId="77777777" w:rsidR="006B7AD4" w:rsidRPr="00E276AF" w:rsidRDefault="006B7AD4" w:rsidP="008A603D">
            <w:pPr>
              <w:ind w:right="144"/>
              <w:jc w:val="left"/>
              <w:rPr>
                <w:sz w:val="20"/>
              </w:rPr>
            </w:pPr>
          </w:p>
        </w:tc>
      </w:tr>
      <w:tr w:rsidR="006B7AD4" w:rsidRPr="00E276AF" w14:paraId="77DA8BF4" w14:textId="77777777" w:rsidTr="008A603D">
        <w:tc>
          <w:tcPr>
            <w:tcW w:w="3259" w:type="dxa"/>
            <w:tcBorders>
              <w:top w:val="single" w:sz="8" w:space="0" w:color="auto"/>
              <w:left w:val="single" w:sz="8" w:space="0" w:color="auto"/>
              <w:bottom w:val="single" w:sz="8" w:space="0" w:color="auto"/>
              <w:right w:val="single" w:sz="8" w:space="0" w:color="auto"/>
            </w:tcBorders>
          </w:tcPr>
          <w:p w14:paraId="2E67290A" w14:textId="77777777" w:rsidR="006B7AD4" w:rsidRPr="00E276AF" w:rsidRDefault="006B7AD4" w:rsidP="008A603D">
            <w:pPr>
              <w:ind w:right="144"/>
              <w:jc w:val="left"/>
              <w:rPr>
                <w:sz w:val="20"/>
              </w:rPr>
            </w:pPr>
          </w:p>
        </w:tc>
        <w:tc>
          <w:tcPr>
            <w:tcW w:w="2661" w:type="dxa"/>
            <w:tcBorders>
              <w:top w:val="single" w:sz="8" w:space="0" w:color="auto"/>
              <w:left w:val="single" w:sz="8" w:space="0" w:color="auto"/>
              <w:bottom w:val="single" w:sz="8" w:space="0" w:color="auto"/>
              <w:right w:val="single" w:sz="8" w:space="0" w:color="auto"/>
            </w:tcBorders>
          </w:tcPr>
          <w:p w14:paraId="469E41D8" w14:textId="77777777" w:rsidR="006B7AD4" w:rsidRPr="00E276AF" w:rsidRDefault="006B7AD4" w:rsidP="008A603D">
            <w:pPr>
              <w:ind w:right="144"/>
              <w:jc w:val="left"/>
              <w:rPr>
                <w:sz w:val="20"/>
              </w:rPr>
            </w:pPr>
          </w:p>
        </w:tc>
        <w:tc>
          <w:tcPr>
            <w:tcW w:w="3859" w:type="dxa"/>
            <w:tcBorders>
              <w:top w:val="single" w:sz="8" w:space="0" w:color="auto"/>
              <w:left w:val="single" w:sz="8" w:space="0" w:color="auto"/>
              <w:bottom w:val="single" w:sz="8" w:space="0" w:color="auto"/>
              <w:right w:val="single" w:sz="8" w:space="0" w:color="auto"/>
            </w:tcBorders>
          </w:tcPr>
          <w:p w14:paraId="4050D3CF" w14:textId="77777777" w:rsidR="006B7AD4" w:rsidRPr="00E276AF" w:rsidRDefault="006B7AD4" w:rsidP="008A603D">
            <w:pPr>
              <w:ind w:right="144"/>
              <w:jc w:val="left"/>
              <w:rPr>
                <w:sz w:val="20"/>
              </w:rPr>
            </w:pPr>
          </w:p>
        </w:tc>
      </w:tr>
    </w:tbl>
    <w:p w14:paraId="680AACB0" w14:textId="77777777" w:rsidR="00E12BB8" w:rsidRPr="00E276AF" w:rsidRDefault="00E12BB8" w:rsidP="00E12BB8"/>
    <w:p w14:paraId="36C5A7F7" w14:textId="5537C3A9" w:rsidR="00853307" w:rsidRPr="00BE3766" w:rsidRDefault="00853307" w:rsidP="00853307">
      <w:pPr>
        <w:pStyle w:val="Ttulo3"/>
      </w:pPr>
      <w:bookmarkStart w:id="52" w:name="_Toc161131864"/>
      <w:r w:rsidRPr="00BE3766">
        <w:lastRenderedPageBreak/>
        <w:t>2.</w:t>
      </w:r>
      <w:r>
        <w:t>3.2</w:t>
      </w:r>
      <w:r w:rsidRPr="00BE3766">
        <w:t>.</w:t>
      </w:r>
      <w:r w:rsidRPr="00BE3766">
        <w:tab/>
        <w:t>Zonas y polígonos industriales</w:t>
      </w:r>
      <w:bookmarkEnd w:id="52"/>
    </w:p>
    <w:p w14:paraId="57C98A4B" w14:textId="77777777" w:rsidR="00853307" w:rsidRPr="00BE3766" w:rsidRDefault="00853307" w:rsidP="00853307">
      <w:pPr>
        <w:ind w:firstLine="567"/>
        <w:rPr>
          <w:rFonts w:cstheme="minorHAnsi"/>
          <w:i/>
          <w:iCs/>
          <w:szCs w:val="24"/>
        </w:rPr>
      </w:pPr>
      <w:r w:rsidRPr="00BE3766">
        <w:rPr>
          <w:rFonts w:cstheme="minorHAnsi"/>
          <w:szCs w:val="24"/>
        </w:rPr>
        <w:t>En este apartado se detallan las principales características de las zonas industriales del municipio. Su situación geográfica en el término municipal se encuentra cartografiada en los mapas de detalle indicados en la siguiente tabla.</w:t>
      </w:r>
    </w:p>
    <w:p w14:paraId="69CB37BC" w14:textId="77777777" w:rsidR="00853307" w:rsidRPr="00BE3766" w:rsidRDefault="00853307" w:rsidP="00853307">
      <w:pPr>
        <w:rPr>
          <w:rFonts w:cstheme="minorHAnsi"/>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374"/>
        <w:gridCol w:w="1693"/>
        <w:gridCol w:w="1496"/>
        <w:gridCol w:w="1651"/>
        <w:gridCol w:w="1298"/>
      </w:tblGrid>
      <w:tr w:rsidR="00853307" w:rsidRPr="00BE3766" w14:paraId="081F7D99" w14:textId="77777777" w:rsidTr="00BF7DFF">
        <w:trPr>
          <w:jc w:val="center"/>
        </w:trPr>
        <w:tc>
          <w:tcPr>
            <w:tcW w:w="2127" w:type="dxa"/>
            <w:tcBorders>
              <w:bottom w:val="single" w:sz="4" w:space="0" w:color="000000"/>
            </w:tcBorders>
            <w:shd w:val="clear" w:color="auto" w:fill="C2D69B"/>
            <w:vAlign w:val="center"/>
          </w:tcPr>
          <w:p w14:paraId="342614FE" w14:textId="77777777" w:rsidR="00853307" w:rsidRPr="00BE3766" w:rsidRDefault="00853307" w:rsidP="00BF7DFF">
            <w:pPr>
              <w:jc w:val="center"/>
              <w:rPr>
                <w:rFonts w:cstheme="minorHAnsi"/>
                <w:b/>
                <w:sz w:val="20"/>
              </w:rPr>
            </w:pPr>
            <w:r w:rsidRPr="00BE3766">
              <w:rPr>
                <w:rFonts w:cstheme="minorHAnsi"/>
                <w:b/>
                <w:sz w:val="20"/>
              </w:rPr>
              <w:t>Nombre</w:t>
            </w:r>
          </w:p>
        </w:tc>
        <w:tc>
          <w:tcPr>
            <w:tcW w:w="1374" w:type="dxa"/>
            <w:tcBorders>
              <w:bottom w:val="single" w:sz="4" w:space="0" w:color="000000"/>
            </w:tcBorders>
            <w:shd w:val="clear" w:color="auto" w:fill="C2D69B"/>
            <w:vAlign w:val="center"/>
          </w:tcPr>
          <w:p w14:paraId="34002B1E" w14:textId="77777777" w:rsidR="00853307" w:rsidRPr="00BE3766" w:rsidRDefault="00853307" w:rsidP="00BF7DFF">
            <w:pPr>
              <w:jc w:val="center"/>
              <w:rPr>
                <w:rFonts w:cstheme="minorHAnsi"/>
                <w:b/>
                <w:sz w:val="20"/>
              </w:rPr>
            </w:pPr>
            <w:r w:rsidRPr="00BE3766">
              <w:rPr>
                <w:rFonts w:cstheme="minorHAnsi"/>
                <w:b/>
                <w:sz w:val="20"/>
              </w:rPr>
              <w:t>Nº Empresas</w:t>
            </w:r>
          </w:p>
        </w:tc>
        <w:tc>
          <w:tcPr>
            <w:tcW w:w="1693" w:type="dxa"/>
            <w:tcBorders>
              <w:bottom w:val="single" w:sz="4" w:space="0" w:color="000000"/>
            </w:tcBorders>
            <w:shd w:val="clear" w:color="auto" w:fill="C2D69B"/>
            <w:vAlign w:val="center"/>
          </w:tcPr>
          <w:p w14:paraId="0582E562" w14:textId="77777777" w:rsidR="00853307" w:rsidRPr="00BE3766" w:rsidRDefault="00853307" w:rsidP="00BF7DFF">
            <w:pPr>
              <w:jc w:val="center"/>
              <w:rPr>
                <w:rFonts w:cstheme="minorHAnsi"/>
                <w:b/>
                <w:sz w:val="20"/>
              </w:rPr>
            </w:pPr>
            <w:r w:rsidRPr="00BE3766">
              <w:rPr>
                <w:rFonts w:cstheme="minorHAnsi"/>
                <w:b/>
                <w:sz w:val="20"/>
              </w:rPr>
              <w:t>Nº de trabajadores</w:t>
            </w:r>
          </w:p>
        </w:tc>
        <w:tc>
          <w:tcPr>
            <w:tcW w:w="1496" w:type="dxa"/>
            <w:tcBorders>
              <w:bottom w:val="single" w:sz="4" w:space="0" w:color="000000"/>
            </w:tcBorders>
            <w:shd w:val="clear" w:color="auto" w:fill="C2D69B"/>
            <w:vAlign w:val="center"/>
          </w:tcPr>
          <w:p w14:paraId="09A69F05" w14:textId="77777777" w:rsidR="00853307" w:rsidRPr="00BE3766" w:rsidRDefault="00853307" w:rsidP="00BF7DFF">
            <w:pPr>
              <w:jc w:val="center"/>
              <w:rPr>
                <w:rFonts w:cstheme="minorHAnsi"/>
                <w:b/>
                <w:sz w:val="20"/>
              </w:rPr>
            </w:pPr>
            <w:r w:rsidRPr="00BE3766">
              <w:rPr>
                <w:rFonts w:cstheme="minorHAnsi"/>
                <w:b/>
                <w:sz w:val="20"/>
              </w:rPr>
              <w:t>Principales vías de acceso</w:t>
            </w:r>
          </w:p>
        </w:tc>
        <w:tc>
          <w:tcPr>
            <w:tcW w:w="1651" w:type="dxa"/>
            <w:tcBorders>
              <w:bottom w:val="single" w:sz="4" w:space="0" w:color="000000"/>
            </w:tcBorders>
            <w:shd w:val="clear" w:color="auto" w:fill="C2D69B"/>
          </w:tcPr>
          <w:p w14:paraId="582F420E" w14:textId="77777777" w:rsidR="00853307" w:rsidRPr="00BE3766" w:rsidRDefault="00853307" w:rsidP="00BF7DFF">
            <w:pPr>
              <w:jc w:val="center"/>
              <w:rPr>
                <w:rFonts w:cstheme="minorHAnsi"/>
                <w:b/>
                <w:sz w:val="20"/>
              </w:rPr>
            </w:pPr>
            <w:r w:rsidRPr="00BE3766">
              <w:rPr>
                <w:rFonts w:cstheme="minorHAnsi"/>
                <w:b/>
                <w:sz w:val="20"/>
              </w:rPr>
              <w:t>Localización / proximidad a núcleos habitados</w:t>
            </w:r>
          </w:p>
        </w:tc>
        <w:tc>
          <w:tcPr>
            <w:tcW w:w="1298" w:type="dxa"/>
            <w:tcBorders>
              <w:bottom w:val="single" w:sz="4" w:space="0" w:color="000000"/>
            </w:tcBorders>
            <w:shd w:val="clear" w:color="auto" w:fill="C2D69B"/>
            <w:vAlign w:val="center"/>
          </w:tcPr>
          <w:p w14:paraId="2805F89E" w14:textId="77777777" w:rsidR="00853307" w:rsidRPr="00BE3766" w:rsidRDefault="00853307" w:rsidP="00BF7DFF">
            <w:pPr>
              <w:jc w:val="center"/>
              <w:rPr>
                <w:rFonts w:cstheme="minorHAnsi"/>
                <w:b/>
                <w:sz w:val="20"/>
              </w:rPr>
            </w:pPr>
            <w:r w:rsidRPr="00BE3766">
              <w:rPr>
                <w:rFonts w:cstheme="minorHAnsi"/>
                <w:b/>
                <w:sz w:val="20"/>
              </w:rPr>
              <w:t>Mapa de encuadre nº</w:t>
            </w:r>
          </w:p>
        </w:tc>
      </w:tr>
      <w:tr w:rsidR="00853307" w:rsidRPr="00BE3766" w14:paraId="03ADC5F1" w14:textId="77777777" w:rsidTr="00BF7DFF">
        <w:trPr>
          <w:jc w:val="center"/>
        </w:trPr>
        <w:tc>
          <w:tcPr>
            <w:tcW w:w="2127" w:type="dxa"/>
            <w:shd w:val="clear" w:color="auto" w:fill="FFFFFF"/>
          </w:tcPr>
          <w:p w14:paraId="3B2212E6" w14:textId="77777777" w:rsidR="00853307" w:rsidRPr="00BE3766" w:rsidRDefault="00853307" w:rsidP="00BF7DFF">
            <w:pPr>
              <w:rPr>
                <w:rFonts w:cstheme="minorHAnsi"/>
                <w:sz w:val="20"/>
              </w:rPr>
            </w:pPr>
          </w:p>
        </w:tc>
        <w:tc>
          <w:tcPr>
            <w:tcW w:w="1374" w:type="dxa"/>
            <w:shd w:val="clear" w:color="auto" w:fill="FFFFFF"/>
          </w:tcPr>
          <w:p w14:paraId="253BE3DD" w14:textId="77777777" w:rsidR="00853307" w:rsidRPr="00BE3766" w:rsidRDefault="00853307" w:rsidP="00BF7DFF">
            <w:pPr>
              <w:rPr>
                <w:rFonts w:cstheme="minorHAnsi"/>
                <w:sz w:val="20"/>
              </w:rPr>
            </w:pPr>
          </w:p>
        </w:tc>
        <w:tc>
          <w:tcPr>
            <w:tcW w:w="1693" w:type="dxa"/>
            <w:shd w:val="clear" w:color="auto" w:fill="FFFFFF"/>
          </w:tcPr>
          <w:p w14:paraId="05A154C1" w14:textId="77777777" w:rsidR="00853307" w:rsidRPr="00BE3766" w:rsidRDefault="00853307" w:rsidP="00BF7DFF">
            <w:pPr>
              <w:rPr>
                <w:rFonts w:cstheme="minorHAnsi"/>
                <w:sz w:val="20"/>
              </w:rPr>
            </w:pPr>
          </w:p>
        </w:tc>
        <w:tc>
          <w:tcPr>
            <w:tcW w:w="1496" w:type="dxa"/>
            <w:shd w:val="clear" w:color="auto" w:fill="FFFFFF"/>
          </w:tcPr>
          <w:p w14:paraId="193D1DD2" w14:textId="77777777" w:rsidR="00853307" w:rsidRPr="00BE3766" w:rsidRDefault="00853307" w:rsidP="00BF7DFF">
            <w:pPr>
              <w:rPr>
                <w:rFonts w:cstheme="minorHAnsi"/>
                <w:sz w:val="20"/>
              </w:rPr>
            </w:pPr>
          </w:p>
        </w:tc>
        <w:tc>
          <w:tcPr>
            <w:tcW w:w="1651" w:type="dxa"/>
            <w:shd w:val="clear" w:color="auto" w:fill="FFFFFF"/>
          </w:tcPr>
          <w:p w14:paraId="58ADD37C" w14:textId="77777777" w:rsidR="00853307" w:rsidRPr="00BE3766" w:rsidRDefault="00853307" w:rsidP="00BF7DFF">
            <w:pPr>
              <w:rPr>
                <w:rFonts w:cstheme="minorHAnsi"/>
                <w:sz w:val="20"/>
              </w:rPr>
            </w:pPr>
          </w:p>
        </w:tc>
        <w:tc>
          <w:tcPr>
            <w:tcW w:w="1298" w:type="dxa"/>
            <w:shd w:val="clear" w:color="auto" w:fill="FFFFFF"/>
          </w:tcPr>
          <w:p w14:paraId="1F971FDB" w14:textId="77777777" w:rsidR="00853307" w:rsidRPr="00BE3766" w:rsidRDefault="00853307" w:rsidP="00BF7DFF">
            <w:pPr>
              <w:rPr>
                <w:rFonts w:cstheme="minorHAnsi"/>
                <w:sz w:val="20"/>
              </w:rPr>
            </w:pPr>
          </w:p>
        </w:tc>
      </w:tr>
      <w:tr w:rsidR="00853307" w:rsidRPr="00BE3766" w14:paraId="07B5734D" w14:textId="77777777" w:rsidTr="00BF7DFF">
        <w:trPr>
          <w:jc w:val="center"/>
        </w:trPr>
        <w:tc>
          <w:tcPr>
            <w:tcW w:w="2127" w:type="dxa"/>
            <w:shd w:val="clear" w:color="auto" w:fill="FFFFFF"/>
          </w:tcPr>
          <w:p w14:paraId="3C8F5690" w14:textId="77777777" w:rsidR="00853307" w:rsidRPr="00BE3766" w:rsidRDefault="00853307" w:rsidP="00BF7DFF">
            <w:pPr>
              <w:rPr>
                <w:rFonts w:cstheme="minorHAnsi"/>
                <w:sz w:val="20"/>
              </w:rPr>
            </w:pPr>
          </w:p>
        </w:tc>
        <w:tc>
          <w:tcPr>
            <w:tcW w:w="1374" w:type="dxa"/>
            <w:shd w:val="clear" w:color="auto" w:fill="FFFFFF"/>
          </w:tcPr>
          <w:p w14:paraId="61F8AC00" w14:textId="77777777" w:rsidR="00853307" w:rsidRPr="00BE3766" w:rsidRDefault="00853307" w:rsidP="00BF7DFF">
            <w:pPr>
              <w:rPr>
                <w:rFonts w:cstheme="minorHAnsi"/>
                <w:sz w:val="20"/>
              </w:rPr>
            </w:pPr>
          </w:p>
        </w:tc>
        <w:tc>
          <w:tcPr>
            <w:tcW w:w="1693" w:type="dxa"/>
            <w:shd w:val="clear" w:color="auto" w:fill="FFFFFF"/>
          </w:tcPr>
          <w:p w14:paraId="1BEB661A" w14:textId="77777777" w:rsidR="00853307" w:rsidRPr="00BE3766" w:rsidRDefault="00853307" w:rsidP="00BF7DFF">
            <w:pPr>
              <w:rPr>
                <w:rFonts w:cstheme="minorHAnsi"/>
                <w:sz w:val="20"/>
              </w:rPr>
            </w:pPr>
          </w:p>
        </w:tc>
        <w:tc>
          <w:tcPr>
            <w:tcW w:w="1496" w:type="dxa"/>
            <w:shd w:val="clear" w:color="auto" w:fill="FFFFFF"/>
          </w:tcPr>
          <w:p w14:paraId="30B8AEB7" w14:textId="77777777" w:rsidR="00853307" w:rsidRPr="00BE3766" w:rsidRDefault="00853307" w:rsidP="00BF7DFF">
            <w:pPr>
              <w:rPr>
                <w:rFonts w:cstheme="minorHAnsi"/>
                <w:sz w:val="20"/>
              </w:rPr>
            </w:pPr>
          </w:p>
        </w:tc>
        <w:tc>
          <w:tcPr>
            <w:tcW w:w="1651" w:type="dxa"/>
            <w:shd w:val="clear" w:color="auto" w:fill="FFFFFF"/>
          </w:tcPr>
          <w:p w14:paraId="38136FF5" w14:textId="77777777" w:rsidR="00853307" w:rsidRPr="00BE3766" w:rsidRDefault="00853307" w:rsidP="00BF7DFF">
            <w:pPr>
              <w:rPr>
                <w:rFonts w:cstheme="minorHAnsi"/>
                <w:sz w:val="20"/>
              </w:rPr>
            </w:pPr>
          </w:p>
        </w:tc>
        <w:tc>
          <w:tcPr>
            <w:tcW w:w="1298" w:type="dxa"/>
            <w:shd w:val="clear" w:color="auto" w:fill="FFFFFF"/>
          </w:tcPr>
          <w:p w14:paraId="5CBADCCC" w14:textId="77777777" w:rsidR="00853307" w:rsidRPr="00BE3766" w:rsidRDefault="00853307" w:rsidP="00BF7DFF">
            <w:pPr>
              <w:rPr>
                <w:rFonts w:cstheme="minorHAnsi"/>
                <w:sz w:val="20"/>
              </w:rPr>
            </w:pPr>
          </w:p>
        </w:tc>
      </w:tr>
      <w:tr w:rsidR="00853307" w:rsidRPr="00BE3766" w14:paraId="5BCDEE45" w14:textId="77777777" w:rsidTr="00BF7DFF">
        <w:trPr>
          <w:jc w:val="center"/>
        </w:trPr>
        <w:tc>
          <w:tcPr>
            <w:tcW w:w="2127" w:type="dxa"/>
            <w:shd w:val="clear" w:color="auto" w:fill="FFFFFF"/>
          </w:tcPr>
          <w:p w14:paraId="571507BF" w14:textId="77777777" w:rsidR="00853307" w:rsidRPr="00BE3766" w:rsidRDefault="00853307" w:rsidP="00BF7DFF">
            <w:pPr>
              <w:rPr>
                <w:rFonts w:cstheme="minorHAnsi"/>
                <w:sz w:val="20"/>
              </w:rPr>
            </w:pPr>
          </w:p>
        </w:tc>
        <w:tc>
          <w:tcPr>
            <w:tcW w:w="1374" w:type="dxa"/>
            <w:shd w:val="clear" w:color="auto" w:fill="FFFFFF"/>
          </w:tcPr>
          <w:p w14:paraId="5CD6FBC2" w14:textId="77777777" w:rsidR="00853307" w:rsidRPr="00BE3766" w:rsidRDefault="00853307" w:rsidP="00BF7DFF">
            <w:pPr>
              <w:rPr>
                <w:rFonts w:cstheme="minorHAnsi"/>
                <w:sz w:val="20"/>
              </w:rPr>
            </w:pPr>
          </w:p>
        </w:tc>
        <w:tc>
          <w:tcPr>
            <w:tcW w:w="1693" w:type="dxa"/>
            <w:shd w:val="clear" w:color="auto" w:fill="FFFFFF"/>
          </w:tcPr>
          <w:p w14:paraId="3E85255B" w14:textId="77777777" w:rsidR="00853307" w:rsidRPr="00BE3766" w:rsidRDefault="00853307" w:rsidP="00BF7DFF">
            <w:pPr>
              <w:rPr>
                <w:rFonts w:cstheme="minorHAnsi"/>
                <w:sz w:val="20"/>
              </w:rPr>
            </w:pPr>
          </w:p>
        </w:tc>
        <w:tc>
          <w:tcPr>
            <w:tcW w:w="1496" w:type="dxa"/>
            <w:shd w:val="clear" w:color="auto" w:fill="FFFFFF"/>
          </w:tcPr>
          <w:p w14:paraId="14F6F2C5" w14:textId="77777777" w:rsidR="00853307" w:rsidRPr="00BE3766" w:rsidRDefault="00853307" w:rsidP="00BF7DFF">
            <w:pPr>
              <w:rPr>
                <w:rFonts w:cstheme="minorHAnsi"/>
                <w:sz w:val="20"/>
              </w:rPr>
            </w:pPr>
          </w:p>
        </w:tc>
        <w:tc>
          <w:tcPr>
            <w:tcW w:w="1651" w:type="dxa"/>
            <w:shd w:val="clear" w:color="auto" w:fill="FFFFFF"/>
          </w:tcPr>
          <w:p w14:paraId="60CC39D2" w14:textId="77777777" w:rsidR="00853307" w:rsidRPr="00BE3766" w:rsidRDefault="00853307" w:rsidP="00BF7DFF">
            <w:pPr>
              <w:rPr>
                <w:rFonts w:cstheme="minorHAnsi"/>
                <w:sz w:val="20"/>
              </w:rPr>
            </w:pPr>
          </w:p>
        </w:tc>
        <w:tc>
          <w:tcPr>
            <w:tcW w:w="1298" w:type="dxa"/>
            <w:shd w:val="clear" w:color="auto" w:fill="FFFFFF"/>
          </w:tcPr>
          <w:p w14:paraId="15D3075B" w14:textId="77777777" w:rsidR="00853307" w:rsidRPr="00BE3766" w:rsidRDefault="00853307" w:rsidP="00BF7DFF">
            <w:pPr>
              <w:rPr>
                <w:rFonts w:cstheme="minorHAnsi"/>
                <w:sz w:val="20"/>
              </w:rPr>
            </w:pPr>
          </w:p>
        </w:tc>
      </w:tr>
    </w:tbl>
    <w:p w14:paraId="063AC076" w14:textId="77777777" w:rsidR="00853307" w:rsidRPr="00BE3766" w:rsidRDefault="00853307" w:rsidP="00853307">
      <w:pPr>
        <w:rPr>
          <w:rFonts w:cstheme="minorHAnsi"/>
          <w:szCs w:val="24"/>
        </w:rPr>
      </w:pPr>
    </w:p>
    <w:p w14:paraId="16F617DB" w14:textId="77777777" w:rsidR="00853307" w:rsidRPr="00BE3766" w:rsidRDefault="00853307" w:rsidP="00853307">
      <w:pPr>
        <w:pStyle w:val="notasaclaratorias"/>
      </w:pPr>
      <w:r w:rsidRPr="00BE3766">
        <w:t xml:space="preserve">En este apartado se deben incluir las diferentes zonas y/o polígonos industriales, si el municipio dispone de pocos establecimientos industriales o están aislados también se incluirán. Respecto al nº de trabajadores, cuando no se disponga de datos oficiales, se deberá completar la información con datos una aproximación de los datos mediante el trabajo de campo. En el apartado de localización se incluirá la dirección y/o coordenadas y si está próximo a zonas habitadas. </w:t>
      </w:r>
    </w:p>
    <w:p w14:paraId="79FDEDBE" w14:textId="77777777" w:rsidR="00853307" w:rsidRPr="00BE3766" w:rsidRDefault="00853307" w:rsidP="00853307">
      <w:pPr>
        <w:pStyle w:val="notasaclaratorias"/>
      </w:pPr>
      <w:r w:rsidRPr="00BE3766">
        <w:rPr>
          <w:b/>
          <w:bCs/>
        </w:rPr>
        <w:t>Si el municipio no dispone de industrias, se deberá incluir una frase adaptada a la realidad del municipio indicándolo</w:t>
      </w:r>
      <w:r w:rsidRPr="00BE3766">
        <w:t>: ej. el municipio no dispone de ningún establecimiento industrial.</w:t>
      </w:r>
    </w:p>
    <w:p w14:paraId="7AA26B93" w14:textId="305D32A9" w:rsidR="00853307" w:rsidRPr="00BE3766" w:rsidRDefault="00853307" w:rsidP="00853307">
      <w:pPr>
        <w:pStyle w:val="Ttulo3"/>
      </w:pPr>
      <w:bookmarkStart w:id="53" w:name="_Toc161131865"/>
      <w:r>
        <w:t>2.3</w:t>
      </w:r>
      <w:r w:rsidRPr="00BE3766">
        <w:t>.</w:t>
      </w:r>
      <w:r>
        <w:t>3</w:t>
      </w:r>
      <w:r w:rsidRPr="00BE3766">
        <w:t>.</w:t>
      </w:r>
      <w:r w:rsidRPr="00BE3766">
        <w:tab/>
      </w:r>
      <w:r>
        <w:t>Centros</w:t>
      </w:r>
      <w:r w:rsidRPr="00BE3766">
        <w:t xml:space="preserve"> comerciales y de ocio</w:t>
      </w:r>
      <w:bookmarkEnd w:id="53"/>
    </w:p>
    <w:p w14:paraId="4405EBC6" w14:textId="77777777" w:rsidR="00853307" w:rsidRPr="00BE3766" w:rsidRDefault="00853307" w:rsidP="00853307">
      <w:pPr>
        <w:rPr>
          <w:rFonts w:cstheme="minorHAnsi"/>
          <w:szCs w:val="24"/>
        </w:rPr>
      </w:pPr>
    </w:p>
    <w:p w14:paraId="3232F10F" w14:textId="40B54B68" w:rsidR="00853307" w:rsidRPr="00BE3766" w:rsidRDefault="00853307" w:rsidP="00853307">
      <w:pPr>
        <w:pStyle w:val="notasaclaratorias"/>
      </w:pPr>
      <w:r w:rsidRPr="00BE3766">
        <w:t xml:space="preserve">Se deberá detallar la información referida a los </w:t>
      </w:r>
      <w:r>
        <w:t>centros</w:t>
      </w:r>
      <w:r w:rsidRPr="00BE3766">
        <w:t xml:space="preserve"> comerciales y de ocio existentes en el municipio, en los cuales pueda haber una afluencia importante de público.</w:t>
      </w:r>
    </w:p>
    <w:p w14:paraId="67569607" w14:textId="77777777" w:rsidR="00853307" w:rsidRPr="00BE3766" w:rsidRDefault="00853307" w:rsidP="00853307">
      <w:pPr>
        <w:pStyle w:val="notasaclaratorias"/>
      </w:pPr>
      <w:r w:rsidRPr="00BE3766">
        <w:t xml:space="preserve">Para cada una se indicará el tipo (zonas de acampada, zonas recreativas, parques urbanos, centros comerciales y de ocio, parques de atracciones, parques acuáticos, etc.), nombre, localización </w:t>
      </w:r>
      <w:r>
        <w:t>(dirección o coordenadas (si carece de dirección)</w:t>
      </w:r>
      <w:r w:rsidRPr="00BE3766">
        <w:t xml:space="preserve">, titularidad (pública, privada), nº de personal del centro, capacidad </w:t>
      </w:r>
      <w:r>
        <w:t>máxima permitida</w:t>
      </w:r>
      <w:r w:rsidRPr="00BE3766">
        <w:t xml:space="preserve"> y mapa en el que está cartografiado. Indicad en el apartado correspondiente del Anexo II, los datos de contacto de la persona responsable del equipamiento o de quien puede facilitar el acceso en caso de emergencias. </w:t>
      </w:r>
    </w:p>
    <w:p w14:paraId="7FC6729D" w14:textId="77777777" w:rsidR="00853307" w:rsidRPr="00BE3766" w:rsidRDefault="00853307" w:rsidP="00853307">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853307" w:rsidRPr="00BE3766" w14:paraId="4FED66A0" w14:textId="77777777" w:rsidTr="00BF7DFF">
        <w:trPr>
          <w:jc w:val="center"/>
        </w:trPr>
        <w:tc>
          <w:tcPr>
            <w:tcW w:w="1134" w:type="dxa"/>
            <w:tcBorders>
              <w:bottom w:val="single" w:sz="4" w:space="0" w:color="auto"/>
            </w:tcBorders>
            <w:shd w:val="clear" w:color="auto" w:fill="C2D69B"/>
            <w:vAlign w:val="center"/>
          </w:tcPr>
          <w:p w14:paraId="7B27FCB3" w14:textId="77777777" w:rsidR="00853307" w:rsidRPr="00BE3766" w:rsidRDefault="00853307" w:rsidP="00BF7DFF">
            <w:pPr>
              <w:jc w:val="center"/>
              <w:rPr>
                <w:rFonts w:cstheme="minorHAnsi"/>
                <w:b/>
                <w:sz w:val="20"/>
              </w:rPr>
            </w:pPr>
            <w:r w:rsidRPr="00BE3766">
              <w:rPr>
                <w:rFonts w:cstheme="minorHAnsi"/>
                <w:b/>
                <w:sz w:val="20"/>
              </w:rPr>
              <w:t>Tipo</w:t>
            </w:r>
          </w:p>
        </w:tc>
        <w:tc>
          <w:tcPr>
            <w:tcW w:w="1905" w:type="dxa"/>
            <w:tcBorders>
              <w:bottom w:val="single" w:sz="4" w:space="0" w:color="auto"/>
            </w:tcBorders>
            <w:shd w:val="clear" w:color="auto" w:fill="C2D69B"/>
            <w:vAlign w:val="center"/>
          </w:tcPr>
          <w:p w14:paraId="48164F0C" w14:textId="77777777" w:rsidR="00853307" w:rsidRPr="00BE3766" w:rsidRDefault="00853307" w:rsidP="00BF7DFF">
            <w:pPr>
              <w:jc w:val="center"/>
              <w:rPr>
                <w:rFonts w:cstheme="minorHAnsi"/>
                <w:b/>
                <w:sz w:val="20"/>
              </w:rPr>
            </w:pPr>
            <w:r w:rsidRPr="00BE3766">
              <w:rPr>
                <w:rFonts w:cstheme="minorHAnsi"/>
                <w:b/>
                <w:sz w:val="20"/>
              </w:rPr>
              <w:t>Nombre</w:t>
            </w:r>
          </w:p>
        </w:tc>
        <w:tc>
          <w:tcPr>
            <w:tcW w:w="1519" w:type="dxa"/>
            <w:tcBorders>
              <w:bottom w:val="single" w:sz="4" w:space="0" w:color="auto"/>
            </w:tcBorders>
            <w:shd w:val="clear" w:color="auto" w:fill="C2D69B"/>
            <w:vAlign w:val="center"/>
          </w:tcPr>
          <w:p w14:paraId="1AE3481E" w14:textId="77777777" w:rsidR="00853307" w:rsidRPr="00BE3766" w:rsidRDefault="00853307" w:rsidP="00BF7DFF">
            <w:pPr>
              <w:jc w:val="center"/>
              <w:rPr>
                <w:rFonts w:cstheme="minorHAnsi"/>
                <w:b/>
                <w:sz w:val="20"/>
              </w:rPr>
            </w:pPr>
            <w:r w:rsidRPr="00BE3766">
              <w:rPr>
                <w:rFonts w:cstheme="minorHAnsi"/>
                <w:b/>
                <w:sz w:val="20"/>
              </w:rPr>
              <w:t>Localización (dirección / coord.)</w:t>
            </w:r>
          </w:p>
        </w:tc>
        <w:tc>
          <w:tcPr>
            <w:tcW w:w="1254" w:type="dxa"/>
            <w:tcBorders>
              <w:bottom w:val="single" w:sz="4" w:space="0" w:color="auto"/>
            </w:tcBorders>
            <w:shd w:val="clear" w:color="auto" w:fill="C2D69B"/>
            <w:vAlign w:val="center"/>
          </w:tcPr>
          <w:p w14:paraId="1C5268B0" w14:textId="77777777" w:rsidR="00853307" w:rsidRPr="00BE3766" w:rsidRDefault="00853307" w:rsidP="00BF7DFF">
            <w:pPr>
              <w:jc w:val="center"/>
              <w:rPr>
                <w:rFonts w:cstheme="minorHAnsi"/>
                <w:b/>
                <w:sz w:val="20"/>
              </w:rPr>
            </w:pPr>
            <w:r w:rsidRPr="00BE3766">
              <w:rPr>
                <w:rFonts w:cstheme="minorHAnsi"/>
                <w:b/>
                <w:sz w:val="20"/>
              </w:rPr>
              <w:t>Titularidad</w:t>
            </w:r>
          </w:p>
        </w:tc>
        <w:tc>
          <w:tcPr>
            <w:tcW w:w="1427" w:type="dxa"/>
            <w:tcBorders>
              <w:bottom w:val="single" w:sz="4" w:space="0" w:color="auto"/>
            </w:tcBorders>
            <w:shd w:val="clear" w:color="auto" w:fill="C2D69B"/>
            <w:vAlign w:val="center"/>
          </w:tcPr>
          <w:p w14:paraId="2086EDD9" w14:textId="77777777" w:rsidR="00853307" w:rsidRPr="00BE3766" w:rsidRDefault="00853307" w:rsidP="00BF7DFF">
            <w:pPr>
              <w:jc w:val="center"/>
              <w:rPr>
                <w:rFonts w:cstheme="minorHAnsi"/>
                <w:b/>
                <w:sz w:val="20"/>
              </w:rPr>
            </w:pPr>
            <w:r w:rsidRPr="00BE3766">
              <w:rPr>
                <w:rFonts w:cstheme="minorHAnsi"/>
                <w:b/>
                <w:sz w:val="20"/>
              </w:rPr>
              <w:t xml:space="preserve">Nº personal </w:t>
            </w:r>
          </w:p>
        </w:tc>
        <w:tc>
          <w:tcPr>
            <w:tcW w:w="1200" w:type="dxa"/>
            <w:tcBorders>
              <w:bottom w:val="single" w:sz="4" w:space="0" w:color="auto"/>
            </w:tcBorders>
            <w:shd w:val="clear" w:color="auto" w:fill="C2D69B"/>
            <w:vAlign w:val="center"/>
          </w:tcPr>
          <w:p w14:paraId="735F635D" w14:textId="77777777" w:rsidR="00853307" w:rsidRPr="00BE3766" w:rsidRDefault="00853307" w:rsidP="00BF7DFF">
            <w:pPr>
              <w:jc w:val="center"/>
              <w:rPr>
                <w:rFonts w:cstheme="minorHAnsi"/>
                <w:b/>
                <w:sz w:val="20"/>
              </w:rPr>
            </w:pPr>
            <w:r w:rsidRPr="00BE3766">
              <w:rPr>
                <w:rFonts w:cstheme="minorHAnsi"/>
                <w:b/>
                <w:sz w:val="20"/>
              </w:rPr>
              <w:t>Capacidad</w:t>
            </w:r>
          </w:p>
        </w:tc>
        <w:tc>
          <w:tcPr>
            <w:tcW w:w="1200" w:type="dxa"/>
            <w:tcBorders>
              <w:bottom w:val="single" w:sz="4" w:space="0" w:color="auto"/>
            </w:tcBorders>
            <w:shd w:val="clear" w:color="auto" w:fill="C2D69B"/>
            <w:vAlign w:val="center"/>
          </w:tcPr>
          <w:p w14:paraId="2D73D634" w14:textId="77777777" w:rsidR="00853307" w:rsidRPr="00BE3766" w:rsidRDefault="00853307" w:rsidP="00BF7DFF">
            <w:pPr>
              <w:jc w:val="center"/>
              <w:rPr>
                <w:rFonts w:cstheme="minorHAnsi"/>
                <w:b/>
                <w:sz w:val="20"/>
              </w:rPr>
            </w:pPr>
            <w:r>
              <w:rPr>
                <w:rFonts w:cstheme="minorHAnsi"/>
                <w:b/>
                <w:sz w:val="20"/>
              </w:rPr>
              <w:t>Mapa</w:t>
            </w:r>
            <w:r w:rsidRPr="00BE3766">
              <w:rPr>
                <w:rFonts w:cstheme="minorHAnsi"/>
                <w:b/>
                <w:sz w:val="20"/>
              </w:rPr>
              <w:t xml:space="preserve"> de encuadre nº</w:t>
            </w:r>
          </w:p>
        </w:tc>
      </w:tr>
      <w:tr w:rsidR="00853307" w:rsidRPr="00BE3766" w14:paraId="4515052B" w14:textId="77777777" w:rsidTr="00BF7DFF">
        <w:trPr>
          <w:trHeight w:val="222"/>
          <w:jc w:val="center"/>
        </w:trPr>
        <w:tc>
          <w:tcPr>
            <w:tcW w:w="1134" w:type="dxa"/>
            <w:vAlign w:val="center"/>
          </w:tcPr>
          <w:p w14:paraId="6186EAE1" w14:textId="77777777" w:rsidR="00853307" w:rsidRPr="00BE3766" w:rsidRDefault="00853307" w:rsidP="00BF7DFF">
            <w:pPr>
              <w:rPr>
                <w:rFonts w:cstheme="minorHAnsi"/>
                <w:b/>
                <w:sz w:val="20"/>
              </w:rPr>
            </w:pPr>
          </w:p>
        </w:tc>
        <w:tc>
          <w:tcPr>
            <w:tcW w:w="1905" w:type="dxa"/>
            <w:shd w:val="clear" w:color="auto" w:fill="auto"/>
            <w:vAlign w:val="center"/>
          </w:tcPr>
          <w:p w14:paraId="0FEDA304" w14:textId="77777777" w:rsidR="00853307" w:rsidRPr="00BE3766" w:rsidRDefault="00853307" w:rsidP="00BF7DFF">
            <w:pPr>
              <w:rPr>
                <w:rFonts w:cstheme="minorHAnsi"/>
                <w:b/>
                <w:sz w:val="20"/>
              </w:rPr>
            </w:pPr>
          </w:p>
        </w:tc>
        <w:tc>
          <w:tcPr>
            <w:tcW w:w="1519" w:type="dxa"/>
            <w:vAlign w:val="center"/>
          </w:tcPr>
          <w:p w14:paraId="2A938BCC" w14:textId="77777777" w:rsidR="00853307" w:rsidRPr="00BE3766" w:rsidRDefault="00853307" w:rsidP="00BF7DFF">
            <w:pPr>
              <w:rPr>
                <w:rFonts w:cstheme="minorHAnsi"/>
                <w:b/>
                <w:sz w:val="20"/>
              </w:rPr>
            </w:pPr>
          </w:p>
        </w:tc>
        <w:tc>
          <w:tcPr>
            <w:tcW w:w="1254" w:type="dxa"/>
            <w:vAlign w:val="center"/>
          </w:tcPr>
          <w:p w14:paraId="7966E58D" w14:textId="77777777" w:rsidR="00853307" w:rsidRPr="00BE3766" w:rsidRDefault="00853307" w:rsidP="00BF7DFF">
            <w:pPr>
              <w:rPr>
                <w:rFonts w:cstheme="minorHAnsi"/>
                <w:b/>
                <w:sz w:val="20"/>
              </w:rPr>
            </w:pPr>
          </w:p>
        </w:tc>
        <w:tc>
          <w:tcPr>
            <w:tcW w:w="1427" w:type="dxa"/>
          </w:tcPr>
          <w:p w14:paraId="7B814742" w14:textId="77777777" w:rsidR="00853307" w:rsidRPr="00BE3766" w:rsidRDefault="00853307" w:rsidP="00BF7DFF">
            <w:pPr>
              <w:rPr>
                <w:rFonts w:cstheme="minorHAnsi"/>
                <w:b/>
                <w:sz w:val="20"/>
              </w:rPr>
            </w:pPr>
          </w:p>
        </w:tc>
        <w:tc>
          <w:tcPr>
            <w:tcW w:w="1200" w:type="dxa"/>
          </w:tcPr>
          <w:p w14:paraId="2997A4B1" w14:textId="77777777" w:rsidR="00853307" w:rsidRPr="00BE3766" w:rsidRDefault="00853307" w:rsidP="00BF7DFF">
            <w:pPr>
              <w:rPr>
                <w:rFonts w:cstheme="minorHAnsi"/>
                <w:b/>
                <w:sz w:val="20"/>
              </w:rPr>
            </w:pPr>
          </w:p>
        </w:tc>
        <w:tc>
          <w:tcPr>
            <w:tcW w:w="1200" w:type="dxa"/>
            <w:shd w:val="clear" w:color="auto" w:fill="auto"/>
            <w:vAlign w:val="center"/>
          </w:tcPr>
          <w:p w14:paraId="3995DB90" w14:textId="77777777" w:rsidR="00853307" w:rsidRPr="00BE3766" w:rsidRDefault="00853307" w:rsidP="00BF7DFF">
            <w:pPr>
              <w:rPr>
                <w:rFonts w:cstheme="minorHAnsi"/>
                <w:b/>
                <w:sz w:val="20"/>
              </w:rPr>
            </w:pPr>
          </w:p>
        </w:tc>
      </w:tr>
      <w:tr w:rsidR="00853307" w:rsidRPr="00BE3766" w14:paraId="06D84E78" w14:textId="77777777" w:rsidTr="00BF7DFF">
        <w:trPr>
          <w:trHeight w:val="222"/>
          <w:jc w:val="center"/>
        </w:trPr>
        <w:tc>
          <w:tcPr>
            <w:tcW w:w="1134" w:type="dxa"/>
            <w:vAlign w:val="center"/>
          </w:tcPr>
          <w:p w14:paraId="52742500" w14:textId="77777777" w:rsidR="00853307" w:rsidRPr="00BE3766" w:rsidRDefault="00853307" w:rsidP="00BF7DFF">
            <w:pPr>
              <w:rPr>
                <w:rFonts w:cstheme="minorHAnsi"/>
                <w:b/>
                <w:sz w:val="20"/>
              </w:rPr>
            </w:pPr>
          </w:p>
        </w:tc>
        <w:tc>
          <w:tcPr>
            <w:tcW w:w="1905" w:type="dxa"/>
            <w:shd w:val="clear" w:color="auto" w:fill="auto"/>
            <w:vAlign w:val="center"/>
          </w:tcPr>
          <w:p w14:paraId="4CBC5DCC" w14:textId="77777777" w:rsidR="00853307" w:rsidRPr="00BE3766" w:rsidRDefault="00853307" w:rsidP="00BF7DFF">
            <w:pPr>
              <w:rPr>
                <w:rFonts w:cstheme="minorHAnsi"/>
                <w:b/>
                <w:sz w:val="20"/>
              </w:rPr>
            </w:pPr>
          </w:p>
        </w:tc>
        <w:tc>
          <w:tcPr>
            <w:tcW w:w="1519" w:type="dxa"/>
            <w:vAlign w:val="center"/>
          </w:tcPr>
          <w:p w14:paraId="71672B0E" w14:textId="77777777" w:rsidR="00853307" w:rsidRPr="00BE3766" w:rsidRDefault="00853307" w:rsidP="00BF7DFF">
            <w:pPr>
              <w:rPr>
                <w:rFonts w:cstheme="minorHAnsi"/>
                <w:b/>
                <w:sz w:val="20"/>
              </w:rPr>
            </w:pPr>
          </w:p>
        </w:tc>
        <w:tc>
          <w:tcPr>
            <w:tcW w:w="1254" w:type="dxa"/>
            <w:vAlign w:val="center"/>
          </w:tcPr>
          <w:p w14:paraId="1DEBB106" w14:textId="77777777" w:rsidR="00853307" w:rsidRPr="00BE3766" w:rsidRDefault="00853307" w:rsidP="00BF7DFF">
            <w:pPr>
              <w:rPr>
                <w:rFonts w:cstheme="minorHAnsi"/>
                <w:b/>
                <w:sz w:val="20"/>
              </w:rPr>
            </w:pPr>
          </w:p>
        </w:tc>
        <w:tc>
          <w:tcPr>
            <w:tcW w:w="1427" w:type="dxa"/>
          </w:tcPr>
          <w:p w14:paraId="75F2ED3F" w14:textId="77777777" w:rsidR="00853307" w:rsidRPr="00BE3766" w:rsidRDefault="00853307" w:rsidP="00BF7DFF">
            <w:pPr>
              <w:rPr>
                <w:rFonts w:cstheme="minorHAnsi"/>
                <w:b/>
                <w:sz w:val="20"/>
              </w:rPr>
            </w:pPr>
          </w:p>
        </w:tc>
        <w:tc>
          <w:tcPr>
            <w:tcW w:w="1200" w:type="dxa"/>
          </w:tcPr>
          <w:p w14:paraId="03848154" w14:textId="77777777" w:rsidR="00853307" w:rsidRPr="00BE3766" w:rsidRDefault="00853307" w:rsidP="00BF7DFF">
            <w:pPr>
              <w:rPr>
                <w:rFonts w:cstheme="minorHAnsi"/>
                <w:b/>
                <w:sz w:val="20"/>
              </w:rPr>
            </w:pPr>
          </w:p>
        </w:tc>
        <w:tc>
          <w:tcPr>
            <w:tcW w:w="1200" w:type="dxa"/>
            <w:shd w:val="clear" w:color="auto" w:fill="auto"/>
            <w:vAlign w:val="center"/>
          </w:tcPr>
          <w:p w14:paraId="0D621550" w14:textId="77777777" w:rsidR="00853307" w:rsidRPr="00BE3766" w:rsidRDefault="00853307" w:rsidP="00BF7DFF">
            <w:pPr>
              <w:rPr>
                <w:rFonts w:cstheme="minorHAnsi"/>
                <w:b/>
                <w:sz w:val="20"/>
              </w:rPr>
            </w:pPr>
          </w:p>
        </w:tc>
      </w:tr>
      <w:tr w:rsidR="00853307" w:rsidRPr="00BE3766" w14:paraId="68FBAE80" w14:textId="77777777" w:rsidTr="00BF7DFF">
        <w:trPr>
          <w:trHeight w:val="222"/>
          <w:jc w:val="center"/>
        </w:trPr>
        <w:tc>
          <w:tcPr>
            <w:tcW w:w="1134" w:type="dxa"/>
            <w:vAlign w:val="center"/>
          </w:tcPr>
          <w:p w14:paraId="3347121C" w14:textId="77777777" w:rsidR="00853307" w:rsidRPr="00BE3766" w:rsidRDefault="00853307" w:rsidP="00BF7DFF">
            <w:pPr>
              <w:rPr>
                <w:rFonts w:cstheme="minorHAnsi"/>
                <w:b/>
                <w:sz w:val="20"/>
              </w:rPr>
            </w:pPr>
          </w:p>
        </w:tc>
        <w:tc>
          <w:tcPr>
            <w:tcW w:w="1905" w:type="dxa"/>
            <w:shd w:val="clear" w:color="auto" w:fill="auto"/>
            <w:vAlign w:val="center"/>
          </w:tcPr>
          <w:p w14:paraId="488E7EB5" w14:textId="77777777" w:rsidR="00853307" w:rsidRPr="00BE3766" w:rsidRDefault="00853307" w:rsidP="00BF7DFF">
            <w:pPr>
              <w:rPr>
                <w:rFonts w:cstheme="minorHAnsi"/>
                <w:b/>
                <w:sz w:val="20"/>
              </w:rPr>
            </w:pPr>
          </w:p>
        </w:tc>
        <w:tc>
          <w:tcPr>
            <w:tcW w:w="1519" w:type="dxa"/>
            <w:vAlign w:val="center"/>
          </w:tcPr>
          <w:p w14:paraId="1D9FCAFC" w14:textId="77777777" w:rsidR="00853307" w:rsidRPr="00BE3766" w:rsidRDefault="00853307" w:rsidP="00BF7DFF">
            <w:pPr>
              <w:rPr>
                <w:rFonts w:cstheme="minorHAnsi"/>
                <w:b/>
                <w:sz w:val="20"/>
              </w:rPr>
            </w:pPr>
          </w:p>
        </w:tc>
        <w:tc>
          <w:tcPr>
            <w:tcW w:w="1254" w:type="dxa"/>
            <w:vAlign w:val="center"/>
          </w:tcPr>
          <w:p w14:paraId="163AE83C" w14:textId="77777777" w:rsidR="00853307" w:rsidRPr="00BE3766" w:rsidRDefault="00853307" w:rsidP="00BF7DFF">
            <w:pPr>
              <w:rPr>
                <w:rFonts w:cstheme="minorHAnsi"/>
                <w:b/>
                <w:sz w:val="20"/>
              </w:rPr>
            </w:pPr>
          </w:p>
        </w:tc>
        <w:tc>
          <w:tcPr>
            <w:tcW w:w="1427" w:type="dxa"/>
          </w:tcPr>
          <w:p w14:paraId="6CEC1299" w14:textId="77777777" w:rsidR="00853307" w:rsidRPr="00BE3766" w:rsidRDefault="00853307" w:rsidP="00BF7DFF">
            <w:pPr>
              <w:rPr>
                <w:rFonts w:cstheme="minorHAnsi"/>
                <w:b/>
                <w:sz w:val="20"/>
              </w:rPr>
            </w:pPr>
          </w:p>
        </w:tc>
        <w:tc>
          <w:tcPr>
            <w:tcW w:w="1200" w:type="dxa"/>
          </w:tcPr>
          <w:p w14:paraId="37925864" w14:textId="77777777" w:rsidR="00853307" w:rsidRPr="00BE3766" w:rsidRDefault="00853307" w:rsidP="00BF7DFF">
            <w:pPr>
              <w:rPr>
                <w:rFonts w:cstheme="minorHAnsi"/>
                <w:b/>
                <w:sz w:val="20"/>
              </w:rPr>
            </w:pPr>
          </w:p>
        </w:tc>
        <w:tc>
          <w:tcPr>
            <w:tcW w:w="1200" w:type="dxa"/>
            <w:shd w:val="clear" w:color="auto" w:fill="auto"/>
            <w:vAlign w:val="center"/>
          </w:tcPr>
          <w:p w14:paraId="0455C1E2" w14:textId="77777777" w:rsidR="00853307" w:rsidRPr="00BE3766" w:rsidRDefault="00853307" w:rsidP="00BF7DFF">
            <w:pPr>
              <w:rPr>
                <w:rFonts w:cstheme="minorHAnsi"/>
                <w:b/>
                <w:sz w:val="20"/>
              </w:rPr>
            </w:pPr>
          </w:p>
        </w:tc>
      </w:tr>
    </w:tbl>
    <w:p w14:paraId="44C27D88" w14:textId="77777777" w:rsidR="00853307" w:rsidRPr="00E276AF" w:rsidRDefault="00853307" w:rsidP="00E12BB8"/>
    <w:p w14:paraId="4A909C57" w14:textId="77777777" w:rsidR="00853307" w:rsidRDefault="00853307" w:rsidP="00AF212F">
      <w:pPr>
        <w:pStyle w:val="Ttulo2"/>
        <w:rPr>
          <w:lang w:val="es-ES"/>
        </w:rPr>
      </w:pPr>
      <w:bookmarkStart w:id="54" w:name="_Toc106197094"/>
    </w:p>
    <w:p w14:paraId="47F2A7FF" w14:textId="6C7E7663" w:rsidR="00AF212F" w:rsidRPr="00E276AF" w:rsidRDefault="00AF212F" w:rsidP="00AF212F">
      <w:pPr>
        <w:pStyle w:val="Ttulo2"/>
        <w:rPr>
          <w:lang w:val="es-ES"/>
        </w:rPr>
      </w:pPr>
      <w:bookmarkStart w:id="55" w:name="_Toc161131866"/>
      <w:r w:rsidRPr="00E276AF">
        <w:rPr>
          <w:lang w:val="es-ES"/>
        </w:rPr>
        <w:t xml:space="preserve">2.4. </w:t>
      </w:r>
      <w:r>
        <w:rPr>
          <w:lang w:val="es-ES"/>
        </w:rPr>
        <w:t>Infraestructuras y vías de comunicación</w:t>
      </w:r>
      <w:r w:rsidRPr="00E276AF">
        <w:rPr>
          <w:lang w:val="es-ES"/>
        </w:rPr>
        <w:t>.</w:t>
      </w:r>
      <w:bookmarkEnd w:id="54"/>
      <w:bookmarkEnd w:id="55"/>
    </w:p>
    <w:p w14:paraId="4323B0B0" w14:textId="77777777" w:rsidR="00AF212F" w:rsidRPr="00BE3766" w:rsidRDefault="00AF212F" w:rsidP="00AF212F">
      <w:pPr>
        <w:ind w:firstLine="567"/>
        <w:rPr>
          <w:rFonts w:cstheme="minorHAnsi"/>
        </w:rPr>
      </w:pPr>
      <w:bookmarkStart w:id="56" w:name="_Toc106197095"/>
      <w:r w:rsidRPr="00BE3766">
        <w:rPr>
          <w:rFonts w:cstheme="minorHAnsi"/>
        </w:rPr>
        <w:t xml:space="preserve">En este apartado se detallan la red de infraestructuras y vías de comunicación del término municipal y se cartografían </w:t>
      </w:r>
      <w:r w:rsidRPr="000A3615">
        <w:rPr>
          <w:rFonts w:cstheme="minorHAnsi"/>
        </w:rPr>
        <w:t xml:space="preserve">en el Mapa 3 del </w:t>
      </w:r>
      <w:r w:rsidRPr="000A3615">
        <w:rPr>
          <w:rFonts w:cstheme="minorHAnsi"/>
          <w:i/>
          <w:iCs/>
        </w:rPr>
        <w:t>Anexo V. Cartografía.</w:t>
      </w:r>
    </w:p>
    <w:p w14:paraId="4B3E1B9D" w14:textId="77777777" w:rsidR="00AF212F" w:rsidRPr="00BE3766" w:rsidRDefault="00AF212F" w:rsidP="00AF212F">
      <w:pPr>
        <w:rPr>
          <w:rFonts w:cstheme="minorHAnsi"/>
        </w:rPr>
      </w:pPr>
    </w:p>
    <w:p w14:paraId="28B64169" w14:textId="77777777" w:rsidR="00AF212F" w:rsidRPr="00BE3766" w:rsidRDefault="00AF212F" w:rsidP="00AF212F">
      <w:pPr>
        <w:pStyle w:val="notasaclaratorias"/>
      </w:pPr>
      <w:r w:rsidRPr="00BE3766">
        <w:t xml:space="preserve">Se describirán las infraestructuras y las vías de comunicación del municipio: se rellenarán las siguientes tablas sobre las carreteras, ferrocarril, etc. que existan en el término municipal (NO se incluirán puertos o aeropuertos que estén en otros municipios). </w:t>
      </w:r>
    </w:p>
    <w:p w14:paraId="72F817C8" w14:textId="77777777" w:rsidR="00AF212F" w:rsidRPr="00BE3766" w:rsidRDefault="00AF212F" w:rsidP="00AF212F">
      <w:pPr>
        <w:pStyle w:val="notasaclaratorias"/>
      </w:pPr>
      <w:bookmarkStart w:id="57" w:name="_Hlk97736083"/>
      <w:r w:rsidRPr="00BE3766">
        <w:rPr>
          <w:b/>
          <w:bCs/>
        </w:rPr>
        <w:t xml:space="preserve">Las tablas que no se rellenen, porque el municipio no disponga de dicha infraestructura, deberán ser ELIMINADAS, e </w:t>
      </w:r>
      <w:bookmarkStart w:id="58" w:name="_Hlk97726497"/>
      <w:r w:rsidRPr="00BE3766">
        <w:rPr>
          <w:b/>
          <w:bCs/>
        </w:rPr>
        <w:t>incluir una frase adaptada a la realidad del municipio indicándolo</w:t>
      </w:r>
      <w:r w:rsidRPr="00BE3766">
        <w:t xml:space="preserve">: ej. el municipio no dispone de ningún otro tipo de infraestructuras de comunicaciones </w:t>
      </w:r>
      <w:bookmarkEnd w:id="58"/>
      <w:r w:rsidRPr="00BE3766">
        <w:t>(ferrocarril, puertos, aeropuertos).  Si en algún apartado fuera necesario incorporar alguna otra información relevante en caso de emergencias, se añadirá a continuación de la tabla correspondiente.</w:t>
      </w:r>
    </w:p>
    <w:p w14:paraId="32B54E2A" w14:textId="77777777" w:rsidR="00AF212F" w:rsidRPr="00BE3766" w:rsidRDefault="00AF212F" w:rsidP="00AF212F">
      <w:pPr>
        <w:pStyle w:val="Ttulo3"/>
      </w:pPr>
      <w:bookmarkStart w:id="59" w:name="_Toc161131867"/>
      <w:r w:rsidRPr="00BE3766">
        <w:t>2.4.1.</w:t>
      </w:r>
      <w:r w:rsidRPr="00BE3766">
        <w:tab/>
        <w:t>Carreteras</w:t>
      </w:r>
      <w:bookmarkEnd w:id="59"/>
    </w:p>
    <w:tbl>
      <w:tblPr>
        <w:tblW w:w="9639" w:type="dxa"/>
        <w:jc w:val="center"/>
        <w:tblLayout w:type="fixed"/>
        <w:tblCellMar>
          <w:left w:w="120" w:type="dxa"/>
          <w:right w:w="120" w:type="dxa"/>
        </w:tblCellMar>
        <w:tblLook w:val="0000" w:firstRow="0" w:lastRow="0" w:firstColumn="0" w:lastColumn="0" w:noHBand="0" w:noVBand="0"/>
      </w:tblPr>
      <w:tblGrid>
        <w:gridCol w:w="3087"/>
        <w:gridCol w:w="1638"/>
        <w:gridCol w:w="1638"/>
        <w:gridCol w:w="1638"/>
        <w:gridCol w:w="1638"/>
      </w:tblGrid>
      <w:tr w:rsidR="00AF212F" w:rsidRPr="00BE3766" w14:paraId="61600B30" w14:textId="77777777" w:rsidTr="009A0F59">
        <w:trPr>
          <w:cantSplit/>
          <w:jc w:val="center"/>
        </w:trPr>
        <w:tc>
          <w:tcPr>
            <w:tcW w:w="3087" w:type="dxa"/>
            <w:tcBorders>
              <w:top w:val="single" w:sz="4" w:space="0" w:color="auto"/>
              <w:left w:val="single" w:sz="4" w:space="0" w:color="auto"/>
              <w:bottom w:val="single" w:sz="4" w:space="0" w:color="auto"/>
            </w:tcBorders>
            <w:shd w:val="clear" w:color="auto" w:fill="C2D69B"/>
            <w:vAlign w:val="center"/>
          </w:tcPr>
          <w:p w14:paraId="255C40CA" w14:textId="77777777" w:rsidR="00AF212F" w:rsidRPr="00BE3766" w:rsidRDefault="00AF212F" w:rsidP="009A0F59">
            <w:pPr>
              <w:jc w:val="center"/>
              <w:rPr>
                <w:rFonts w:cstheme="minorHAnsi"/>
                <w:b/>
                <w:sz w:val="20"/>
              </w:rPr>
            </w:pPr>
            <w:bookmarkStart w:id="60" w:name="_Hlk96605479"/>
            <w:bookmarkEnd w:id="57"/>
            <w:r w:rsidRPr="00BE3766">
              <w:rPr>
                <w:rFonts w:cstheme="minorHAnsi"/>
                <w:b/>
                <w:sz w:val="20"/>
              </w:rPr>
              <w:t>Carretera</w:t>
            </w:r>
          </w:p>
        </w:tc>
        <w:tc>
          <w:tcPr>
            <w:tcW w:w="1638" w:type="dxa"/>
            <w:tcBorders>
              <w:top w:val="single" w:sz="4" w:space="0" w:color="auto"/>
              <w:left w:val="single" w:sz="4" w:space="0" w:color="auto"/>
              <w:bottom w:val="single" w:sz="4" w:space="0" w:color="auto"/>
            </w:tcBorders>
            <w:shd w:val="clear" w:color="auto" w:fill="C2D69B"/>
            <w:vAlign w:val="center"/>
          </w:tcPr>
          <w:p w14:paraId="5F2E5987" w14:textId="77777777" w:rsidR="00AF212F" w:rsidRPr="00BE3766" w:rsidRDefault="00AF212F" w:rsidP="009A0F59">
            <w:pPr>
              <w:jc w:val="center"/>
              <w:rPr>
                <w:rFonts w:cstheme="minorHAnsi"/>
                <w:b/>
                <w:sz w:val="20"/>
              </w:rPr>
            </w:pPr>
            <w:r w:rsidRPr="00BE3766">
              <w:rPr>
                <w:rFonts w:cstheme="minorHAnsi"/>
                <w:b/>
                <w:sz w:val="20"/>
              </w:rPr>
              <w:t>Tipo de vía</w:t>
            </w:r>
          </w:p>
        </w:tc>
        <w:tc>
          <w:tcPr>
            <w:tcW w:w="1638" w:type="dxa"/>
            <w:tcBorders>
              <w:top w:val="single" w:sz="4" w:space="0" w:color="auto"/>
              <w:left w:val="single" w:sz="4" w:space="0" w:color="auto"/>
              <w:bottom w:val="single" w:sz="4" w:space="0" w:color="auto"/>
              <w:right w:val="single" w:sz="4" w:space="0" w:color="auto"/>
            </w:tcBorders>
            <w:shd w:val="clear" w:color="auto" w:fill="C2D69B"/>
            <w:vAlign w:val="center"/>
          </w:tcPr>
          <w:p w14:paraId="102D6936" w14:textId="77777777" w:rsidR="00AF212F" w:rsidRPr="00BE3766" w:rsidRDefault="00AF212F" w:rsidP="009A0F59">
            <w:pPr>
              <w:jc w:val="center"/>
              <w:rPr>
                <w:rFonts w:cstheme="minorHAnsi"/>
                <w:b/>
                <w:sz w:val="20"/>
              </w:rPr>
            </w:pPr>
            <w:r w:rsidRPr="00BE3766">
              <w:rPr>
                <w:rFonts w:cstheme="minorHAnsi"/>
                <w:b/>
                <w:sz w:val="20"/>
              </w:rPr>
              <w:t xml:space="preserve">Titularidad </w:t>
            </w:r>
          </w:p>
        </w:tc>
        <w:tc>
          <w:tcPr>
            <w:tcW w:w="1638" w:type="dxa"/>
            <w:tcBorders>
              <w:top w:val="single" w:sz="4" w:space="0" w:color="auto"/>
              <w:left w:val="single" w:sz="4" w:space="0" w:color="auto"/>
              <w:bottom w:val="single" w:sz="4" w:space="0" w:color="auto"/>
              <w:right w:val="single" w:sz="4" w:space="0" w:color="auto"/>
            </w:tcBorders>
            <w:shd w:val="clear" w:color="auto" w:fill="C2D69B"/>
          </w:tcPr>
          <w:p w14:paraId="3929F5F0" w14:textId="77777777" w:rsidR="00AF212F" w:rsidRPr="00BE3766" w:rsidRDefault="00AF212F" w:rsidP="009A0F59">
            <w:pPr>
              <w:jc w:val="center"/>
              <w:rPr>
                <w:rFonts w:cstheme="minorHAnsi"/>
                <w:b/>
                <w:sz w:val="20"/>
              </w:rPr>
            </w:pPr>
            <w:r w:rsidRPr="00BE3766">
              <w:rPr>
                <w:rFonts w:cstheme="minorHAnsi"/>
                <w:b/>
                <w:sz w:val="20"/>
              </w:rPr>
              <w:t>Localización en el TM</w:t>
            </w:r>
          </w:p>
        </w:tc>
        <w:tc>
          <w:tcPr>
            <w:tcW w:w="1638" w:type="dxa"/>
            <w:tcBorders>
              <w:top w:val="single" w:sz="4" w:space="0" w:color="auto"/>
              <w:left w:val="single" w:sz="4" w:space="0" w:color="auto"/>
              <w:bottom w:val="single" w:sz="4" w:space="0" w:color="auto"/>
              <w:right w:val="single" w:sz="4" w:space="0" w:color="auto"/>
            </w:tcBorders>
            <w:shd w:val="clear" w:color="auto" w:fill="C2D69B"/>
          </w:tcPr>
          <w:p w14:paraId="19CCD04E" w14:textId="77777777" w:rsidR="00AF212F" w:rsidRPr="00BE3766" w:rsidRDefault="00AF212F" w:rsidP="009A0F59">
            <w:pPr>
              <w:jc w:val="center"/>
              <w:rPr>
                <w:rFonts w:cstheme="minorHAnsi"/>
                <w:b/>
                <w:sz w:val="20"/>
              </w:rPr>
            </w:pPr>
            <w:r w:rsidRPr="00BE3766">
              <w:rPr>
                <w:rFonts w:cstheme="minorHAnsi"/>
                <w:b/>
                <w:sz w:val="20"/>
              </w:rPr>
              <w:t>Comunica con:</w:t>
            </w:r>
          </w:p>
        </w:tc>
      </w:tr>
      <w:tr w:rsidR="00AF212F" w:rsidRPr="00BE3766" w14:paraId="10A7E79F" w14:textId="77777777" w:rsidTr="009A0F59">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3C9A1BE3"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tcBorders>
            <w:shd w:val="clear" w:color="auto" w:fill="FFFFFF"/>
          </w:tcPr>
          <w:p w14:paraId="7F2C9912"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6CF93DEC"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30C986A3"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3E3EF774" w14:textId="77777777" w:rsidR="00AF212F" w:rsidRPr="00BE3766" w:rsidRDefault="00AF212F" w:rsidP="009A0F59">
            <w:pPr>
              <w:rPr>
                <w:rFonts w:cstheme="minorHAnsi"/>
                <w:sz w:val="20"/>
              </w:rPr>
            </w:pPr>
          </w:p>
        </w:tc>
      </w:tr>
      <w:tr w:rsidR="00AF212F" w:rsidRPr="00BE3766" w14:paraId="09AF3719" w14:textId="77777777" w:rsidTr="009A0F59">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146D875F"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tcBorders>
            <w:shd w:val="clear" w:color="auto" w:fill="FFFFFF"/>
          </w:tcPr>
          <w:p w14:paraId="48EEFB5D"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132DECF0"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63E777F8"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41F25B8E" w14:textId="77777777" w:rsidR="00AF212F" w:rsidRPr="00BE3766" w:rsidRDefault="00AF212F" w:rsidP="009A0F59">
            <w:pPr>
              <w:rPr>
                <w:rFonts w:cstheme="minorHAnsi"/>
                <w:sz w:val="20"/>
              </w:rPr>
            </w:pPr>
          </w:p>
        </w:tc>
      </w:tr>
      <w:tr w:rsidR="00AF212F" w:rsidRPr="00BE3766" w14:paraId="441F20A3" w14:textId="77777777" w:rsidTr="009A0F59">
        <w:trPr>
          <w:cantSplit/>
          <w:jc w:val="center"/>
        </w:trPr>
        <w:tc>
          <w:tcPr>
            <w:tcW w:w="3087" w:type="dxa"/>
            <w:tcBorders>
              <w:top w:val="single" w:sz="4" w:space="0" w:color="auto"/>
              <w:left w:val="single" w:sz="4" w:space="0" w:color="auto"/>
              <w:bottom w:val="single" w:sz="4" w:space="0" w:color="auto"/>
            </w:tcBorders>
            <w:shd w:val="clear" w:color="auto" w:fill="FFFFFF"/>
            <w:vAlign w:val="center"/>
          </w:tcPr>
          <w:p w14:paraId="21E16BC3"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tcBorders>
            <w:shd w:val="clear" w:color="auto" w:fill="FFFFFF"/>
          </w:tcPr>
          <w:p w14:paraId="5FEFDBB9"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vAlign w:val="center"/>
          </w:tcPr>
          <w:p w14:paraId="0FCD37C7"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4EE19287" w14:textId="77777777" w:rsidR="00AF212F" w:rsidRPr="00BE3766" w:rsidRDefault="00AF212F" w:rsidP="009A0F59">
            <w:pPr>
              <w:rPr>
                <w:rFonts w:cstheme="minorHAnsi"/>
                <w:sz w:val="20"/>
              </w:rPr>
            </w:pPr>
          </w:p>
        </w:tc>
        <w:tc>
          <w:tcPr>
            <w:tcW w:w="1638" w:type="dxa"/>
            <w:tcBorders>
              <w:top w:val="single" w:sz="4" w:space="0" w:color="auto"/>
              <w:left w:val="single" w:sz="4" w:space="0" w:color="auto"/>
              <w:bottom w:val="single" w:sz="4" w:space="0" w:color="auto"/>
              <w:right w:val="single" w:sz="4" w:space="0" w:color="auto"/>
            </w:tcBorders>
            <w:shd w:val="clear" w:color="auto" w:fill="FFFFFF"/>
          </w:tcPr>
          <w:p w14:paraId="3EBF1897" w14:textId="77777777" w:rsidR="00AF212F" w:rsidRPr="00BE3766" w:rsidRDefault="00AF212F" w:rsidP="009A0F59">
            <w:pPr>
              <w:rPr>
                <w:rFonts w:cstheme="minorHAnsi"/>
                <w:sz w:val="20"/>
              </w:rPr>
            </w:pPr>
          </w:p>
        </w:tc>
      </w:tr>
      <w:bookmarkEnd w:id="60"/>
    </w:tbl>
    <w:p w14:paraId="7933E780" w14:textId="77777777" w:rsidR="00AF212F" w:rsidRPr="00BE3766" w:rsidRDefault="00AF212F" w:rsidP="00AF212F">
      <w:pPr>
        <w:rPr>
          <w:rFonts w:cstheme="minorHAnsi"/>
          <w:szCs w:val="24"/>
        </w:rPr>
      </w:pPr>
    </w:p>
    <w:p w14:paraId="574514FB" w14:textId="77777777" w:rsidR="00AF212F" w:rsidRPr="00BE3766" w:rsidRDefault="00AF212F" w:rsidP="00AF212F">
      <w:pPr>
        <w:pStyle w:val="notasaclaratorias"/>
      </w:pPr>
      <w:r w:rsidRPr="00BE3766">
        <w:t>Identificar la carretera con su identificativo oficial (ej. A-7, N-332, CV-95, CV-223), según el tipo de vía (autopista/autovía, carretera multicarril (no autopista o autovía), carretera convencional), la titularidad (Estado, Generalitat, Diputación, Local), la localización en el término y con qué municipios comunica (indicando los municipios vecinos con los que comunica y las poblaciones principales a las que da acceso) ej. Montanejos: CV-195 – carretera convencional – Generalitat – atraviesa de N a S el TM – comunica con Montán y Arañuel, va de Jérica a Zucaina.</w:t>
      </w:r>
    </w:p>
    <w:p w14:paraId="1042C837" w14:textId="77777777" w:rsidR="00AF212F" w:rsidRPr="00BE3766" w:rsidRDefault="00AF212F" w:rsidP="00AF212F">
      <w:pPr>
        <w:pStyle w:val="Ttulo3"/>
      </w:pPr>
      <w:bookmarkStart w:id="61" w:name="_Toc161131868"/>
      <w:r w:rsidRPr="00BE3766">
        <w:t>2.4.2.</w:t>
      </w:r>
      <w:r w:rsidRPr="00BE3766">
        <w:tab/>
        <w:t>Caminos principales</w:t>
      </w:r>
      <w:bookmarkEnd w:id="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260"/>
        <w:gridCol w:w="1701"/>
        <w:gridCol w:w="1559"/>
      </w:tblGrid>
      <w:tr w:rsidR="00AF212F" w:rsidRPr="00BE3766" w14:paraId="0DFA9739" w14:textId="77777777" w:rsidTr="009A0F59">
        <w:trPr>
          <w:trHeight w:val="246"/>
          <w:jc w:val="center"/>
        </w:trPr>
        <w:tc>
          <w:tcPr>
            <w:tcW w:w="3119" w:type="dxa"/>
            <w:tcBorders>
              <w:bottom w:val="single" w:sz="4" w:space="0" w:color="auto"/>
            </w:tcBorders>
            <w:shd w:val="clear" w:color="auto" w:fill="C2D69B"/>
            <w:vAlign w:val="center"/>
          </w:tcPr>
          <w:p w14:paraId="562F9F57" w14:textId="77777777" w:rsidR="00AF212F" w:rsidRPr="00BE3766" w:rsidRDefault="00AF212F" w:rsidP="009A0F59">
            <w:pPr>
              <w:jc w:val="center"/>
              <w:rPr>
                <w:rFonts w:cstheme="minorHAnsi"/>
                <w:b/>
                <w:sz w:val="20"/>
              </w:rPr>
            </w:pPr>
            <w:r w:rsidRPr="00BE3766">
              <w:rPr>
                <w:rFonts w:cstheme="minorHAnsi"/>
                <w:b/>
                <w:sz w:val="20"/>
              </w:rPr>
              <w:t>Camino (nombre común)</w:t>
            </w:r>
          </w:p>
        </w:tc>
        <w:tc>
          <w:tcPr>
            <w:tcW w:w="3260" w:type="dxa"/>
            <w:tcBorders>
              <w:bottom w:val="single" w:sz="4" w:space="0" w:color="auto"/>
            </w:tcBorders>
            <w:shd w:val="clear" w:color="auto" w:fill="C2D69B"/>
            <w:vAlign w:val="center"/>
          </w:tcPr>
          <w:p w14:paraId="7C00B67A" w14:textId="77777777" w:rsidR="00AF212F" w:rsidRPr="00BE3766" w:rsidRDefault="00AF212F" w:rsidP="009A0F59">
            <w:pPr>
              <w:jc w:val="center"/>
              <w:rPr>
                <w:rFonts w:cstheme="minorHAnsi"/>
                <w:b/>
                <w:sz w:val="20"/>
              </w:rPr>
            </w:pPr>
            <w:r w:rsidRPr="00BE3766">
              <w:rPr>
                <w:rFonts w:cstheme="minorHAnsi"/>
                <w:b/>
                <w:sz w:val="20"/>
              </w:rPr>
              <w:t>Tipo y características</w:t>
            </w:r>
          </w:p>
        </w:tc>
        <w:tc>
          <w:tcPr>
            <w:tcW w:w="1701" w:type="dxa"/>
            <w:tcBorders>
              <w:bottom w:val="single" w:sz="4" w:space="0" w:color="auto"/>
            </w:tcBorders>
            <w:shd w:val="clear" w:color="auto" w:fill="C2D69B"/>
            <w:vAlign w:val="center"/>
          </w:tcPr>
          <w:p w14:paraId="42655969" w14:textId="77777777" w:rsidR="00AF212F" w:rsidRPr="00BE3766" w:rsidRDefault="00AF212F" w:rsidP="009A0F59">
            <w:pPr>
              <w:jc w:val="center"/>
              <w:rPr>
                <w:rFonts w:cstheme="minorHAnsi"/>
                <w:b/>
                <w:sz w:val="20"/>
              </w:rPr>
            </w:pPr>
            <w:r w:rsidRPr="00BE3766">
              <w:rPr>
                <w:rFonts w:cstheme="minorHAnsi"/>
                <w:b/>
                <w:sz w:val="20"/>
              </w:rPr>
              <w:t>Localización en el TM</w:t>
            </w:r>
          </w:p>
        </w:tc>
        <w:tc>
          <w:tcPr>
            <w:tcW w:w="1559" w:type="dxa"/>
            <w:tcBorders>
              <w:bottom w:val="single" w:sz="4" w:space="0" w:color="auto"/>
            </w:tcBorders>
            <w:shd w:val="clear" w:color="auto" w:fill="C2D69B"/>
            <w:vAlign w:val="center"/>
          </w:tcPr>
          <w:p w14:paraId="4523EAFC" w14:textId="77777777" w:rsidR="00AF212F" w:rsidRPr="00BE3766" w:rsidRDefault="00AF212F" w:rsidP="009A0F59">
            <w:pPr>
              <w:jc w:val="center"/>
              <w:rPr>
                <w:rFonts w:cstheme="minorHAnsi"/>
                <w:b/>
                <w:sz w:val="20"/>
              </w:rPr>
            </w:pPr>
            <w:r w:rsidRPr="00BE3766">
              <w:rPr>
                <w:rFonts w:cstheme="minorHAnsi"/>
                <w:b/>
                <w:sz w:val="20"/>
              </w:rPr>
              <w:t>Comunica con:</w:t>
            </w:r>
          </w:p>
        </w:tc>
      </w:tr>
      <w:tr w:rsidR="00AF212F" w:rsidRPr="00BE3766" w14:paraId="002DBADC" w14:textId="77777777" w:rsidTr="009A0F59">
        <w:trPr>
          <w:trHeight w:val="20"/>
          <w:jc w:val="center"/>
        </w:trPr>
        <w:tc>
          <w:tcPr>
            <w:tcW w:w="3119" w:type="dxa"/>
            <w:shd w:val="clear" w:color="auto" w:fill="FFFFFF"/>
            <w:vAlign w:val="center"/>
          </w:tcPr>
          <w:p w14:paraId="618818BB" w14:textId="77777777" w:rsidR="00AF212F" w:rsidRPr="00BE3766" w:rsidRDefault="00AF212F" w:rsidP="009A0F59">
            <w:pPr>
              <w:rPr>
                <w:rFonts w:cstheme="minorHAnsi"/>
                <w:b/>
                <w:sz w:val="20"/>
              </w:rPr>
            </w:pPr>
          </w:p>
        </w:tc>
        <w:tc>
          <w:tcPr>
            <w:tcW w:w="3260" w:type="dxa"/>
            <w:shd w:val="clear" w:color="auto" w:fill="FFFFFF"/>
            <w:vAlign w:val="center"/>
          </w:tcPr>
          <w:p w14:paraId="3D29B286" w14:textId="77777777" w:rsidR="00AF212F" w:rsidRPr="00BE3766" w:rsidRDefault="00AF212F" w:rsidP="009A0F59">
            <w:pPr>
              <w:rPr>
                <w:rFonts w:cstheme="minorHAnsi"/>
                <w:b/>
                <w:sz w:val="20"/>
              </w:rPr>
            </w:pPr>
          </w:p>
        </w:tc>
        <w:tc>
          <w:tcPr>
            <w:tcW w:w="1701" w:type="dxa"/>
            <w:shd w:val="clear" w:color="auto" w:fill="FFFFFF"/>
            <w:vAlign w:val="center"/>
          </w:tcPr>
          <w:p w14:paraId="03B28A70" w14:textId="77777777" w:rsidR="00AF212F" w:rsidRPr="00BE3766" w:rsidRDefault="00AF212F" w:rsidP="009A0F59">
            <w:pPr>
              <w:rPr>
                <w:rFonts w:cstheme="minorHAnsi"/>
                <w:b/>
                <w:sz w:val="20"/>
              </w:rPr>
            </w:pPr>
          </w:p>
        </w:tc>
        <w:tc>
          <w:tcPr>
            <w:tcW w:w="1559" w:type="dxa"/>
            <w:shd w:val="clear" w:color="auto" w:fill="FFFFFF"/>
            <w:vAlign w:val="center"/>
          </w:tcPr>
          <w:p w14:paraId="7375904C" w14:textId="77777777" w:rsidR="00AF212F" w:rsidRPr="00BE3766" w:rsidRDefault="00AF212F" w:rsidP="009A0F59">
            <w:pPr>
              <w:rPr>
                <w:rFonts w:cstheme="minorHAnsi"/>
                <w:b/>
                <w:sz w:val="20"/>
              </w:rPr>
            </w:pPr>
          </w:p>
        </w:tc>
      </w:tr>
      <w:tr w:rsidR="00AF212F" w:rsidRPr="00BE3766" w14:paraId="7017E004" w14:textId="77777777" w:rsidTr="009A0F59">
        <w:trPr>
          <w:trHeight w:val="20"/>
          <w:jc w:val="center"/>
        </w:trPr>
        <w:tc>
          <w:tcPr>
            <w:tcW w:w="3119" w:type="dxa"/>
            <w:shd w:val="clear" w:color="auto" w:fill="FFFFFF"/>
            <w:vAlign w:val="center"/>
          </w:tcPr>
          <w:p w14:paraId="75663826" w14:textId="77777777" w:rsidR="00AF212F" w:rsidRPr="00BE3766" w:rsidRDefault="00AF212F" w:rsidP="009A0F59">
            <w:pPr>
              <w:rPr>
                <w:rFonts w:cstheme="minorHAnsi"/>
                <w:b/>
                <w:sz w:val="20"/>
              </w:rPr>
            </w:pPr>
          </w:p>
        </w:tc>
        <w:tc>
          <w:tcPr>
            <w:tcW w:w="3260" w:type="dxa"/>
            <w:shd w:val="clear" w:color="auto" w:fill="FFFFFF"/>
            <w:vAlign w:val="center"/>
          </w:tcPr>
          <w:p w14:paraId="6D850CC7" w14:textId="77777777" w:rsidR="00AF212F" w:rsidRPr="00BE3766" w:rsidRDefault="00AF212F" w:rsidP="009A0F59">
            <w:pPr>
              <w:rPr>
                <w:rFonts w:cstheme="minorHAnsi"/>
                <w:b/>
                <w:sz w:val="20"/>
              </w:rPr>
            </w:pPr>
          </w:p>
        </w:tc>
        <w:tc>
          <w:tcPr>
            <w:tcW w:w="1701" w:type="dxa"/>
            <w:shd w:val="clear" w:color="auto" w:fill="FFFFFF"/>
            <w:vAlign w:val="center"/>
          </w:tcPr>
          <w:p w14:paraId="24482A00" w14:textId="77777777" w:rsidR="00AF212F" w:rsidRPr="00BE3766" w:rsidRDefault="00AF212F" w:rsidP="009A0F59">
            <w:pPr>
              <w:rPr>
                <w:rFonts w:cstheme="minorHAnsi"/>
                <w:b/>
                <w:sz w:val="20"/>
              </w:rPr>
            </w:pPr>
          </w:p>
        </w:tc>
        <w:tc>
          <w:tcPr>
            <w:tcW w:w="1559" w:type="dxa"/>
            <w:shd w:val="clear" w:color="auto" w:fill="FFFFFF"/>
            <w:vAlign w:val="center"/>
          </w:tcPr>
          <w:p w14:paraId="7F8017A4" w14:textId="77777777" w:rsidR="00AF212F" w:rsidRPr="00BE3766" w:rsidRDefault="00AF212F" w:rsidP="009A0F59">
            <w:pPr>
              <w:rPr>
                <w:rFonts w:cstheme="minorHAnsi"/>
                <w:b/>
                <w:sz w:val="20"/>
              </w:rPr>
            </w:pPr>
          </w:p>
        </w:tc>
      </w:tr>
      <w:tr w:rsidR="00AF212F" w:rsidRPr="00BE3766" w14:paraId="24AB6689" w14:textId="77777777" w:rsidTr="009A0F59">
        <w:trPr>
          <w:trHeight w:val="20"/>
          <w:jc w:val="center"/>
        </w:trPr>
        <w:tc>
          <w:tcPr>
            <w:tcW w:w="3119" w:type="dxa"/>
            <w:shd w:val="clear" w:color="auto" w:fill="FFFFFF"/>
            <w:vAlign w:val="center"/>
          </w:tcPr>
          <w:p w14:paraId="5EF9F9F4" w14:textId="77777777" w:rsidR="00AF212F" w:rsidRPr="00BE3766" w:rsidRDefault="00AF212F" w:rsidP="009A0F59">
            <w:pPr>
              <w:rPr>
                <w:rFonts w:cstheme="minorHAnsi"/>
                <w:b/>
                <w:sz w:val="20"/>
              </w:rPr>
            </w:pPr>
          </w:p>
        </w:tc>
        <w:tc>
          <w:tcPr>
            <w:tcW w:w="3260" w:type="dxa"/>
            <w:shd w:val="clear" w:color="auto" w:fill="FFFFFF"/>
            <w:vAlign w:val="center"/>
          </w:tcPr>
          <w:p w14:paraId="36F6F343" w14:textId="77777777" w:rsidR="00AF212F" w:rsidRPr="00BE3766" w:rsidRDefault="00AF212F" w:rsidP="009A0F59">
            <w:pPr>
              <w:rPr>
                <w:rFonts w:cstheme="minorHAnsi"/>
                <w:b/>
                <w:sz w:val="20"/>
              </w:rPr>
            </w:pPr>
          </w:p>
        </w:tc>
        <w:tc>
          <w:tcPr>
            <w:tcW w:w="1701" w:type="dxa"/>
            <w:shd w:val="clear" w:color="auto" w:fill="FFFFFF"/>
            <w:vAlign w:val="center"/>
          </w:tcPr>
          <w:p w14:paraId="3ADF2137" w14:textId="77777777" w:rsidR="00AF212F" w:rsidRPr="00BE3766" w:rsidRDefault="00AF212F" w:rsidP="009A0F59">
            <w:pPr>
              <w:rPr>
                <w:rFonts w:cstheme="minorHAnsi"/>
                <w:b/>
                <w:sz w:val="20"/>
              </w:rPr>
            </w:pPr>
          </w:p>
        </w:tc>
        <w:tc>
          <w:tcPr>
            <w:tcW w:w="1559" w:type="dxa"/>
            <w:shd w:val="clear" w:color="auto" w:fill="FFFFFF"/>
            <w:vAlign w:val="center"/>
          </w:tcPr>
          <w:p w14:paraId="1D0A0696" w14:textId="77777777" w:rsidR="00AF212F" w:rsidRPr="00BE3766" w:rsidRDefault="00AF212F" w:rsidP="009A0F59">
            <w:pPr>
              <w:rPr>
                <w:rFonts w:cstheme="minorHAnsi"/>
                <w:b/>
                <w:sz w:val="20"/>
              </w:rPr>
            </w:pPr>
          </w:p>
        </w:tc>
      </w:tr>
    </w:tbl>
    <w:p w14:paraId="5E895887" w14:textId="77777777" w:rsidR="00AF212F" w:rsidRPr="00BE3766" w:rsidRDefault="00AF212F" w:rsidP="00AF212F">
      <w:pPr>
        <w:rPr>
          <w:rFonts w:cstheme="minorHAnsi"/>
        </w:rPr>
      </w:pPr>
    </w:p>
    <w:p w14:paraId="56162D2D" w14:textId="77777777" w:rsidR="00AF212F" w:rsidRPr="00BE3766" w:rsidRDefault="00AF212F" w:rsidP="00AF212F">
      <w:pPr>
        <w:pStyle w:val="notasaclaratorias"/>
      </w:pPr>
      <w:r w:rsidRPr="00BE3766">
        <w:t xml:space="preserve">Identificar los caminos </w:t>
      </w:r>
      <w:r w:rsidRPr="00BE3766">
        <w:rPr>
          <w:u w:val="single"/>
        </w:rPr>
        <w:t>principales</w:t>
      </w:r>
      <w:r w:rsidRPr="00BE3766">
        <w:t xml:space="preserve"> del municipio (no todos los caminos, ni to</w:t>
      </w:r>
      <w:r>
        <w:t>dos los viales que figuran en otros planes</w:t>
      </w:r>
      <w:r w:rsidRPr="00BE3766">
        <w:t xml:space="preserve">, sino aquellos principales que sirvan para comunicar las distintas zonas del término municipal con los municipios vecinos y que no figuren en el apartado de carreteras) con su nombre común (consultad el visor cartográfico GVA o la información municipal), el tipo (apto para automóviles, sólo para todoterrenos, peatonal, etc.) y las características (asfaltado, no asfaltado, </w:t>
      </w:r>
      <w:r w:rsidRPr="00BE3766">
        <w:lastRenderedPageBreak/>
        <w:t xml:space="preserve">anchura del camino, limitaciones de gálibo, etc.), la localización en el término y con qué municipios comunica. </w:t>
      </w:r>
    </w:p>
    <w:p w14:paraId="63D1CB31" w14:textId="77777777" w:rsidR="00AF212F" w:rsidRPr="00BE3766" w:rsidRDefault="00AF212F" w:rsidP="00AF212F">
      <w:pPr>
        <w:pStyle w:val="Ttulo3"/>
      </w:pPr>
      <w:bookmarkStart w:id="62" w:name="_Toc161131869"/>
      <w:r w:rsidRPr="00BE3766">
        <w:t>2.4.3.</w:t>
      </w:r>
      <w:r w:rsidRPr="00BE3766">
        <w:tab/>
        <w:t>Ferrocarril</w:t>
      </w:r>
      <w:bookmarkEnd w:id="62"/>
    </w:p>
    <w:tbl>
      <w:tblPr>
        <w:tblW w:w="9639" w:type="dxa"/>
        <w:jc w:val="center"/>
        <w:tblLayout w:type="fixed"/>
        <w:tblCellMar>
          <w:left w:w="120" w:type="dxa"/>
          <w:right w:w="120" w:type="dxa"/>
        </w:tblCellMar>
        <w:tblLook w:val="0000" w:firstRow="0" w:lastRow="0" w:firstColumn="0" w:lastColumn="0" w:noHBand="0" w:noVBand="0"/>
      </w:tblPr>
      <w:tblGrid>
        <w:gridCol w:w="2271"/>
        <w:gridCol w:w="1216"/>
        <w:gridCol w:w="1333"/>
        <w:gridCol w:w="1919"/>
        <w:gridCol w:w="1450"/>
        <w:gridCol w:w="1450"/>
      </w:tblGrid>
      <w:tr w:rsidR="00AF212F" w:rsidRPr="00BE3766" w14:paraId="2B55FDEC" w14:textId="77777777" w:rsidTr="009A0F59">
        <w:trPr>
          <w:cantSplit/>
          <w:jc w:val="center"/>
        </w:trPr>
        <w:tc>
          <w:tcPr>
            <w:tcW w:w="2271" w:type="dxa"/>
            <w:vMerge w:val="restart"/>
            <w:tcBorders>
              <w:top w:val="single" w:sz="4" w:space="0" w:color="auto"/>
              <w:left w:val="single" w:sz="4" w:space="0" w:color="auto"/>
            </w:tcBorders>
            <w:shd w:val="clear" w:color="auto" w:fill="C2D69B"/>
            <w:vAlign w:val="center"/>
          </w:tcPr>
          <w:p w14:paraId="2D8E593F" w14:textId="77777777" w:rsidR="00AF212F" w:rsidRPr="00BE3766" w:rsidRDefault="00AF212F" w:rsidP="009A0F59">
            <w:pPr>
              <w:jc w:val="center"/>
              <w:rPr>
                <w:rFonts w:cstheme="minorHAnsi"/>
                <w:b/>
                <w:sz w:val="20"/>
              </w:rPr>
            </w:pPr>
            <w:r w:rsidRPr="00BE3766">
              <w:rPr>
                <w:rFonts w:cstheme="minorHAnsi"/>
                <w:b/>
                <w:sz w:val="20"/>
              </w:rPr>
              <w:t>Línea de ferrocarril</w:t>
            </w:r>
          </w:p>
        </w:tc>
        <w:tc>
          <w:tcPr>
            <w:tcW w:w="1216" w:type="dxa"/>
            <w:vMerge w:val="restart"/>
            <w:tcBorders>
              <w:top w:val="single" w:sz="4" w:space="0" w:color="auto"/>
              <w:left w:val="single" w:sz="4" w:space="0" w:color="auto"/>
            </w:tcBorders>
            <w:shd w:val="clear" w:color="auto" w:fill="C2D69B"/>
            <w:vAlign w:val="center"/>
          </w:tcPr>
          <w:p w14:paraId="49027EE9" w14:textId="77777777" w:rsidR="00AF212F" w:rsidRPr="00BE3766" w:rsidRDefault="00AF212F" w:rsidP="009A0F59">
            <w:pPr>
              <w:jc w:val="center"/>
              <w:rPr>
                <w:rFonts w:cstheme="minorHAnsi"/>
                <w:b/>
                <w:sz w:val="20"/>
              </w:rPr>
            </w:pPr>
            <w:r w:rsidRPr="00BE3766">
              <w:rPr>
                <w:rFonts w:cstheme="minorHAnsi"/>
                <w:b/>
                <w:sz w:val="20"/>
              </w:rPr>
              <w:t>Tipo</w:t>
            </w:r>
          </w:p>
        </w:tc>
        <w:tc>
          <w:tcPr>
            <w:tcW w:w="1333" w:type="dxa"/>
            <w:vMerge w:val="restart"/>
            <w:tcBorders>
              <w:top w:val="single" w:sz="4" w:space="0" w:color="auto"/>
              <w:left w:val="single" w:sz="4" w:space="0" w:color="auto"/>
              <w:right w:val="single" w:sz="4" w:space="0" w:color="auto"/>
            </w:tcBorders>
            <w:shd w:val="clear" w:color="auto" w:fill="C2D69B"/>
            <w:vAlign w:val="center"/>
          </w:tcPr>
          <w:p w14:paraId="7FCB83E3" w14:textId="77777777" w:rsidR="00AF212F" w:rsidRPr="00BE3766" w:rsidRDefault="00AF212F" w:rsidP="009A0F59">
            <w:pPr>
              <w:jc w:val="center"/>
              <w:rPr>
                <w:rFonts w:cstheme="minorHAnsi"/>
                <w:b/>
                <w:sz w:val="20"/>
              </w:rPr>
            </w:pPr>
            <w:r w:rsidRPr="00BE3766">
              <w:rPr>
                <w:rFonts w:cstheme="minorHAnsi"/>
                <w:b/>
                <w:sz w:val="20"/>
              </w:rPr>
              <w:t xml:space="preserve">Titularidad </w:t>
            </w:r>
          </w:p>
        </w:tc>
        <w:tc>
          <w:tcPr>
            <w:tcW w:w="1919" w:type="dxa"/>
            <w:vMerge w:val="restart"/>
            <w:tcBorders>
              <w:top w:val="single" w:sz="4" w:space="0" w:color="auto"/>
              <w:left w:val="single" w:sz="4" w:space="0" w:color="auto"/>
              <w:right w:val="single" w:sz="4" w:space="0" w:color="auto"/>
            </w:tcBorders>
            <w:shd w:val="clear" w:color="auto" w:fill="C2D69B"/>
            <w:vAlign w:val="center"/>
          </w:tcPr>
          <w:p w14:paraId="3D8F941A" w14:textId="77777777" w:rsidR="00AF212F" w:rsidRPr="00BE3766" w:rsidRDefault="00AF212F" w:rsidP="009A0F59">
            <w:pPr>
              <w:jc w:val="center"/>
              <w:rPr>
                <w:rFonts w:cstheme="minorHAnsi"/>
                <w:b/>
                <w:sz w:val="20"/>
              </w:rPr>
            </w:pPr>
            <w:r w:rsidRPr="00BE3766">
              <w:rPr>
                <w:rFonts w:cstheme="minorHAnsi"/>
                <w:b/>
                <w:sz w:val="20"/>
              </w:rPr>
              <w:t>Localización en el TM</w:t>
            </w:r>
          </w:p>
        </w:tc>
        <w:tc>
          <w:tcPr>
            <w:tcW w:w="2900" w:type="dxa"/>
            <w:gridSpan w:val="2"/>
            <w:tcBorders>
              <w:top w:val="single" w:sz="4" w:space="0" w:color="auto"/>
              <w:left w:val="single" w:sz="4" w:space="0" w:color="auto"/>
              <w:bottom w:val="single" w:sz="4" w:space="0" w:color="auto"/>
              <w:right w:val="single" w:sz="4" w:space="0" w:color="auto"/>
            </w:tcBorders>
            <w:shd w:val="clear" w:color="auto" w:fill="C2D69B"/>
            <w:vAlign w:val="center"/>
          </w:tcPr>
          <w:p w14:paraId="48316E01" w14:textId="77777777" w:rsidR="00AF212F" w:rsidRPr="00BE3766" w:rsidRDefault="00AF212F" w:rsidP="009A0F59">
            <w:pPr>
              <w:jc w:val="center"/>
              <w:rPr>
                <w:rFonts w:cstheme="minorHAnsi"/>
                <w:b/>
                <w:sz w:val="20"/>
              </w:rPr>
            </w:pPr>
            <w:r w:rsidRPr="00BE3766">
              <w:rPr>
                <w:rFonts w:cstheme="minorHAnsi"/>
                <w:b/>
                <w:sz w:val="20"/>
              </w:rPr>
              <w:t>Parada</w:t>
            </w:r>
          </w:p>
        </w:tc>
      </w:tr>
      <w:tr w:rsidR="00AF212F" w:rsidRPr="00BE3766" w14:paraId="104615C2" w14:textId="77777777" w:rsidTr="009A0F59">
        <w:trPr>
          <w:cantSplit/>
          <w:jc w:val="center"/>
        </w:trPr>
        <w:tc>
          <w:tcPr>
            <w:tcW w:w="2271" w:type="dxa"/>
            <w:vMerge/>
            <w:tcBorders>
              <w:left w:val="single" w:sz="4" w:space="0" w:color="auto"/>
              <w:bottom w:val="single" w:sz="4" w:space="0" w:color="auto"/>
            </w:tcBorders>
            <w:shd w:val="clear" w:color="auto" w:fill="C2D69B"/>
            <w:vAlign w:val="center"/>
          </w:tcPr>
          <w:p w14:paraId="1CFB0D3F" w14:textId="77777777" w:rsidR="00AF212F" w:rsidRPr="00BE3766" w:rsidRDefault="00AF212F" w:rsidP="009A0F59">
            <w:pPr>
              <w:jc w:val="center"/>
              <w:rPr>
                <w:rFonts w:cstheme="minorHAnsi"/>
                <w:b/>
                <w:sz w:val="20"/>
              </w:rPr>
            </w:pPr>
          </w:p>
        </w:tc>
        <w:tc>
          <w:tcPr>
            <w:tcW w:w="1216" w:type="dxa"/>
            <w:vMerge/>
            <w:tcBorders>
              <w:left w:val="single" w:sz="4" w:space="0" w:color="auto"/>
              <w:bottom w:val="single" w:sz="4" w:space="0" w:color="auto"/>
            </w:tcBorders>
            <w:shd w:val="clear" w:color="auto" w:fill="C2D69B"/>
            <w:vAlign w:val="center"/>
          </w:tcPr>
          <w:p w14:paraId="6637DA70" w14:textId="77777777" w:rsidR="00AF212F" w:rsidRPr="00BE3766" w:rsidRDefault="00AF212F" w:rsidP="009A0F59">
            <w:pPr>
              <w:jc w:val="center"/>
              <w:rPr>
                <w:rFonts w:cstheme="minorHAnsi"/>
                <w:b/>
                <w:sz w:val="20"/>
              </w:rPr>
            </w:pPr>
          </w:p>
        </w:tc>
        <w:tc>
          <w:tcPr>
            <w:tcW w:w="1333" w:type="dxa"/>
            <w:vMerge/>
            <w:tcBorders>
              <w:left w:val="single" w:sz="4" w:space="0" w:color="auto"/>
              <w:bottom w:val="single" w:sz="4" w:space="0" w:color="auto"/>
              <w:right w:val="single" w:sz="4" w:space="0" w:color="auto"/>
            </w:tcBorders>
            <w:shd w:val="clear" w:color="auto" w:fill="C2D69B"/>
            <w:vAlign w:val="center"/>
          </w:tcPr>
          <w:p w14:paraId="07C3EF81" w14:textId="77777777" w:rsidR="00AF212F" w:rsidRPr="00BE3766" w:rsidRDefault="00AF212F" w:rsidP="009A0F59">
            <w:pPr>
              <w:jc w:val="center"/>
              <w:rPr>
                <w:rFonts w:cstheme="minorHAnsi"/>
                <w:b/>
                <w:sz w:val="20"/>
              </w:rPr>
            </w:pPr>
          </w:p>
        </w:tc>
        <w:tc>
          <w:tcPr>
            <w:tcW w:w="1919" w:type="dxa"/>
            <w:vMerge/>
            <w:tcBorders>
              <w:left w:val="single" w:sz="4" w:space="0" w:color="auto"/>
              <w:bottom w:val="single" w:sz="4" w:space="0" w:color="auto"/>
              <w:right w:val="single" w:sz="4" w:space="0" w:color="auto"/>
            </w:tcBorders>
            <w:shd w:val="clear" w:color="auto" w:fill="C2D69B"/>
            <w:vAlign w:val="center"/>
          </w:tcPr>
          <w:p w14:paraId="02C7E229" w14:textId="77777777" w:rsidR="00AF212F" w:rsidRPr="00BE3766" w:rsidRDefault="00AF212F" w:rsidP="009A0F59">
            <w:pPr>
              <w:jc w:val="center"/>
              <w:rPr>
                <w:rFonts w:cstheme="minorHAnsi"/>
                <w:b/>
                <w:sz w:val="20"/>
              </w:rPr>
            </w:pPr>
          </w:p>
        </w:tc>
        <w:tc>
          <w:tcPr>
            <w:tcW w:w="1450" w:type="dxa"/>
            <w:tcBorders>
              <w:top w:val="single" w:sz="4" w:space="0" w:color="auto"/>
              <w:left w:val="single" w:sz="4" w:space="0" w:color="auto"/>
              <w:bottom w:val="single" w:sz="4" w:space="0" w:color="auto"/>
              <w:right w:val="single" w:sz="4" w:space="0" w:color="auto"/>
            </w:tcBorders>
            <w:shd w:val="clear" w:color="auto" w:fill="C2D69B"/>
            <w:vAlign w:val="center"/>
          </w:tcPr>
          <w:p w14:paraId="493BFE82" w14:textId="77777777" w:rsidR="00AF212F" w:rsidRPr="00BE3766" w:rsidRDefault="00AF212F" w:rsidP="009A0F59">
            <w:pPr>
              <w:jc w:val="center"/>
              <w:rPr>
                <w:rFonts w:cstheme="minorHAnsi"/>
                <w:b/>
                <w:sz w:val="20"/>
              </w:rPr>
            </w:pPr>
            <w:r w:rsidRPr="00BE3766">
              <w:rPr>
                <w:rFonts w:cstheme="minorHAnsi"/>
                <w:b/>
                <w:sz w:val="20"/>
              </w:rPr>
              <w:t>Localización</w:t>
            </w:r>
          </w:p>
        </w:tc>
        <w:tc>
          <w:tcPr>
            <w:tcW w:w="1450" w:type="dxa"/>
            <w:tcBorders>
              <w:top w:val="single" w:sz="4" w:space="0" w:color="auto"/>
              <w:left w:val="single" w:sz="4" w:space="0" w:color="auto"/>
              <w:bottom w:val="single" w:sz="4" w:space="0" w:color="auto"/>
              <w:right w:val="single" w:sz="4" w:space="0" w:color="auto"/>
            </w:tcBorders>
            <w:shd w:val="clear" w:color="auto" w:fill="C2D69B"/>
            <w:vAlign w:val="center"/>
          </w:tcPr>
          <w:p w14:paraId="1D9FA33D"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1587B958" w14:textId="77777777" w:rsidTr="009A0F59">
        <w:trPr>
          <w:cantSplit/>
          <w:jc w:val="center"/>
        </w:trPr>
        <w:tc>
          <w:tcPr>
            <w:tcW w:w="2271" w:type="dxa"/>
            <w:tcBorders>
              <w:top w:val="single" w:sz="4" w:space="0" w:color="auto"/>
              <w:left w:val="single" w:sz="4" w:space="0" w:color="auto"/>
              <w:bottom w:val="single" w:sz="4" w:space="0" w:color="auto"/>
            </w:tcBorders>
            <w:shd w:val="clear" w:color="auto" w:fill="FFFFFF"/>
            <w:vAlign w:val="center"/>
          </w:tcPr>
          <w:p w14:paraId="6BBD6899" w14:textId="77777777" w:rsidR="00AF212F" w:rsidRPr="00BE3766" w:rsidRDefault="00AF212F" w:rsidP="009A0F59">
            <w:pPr>
              <w:rPr>
                <w:rFonts w:cstheme="minorHAnsi"/>
                <w:sz w:val="20"/>
              </w:rPr>
            </w:pPr>
          </w:p>
        </w:tc>
        <w:tc>
          <w:tcPr>
            <w:tcW w:w="1216" w:type="dxa"/>
            <w:tcBorders>
              <w:top w:val="single" w:sz="4" w:space="0" w:color="auto"/>
              <w:left w:val="single" w:sz="4" w:space="0" w:color="auto"/>
              <w:bottom w:val="single" w:sz="4" w:space="0" w:color="auto"/>
            </w:tcBorders>
            <w:shd w:val="clear" w:color="auto" w:fill="FFFFFF"/>
          </w:tcPr>
          <w:p w14:paraId="5C62AD77" w14:textId="77777777" w:rsidR="00AF212F" w:rsidRPr="00BE3766" w:rsidRDefault="00AF212F" w:rsidP="009A0F59">
            <w:pPr>
              <w:rPr>
                <w:rFonts w:cstheme="minorHAnsi"/>
                <w:sz w:val="20"/>
              </w:rPr>
            </w:pP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14:paraId="50A5A00C" w14:textId="77777777" w:rsidR="00AF212F" w:rsidRPr="00BE3766" w:rsidRDefault="00AF212F" w:rsidP="009A0F59">
            <w:pPr>
              <w:rPr>
                <w:rFonts w:cstheme="minorHAnsi"/>
                <w:sz w:val="20"/>
              </w:rPr>
            </w:pPr>
          </w:p>
        </w:tc>
        <w:tc>
          <w:tcPr>
            <w:tcW w:w="1919" w:type="dxa"/>
            <w:tcBorders>
              <w:top w:val="single" w:sz="4" w:space="0" w:color="auto"/>
              <w:left w:val="single" w:sz="4" w:space="0" w:color="auto"/>
              <w:bottom w:val="single" w:sz="4" w:space="0" w:color="auto"/>
              <w:right w:val="single" w:sz="4" w:space="0" w:color="auto"/>
            </w:tcBorders>
            <w:shd w:val="clear" w:color="auto" w:fill="FFFFFF"/>
          </w:tcPr>
          <w:p w14:paraId="7CF9C2D3" w14:textId="77777777" w:rsidR="00AF212F" w:rsidRPr="00BE3766" w:rsidRDefault="00AF212F" w:rsidP="009A0F59">
            <w:pPr>
              <w:rPr>
                <w:rFonts w:cstheme="minorHAnsi"/>
                <w:sz w:val="20"/>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14B40A06" w14:textId="77777777" w:rsidR="00AF212F" w:rsidRPr="00BE3766" w:rsidRDefault="00AF212F" w:rsidP="009A0F59">
            <w:pPr>
              <w:rPr>
                <w:rFonts w:cstheme="minorHAnsi"/>
                <w:sz w:val="20"/>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59F134E9" w14:textId="77777777" w:rsidR="00AF212F" w:rsidRPr="00BE3766" w:rsidRDefault="00AF212F" w:rsidP="009A0F59">
            <w:pPr>
              <w:rPr>
                <w:rFonts w:cstheme="minorHAnsi"/>
                <w:sz w:val="20"/>
              </w:rPr>
            </w:pPr>
          </w:p>
        </w:tc>
      </w:tr>
      <w:tr w:rsidR="00AF212F" w:rsidRPr="00BE3766" w14:paraId="11228F7B" w14:textId="77777777" w:rsidTr="009A0F59">
        <w:trPr>
          <w:cantSplit/>
          <w:jc w:val="center"/>
        </w:trPr>
        <w:tc>
          <w:tcPr>
            <w:tcW w:w="2271" w:type="dxa"/>
            <w:tcBorders>
              <w:top w:val="single" w:sz="4" w:space="0" w:color="auto"/>
              <w:left w:val="single" w:sz="4" w:space="0" w:color="auto"/>
              <w:bottom w:val="single" w:sz="4" w:space="0" w:color="auto"/>
            </w:tcBorders>
            <w:shd w:val="clear" w:color="auto" w:fill="FFFFFF"/>
            <w:vAlign w:val="center"/>
          </w:tcPr>
          <w:p w14:paraId="12DE31A0" w14:textId="77777777" w:rsidR="00AF212F" w:rsidRPr="00BE3766" w:rsidRDefault="00AF212F" w:rsidP="009A0F59">
            <w:pPr>
              <w:rPr>
                <w:rFonts w:cstheme="minorHAnsi"/>
                <w:sz w:val="20"/>
              </w:rPr>
            </w:pPr>
          </w:p>
        </w:tc>
        <w:tc>
          <w:tcPr>
            <w:tcW w:w="1216" w:type="dxa"/>
            <w:tcBorders>
              <w:top w:val="single" w:sz="4" w:space="0" w:color="auto"/>
              <w:left w:val="single" w:sz="4" w:space="0" w:color="auto"/>
              <w:bottom w:val="single" w:sz="4" w:space="0" w:color="auto"/>
            </w:tcBorders>
            <w:shd w:val="clear" w:color="auto" w:fill="FFFFFF"/>
          </w:tcPr>
          <w:p w14:paraId="712273A1" w14:textId="77777777" w:rsidR="00AF212F" w:rsidRPr="00BE3766" w:rsidRDefault="00AF212F" w:rsidP="009A0F59">
            <w:pPr>
              <w:rPr>
                <w:rFonts w:cstheme="minorHAnsi"/>
                <w:sz w:val="20"/>
              </w:rPr>
            </w:pP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14:paraId="51BAE3A5" w14:textId="77777777" w:rsidR="00AF212F" w:rsidRPr="00BE3766" w:rsidRDefault="00AF212F" w:rsidP="009A0F59">
            <w:pPr>
              <w:rPr>
                <w:rFonts w:cstheme="minorHAnsi"/>
                <w:sz w:val="20"/>
              </w:rPr>
            </w:pPr>
          </w:p>
        </w:tc>
        <w:tc>
          <w:tcPr>
            <w:tcW w:w="1919" w:type="dxa"/>
            <w:tcBorders>
              <w:top w:val="single" w:sz="4" w:space="0" w:color="auto"/>
              <w:left w:val="single" w:sz="4" w:space="0" w:color="auto"/>
              <w:bottom w:val="single" w:sz="4" w:space="0" w:color="auto"/>
              <w:right w:val="single" w:sz="4" w:space="0" w:color="auto"/>
            </w:tcBorders>
            <w:shd w:val="clear" w:color="auto" w:fill="FFFFFF"/>
          </w:tcPr>
          <w:p w14:paraId="09BC0A09" w14:textId="77777777" w:rsidR="00AF212F" w:rsidRPr="00BE3766" w:rsidRDefault="00AF212F" w:rsidP="009A0F59">
            <w:pPr>
              <w:rPr>
                <w:rFonts w:cstheme="minorHAnsi"/>
                <w:sz w:val="20"/>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0DD9ADA0" w14:textId="77777777" w:rsidR="00AF212F" w:rsidRPr="00BE3766" w:rsidRDefault="00AF212F" w:rsidP="009A0F59">
            <w:pPr>
              <w:rPr>
                <w:rFonts w:cstheme="minorHAnsi"/>
                <w:sz w:val="20"/>
              </w:rPr>
            </w:pPr>
          </w:p>
        </w:tc>
        <w:tc>
          <w:tcPr>
            <w:tcW w:w="1450" w:type="dxa"/>
            <w:tcBorders>
              <w:top w:val="single" w:sz="4" w:space="0" w:color="auto"/>
              <w:left w:val="single" w:sz="4" w:space="0" w:color="auto"/>
              <w:bottom w:val="single" w:sz="4" w:space="0" w:color="auto"/>
              <w:right w:val="single" w:sz="4" w:space="0" w:color="auto"/>
            </w:tcBorders>
            <w:shd w:val="clear" w:color="auto" w:fill="FFFFFF"/>
          </w:tcPr>
          <w:p w14:paraId="72E688FF" w14:textId="77777777" w:rsidR="00AF212F" w:rsidRPr="00BE3766" w:rsidRDefault="00AF212F" w:rsidP="009A0F59">
            <w:pPr>
              <w:rPr>
                <w:rFonts w:cstheme="minorHAnsi"/>
                <w:sz w:val="20"/>
              </w:rPr>
            </w:pPr>
          </w:p>
        </w:tc>
      </w:tr>
    </w:tbl>
    <w:p w14:paraId="75E72A70" w14:textId="77777777" w:rsidR="00AF212F" w:rsidRPr="00BE3766" w:rsidRDefault="00AF212F" w:rsidP="00AF212F">
      <w:pPr>
        <w:rPr>
          <w:rFonts w:cstheme="minorHAnsi"/>
        </w:rPr>
      </w:pPr>
    </w:p>
    <w:p w14:paraId="4053F2D7" w14:textId="77777777" w:rsidR="00AF212F" w:rsidRPr="00BE3766" w:rsidRDefault="00AF212F" w:rsidP="00AF212F">
      <w:pPr>
        <w:pStyle w:val="notasaclaratorias"/>
      </w:pPr>
      <w:r w:rsidRPr="00BE3766">
        <w:t xml:space="preserve">Identificar la línea de ferrocarril (ej. línea València-Madrid, línea C-6 València Nord-Castelló, Línea 3 Rafelbunyol-Aeroport, TRAM 9 Benidorm-Dénia, etc.), el tipo (AVE, ferrocarril convencional, cercanías, metro, tranvía), la titularidad (RENFE, FGV), la localización de la línea en el término y si dispone de parada (estación, apeadero, etc.): la localización de la parada. Los municipios que tengan línea de ferrocarril próxima al municipio y que la parada esté en otro municipio lo indicarán también e incluirán la manera de enlazar con ella. Las ciudades con una amplia red de transporte podrán desagregar la tabla según el tipo de transporte. </w:t>
      </w:r>
    </w:p>
    <w:p w14:paraId="6F97E829" w14:textId="77777777" w:rsidR="00AF212F" w:rsidRPr="00BE3766" w:rsidRDefault="00AF212F" w:rsidP="00AF212F">
      <w:pPr>
        <w:pStyle w:val="notasaclaratorias"/>
      </w:pPr>
      <w:r w:rsidRPr="00BE3766">
        <w:t>NOTA: si el municipio no dispone de ningún tipo de ferrocarril, se deberá eliminar la tabla.</w:t>
      </w:r>
    </w:p>
    <w:p w14:paraId="31B266BB" w14:textId="77777777" w:rsidR="00AF212F" w:rsidRPr="00BE3766" w:rsidRDefault="00AF212F" w:rsidP="00AF212F">
      <w:pPr>
        <w:pStyle w:val="Ttulo3"/>
      </w:pPr>
      <w:bookmarkStart w:id="63" w:name="_Toc161131870"/>
      <w:r w:rsidRPr="00BE3766">
        <w:t>2.4.4.</w:t>
      </w:r>
      <w:r w:rsidRPr="00BE3766">
        <w:tab/>
        <w:t>Autobús</w:t>
      </w:r>
      <w:bookmarkEnd w:id="63"/>
    </w:p>
    <w:tbl>
      <w:tblPr>
        <w:tblW w:w="9639" w:type="dxa"/>
        <w:jc w:val="center"/>
        <w:tblLayout w:type="fixed"/>
        <w:tblCellMar>
          <w:left w:w="120" w:type="dxa"/>
          <w:right w:w="120" w:type="dxa"/>
        </w:tblCellMar>
        <w:tblLook w:val="0000" w:firstRow="0" w:lastRow="0" w:firstColumn="0" w:lastColumn="0" w:noHBand="0" w:noVBand="0"/>
      </w:tblPr>
      <w:tblGrid>
        <w:gridCol w:w="1787"/>
        <w:gridCol w:w="1140"/>
        <w:gridCol w:w="1463"/>
        <w:gridCol w:w="1847"/>
        <w:gridCol w:w="1985"/>
        <w:gridCol w:w="1417"/>
      </w:tblGrid>
      <w:tr w:rsidR="00AF212F" w:rsidRPr="00BE3766" w14:paraId="2F4C45EC" w14:textId="77777777" w:rsidTr="009A0F59">
        <w:trPr>
          <w:cantSplit/>
          <w:jc w:val="center"/>
        </w:trPr>
        <w:tc>
          <w:tcPr>
            <w:tcW w:w="1787" w:type="dxa"/>
            <w:tcBorders>
              <w:top w:val="single" w:sz="4" w:space="0" w:color="auto"/>
              <w:left w:val="single" w:sz="4" w:space="0" w:color="auto"/>
              <w:bottom w:val="single" w:sz="4" w:space="0" w:color="auto"/>
            </w:tcBorders>
            <w:shd w:val="clear" w:color="auto" w:fill="C2D69B"/>
            <w:vAlign w:val="center"/>
          </w:tcPr>
          <w:p w14:paraId="5AC34189" w14:textId="77777777" w:rsidR="00AF212F" w:rsidRPr="00BE3766" w:rsidRDefault="00AF212F" w:rsidP="009A0F59">
            <w:pPr>
              <w:jc w:val="center"/>
              <w:rPr>
                <w:rFonts w:cstheme="minorHAnsi"/>
                <w:b/>
                <w:sz w:val="20"/>
              </w:rPr>
            </w:pPr>
            <w:r w:rsidRPr="00BE3766">
              <w:rPr>
                <w:rFonts w:cstheme="minorHAnsi"/>
                <w:b/>
                <w:sz w:val="20"/>
              </w:rPr>
              <w:t>Estación / parada autobuses</w:t>
            </w:r>
          </w:p>
        </w:tc>
        <w:tc>
          <w:tcPr>
            <w:tcW w:w="1140" w:type="dxa"/>
            <w:tcBorders>
              <w:top w:val="single" w:sz="4" w:space="0" w:color="auto"/>
              <w:left w:val="single" w:sz="4" w:space="0" w:color="auto"/>
              <w:bottom w:val="single" w:sz="4" w:space="0" w:color="auto"/>
              <w:right w:val="single" w:sz="4" w:space="0" w:color="auto"/>
            </w:tcBorders>
            <w:shd w:val="clear" w:color="auto" w:fill="C2D69B"/>
            <w:vAlign w:val="center"/>
          </w:tcPr>
          <w:p w14:paraId="0FB617A3" w14:textId="77777777" w:rsidR="00AF212F" w:rsidRPr="00BE3766" w:rsidRDefault="00AF212F" w:rsidP="009A0F59">
            <w:pPr>
              <w:jc w:val="center"/>
              <w:rPr>
                <w:rFonts w:cstheme="minorHAnsi"/>
                <w:b/>
                <w:sz w:val="20"/>
              </w:rPr>
            </w:pPr>
            <w:r w:rsidRPr="00BE3766">
              <w:rPr>
                <w:rFonts w:cstheme="minorHAnsi"/>
                <w:b/>
                <w:sz w:val="20"/>
              </w:rPr>
              <w:t>Tipo</w:t>
            </w:r>
          </w:p>
        </w:tc>
        <w:tc>
          <w:tcPr>
            <w:tcW w:w="1463" w:type="dxa"/>
            <w:tcBorders>
              <w:top w:val="single" w:sz="4" w:space="0" w:color="auto"/>
              <w:left w:val="single" w:sz="4" w:space="0" w:color="auto"/>
              <w:bottom w:val="single" w:sz="4" w:space="0" w:color="auto"/>
            </w:tcBorders>
            <w:shd w:val="clear" w:color="auto" w:fill="C2D69B"/>
            <w:vAlign w:val="center"/>
          </w:tcPr>
          <w:p w14:paraId="57B58D26" w14:textId="77777777" w:rsidR="00AF212F" w:rsidRPr="00BE3766" w:rsidRDefault="00AF212F" w:rsidP="009A0F59">
            <w:pPr>
              <w:jc w:val="center"/>
              <w:rPr>
                <w:rFonts w:cstheme="minorHAnsi"/>
                <w:b/>
                <w:sz w:val="20"/>
              </w:rPr>
            </w:pPr>
            <w:r w:rsidRPr="00BE3766">
              <w:rPr>
                <w:rFonts w:cstheme="minorHAnsi"/>
                <w:b/>
                <w:sz w:val="20"/>
              </w:rPr>
              <w:t>Titularidad / Operadora</w:t>
            </w:r>
          </w:p>
        </w:tc>
        <w:tc>
          <w:tcPr>
            <w:tcW w:w="1847" w:type="dxa"/>
            <w:tcBorders>
              <w:top w:val="single" w:sz="4" w:space="0" w:color="auto"/>
              <w:left w:val="single" w:sz="4" w:space="0" w:color="auto"/>
              <w:bottom w:val="single" w:sz="4" w:space="0" w:color="auto"/>
              <w:right w:val="single" w:sz="4" w:space="0" w:color="auto"/>
            </w:tcBorders>
            <w:shd w:val="clear" w:color="auto" w:fill="C2D69B"/>
            <w:vAlign w:val="center"/>
          </w:tcPr>
          <w:p w14:paraId="6AF4C8D6"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985" w:type="dxa"/>
            <w:tcBorders>
              <w:top w:val="single" w:sz="4" w:space="0" w:color="auto"/>
              <w:left w:val="single" w:sz="4" w:space="0" w:color="auto"/>
              <w:bottom w:val="single" w:sz="4" w:space="0" w:color="auto"/>
              <w:right w:val="single" w:sz="4" w:space="0" w:color="auto"/>
            </w:tcBorders>
            <w:shd w:val="clear" w:color="auto" w:fill="C2D69B"/>
            <w:vAlign w:val="center"/>
          </w:tcPr>
          <w:p w14:paraId="4BC9B85F" w14:textId="77777777" w:rsidR="00AF212F" w:rsidRPr="00BE3766" w:rsidRDefault="00AF212F" w:rsidP="009A0F59">
            <w:pPr>
              <w:jc w:val="center"/>
              <w:rPr>
                <w:rFonts w:cstheme="minorHAnsi"/>
                <w:b/>
                <w:sz w:val="20"/>
              </w:rPr>
            </w:pPr>
            <w:r w:rsidRPr="00BE3766">
              <w:rPr>
                <w:rFonts w:cstheme="minorHAnsi"/>
                <w:b/>
                <w:sz w:val="20"/>
              </w:rPr>
              <w:t>Línea (trayecto)</w:t>
            </w:r>
          </w:p>
        </w:tc>
        <w:tc>
          <w:tcPr>
            <w:tcW w:w="1417" w:type="dxa"/>
            <w:tcBorders>
              <w:top w:val="single" w:sz="4" w:space="0" w:color="auto"/>
              <w:left w:val="single" w:sz="4" w:space="0" w:color="auto"/>
              <w:bottom w:val="single" w:sz="4" w:space="0" w:color="auto"/>
              <w:right w:val="single" w:sz="4" w:space="0" w:color="auto"/>
            </w:tcBorders>
            <w:shd w:val="clear" w:color="auto" w:fill="C2D69B"/>
          </w:tcPr>
          <w:p w14:paraId="14B2ED74"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0A9DD575" w14:textId="77777777" w:rsidTr="009A0F59">
        <w:trPr>
          <w:cantSplit/>
          <w:jc w:val="center"/>
        </w:trPr>
        <w:tc>
          <w:tcPr>
            <w:tcW w:w="1787" w:type="dxa"/>
            <w:tcBorders>
              <w:top w:val="single" w:sz="4" w:space="0" w:color="auto"/>
              <w:left w:val="single" w:sz="4" w:space="0" w:color="auto"/>
              <w:bottom w:val="single" w:sz="4" w:space="0" w:color="auto"/>
            </w:tcBorders>
            <w:shd w:val="clear" w:color="auto" w:fill="FFFFFF"/>
            <w:vAlign w:val="center"/>
          </w:tcPr>
          <w:p w14:paraId="1C232CDA" w14:textId="77777777" w:rsidR="00AF212F" w:rsidRPr="00BE3766" w:rsidRDefault="00AF212F" w:rsidP="009A0F59">
            <w:pPr>
              <w:rPr>
                <w:rFonts w:cstheme="minorHAnsi"/>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0C7C70EE" w14:textId="77777777" w:rsidR="00AF212F" w:rsidRPr="00BE3766" w:rsidRDefault="00AF212F" w:rsidP="009A0F59">
            <w:pPr>
              <w:rPr>
                <w:rFonts w:cstheme="minorHAnsi"/>
                <w:sz w:val="20"/>
              </w:rPr>
            </w:pPr>
          </w:p>
        </w:tc>
        <w:tc>
          <w:tcPr>
            <w:tcW w:w="1463" w:type="dxa"/>
            <w:tcBorders>
              <w:top w:val="single" w:sz="4" w:space="0" w:color="auto"/>
              <w:left w:val="single" w:sz="4" w:space="0" w:color="auto"/>
              <w:bottom w:val="single" w:sz="4" w:space="0" w:color="auto"/>
            </w:tcBorders>
            <w:shd w:val="clear" w:color="auto" w:fill="FFFFFF"/>
            <w:vAlign w:val="center"/>
          </w:tcPr>
          <w:p w14:paraId="1D0503C0" w14:textId="77777777" w:rsidR="00AF212F" w:rsidRPr="00BE3766" w:rsidRDefault="00AF212F" w:rsidP="009A0F59">
            <w:pPr>
              <w:rPr>
                <w:rFonts w:cstheme="minorHAnsi"/>
                <w:sz w:val="20"/>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646D9372" w14:textId="77777777" w:rsidR="00AF212F" w:rsidRPr="00BE3766" w:rsidRDefault="00AF212F" w:rsidP="009A0F59">
            <w:pPr>
              <w:rPr>
                <w:rFonts w:cstheme="minorHAnsi"/>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ABE6D2E" w14:textId="77777777" w:rsidR="00AF212F" w:rsidRPr="00BE3766" w:rsidRDefault="00AF212F" w:rsidP="009A0F59">
            <w:pPr>
              <w:rPr>
                <w:rFonts w:cstheme="minorHAnsi"/>
                <w:sz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66F65B6" w14:textId="77777777" w:rsidR="00AF212F" w:rsidRPr="00BE3766" w:rsidRDefault="00AF212F" w:rsidP="009A0F59">
            <w:pPr>
              <w:rPr>
                <w:rFonts w:cstheme="minorHAnsi"/>
                <w:sz w:val="20"/>
              </w:rPr>
            </w:pPr>
          </w:p>
        </w:tc>
      </w:tr>
      <w:tr w:rsidR="00AF212F" w:rsidRPr="00BE3766" w14:paraId="3B8A73E4" w14:textId="77777777" w:rsidTr="009A0F59">
        <w:trPr>
          <w:cantSplit/>
          <w:jc w:val="center"/>
        </w:trPr>
        <w:tc>
          <w:tcPr>
            <w:tcW w:w="1787" w:type="dxa"/>
            <w:tcBorders>
              <w:top w:val="single" w:sz="4" w:space="0" w:color="auto"/>
              <w:left w:val="single" w:sz="4" w:space="0" w:color="auto"/>
              <w:bottom w:val="single" w:sz="4" w:space="0" w:color="auto"/>
            </w:tcBorders>
            <w:shd w:val="clear" w:color="auto" w:fill="FFFFFF"/>
            <w:vAlign w:val="center"/>
          </w:tcPr>
          <w:p w14:paraId="641290EA" w14:textId="77777777" w:rsidR="00AF212F" w:rsidRPr="00BE3766" w:rsidRDefault="00AF212F" w:rsidP="009A0F59">
            <w:pPr>
              <w:rPr>
                <w:rFonts w:cstheme="minorHAnsi"/>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374E4FAE" w14:textId="77777777" w:rsidR="00AF212F" w:rsidRPr="00BE3766" w:rsidRDefault="00AF212F" w:rsidP="009A0F59">
            <w:pPr>
              <w:rPr>
                <w:rFonts w:cstheme="minorHAnsi"/>
                <w:sz w:val="20"/>
              </w:rPr>
            </w:pPr>
          </w:p>
        </w:tc>
        <w:tc>
          <w:tcPr>
            <w:tcW w:w="1463" w:type="dxa"/>
            <w:tcBorders>
              <w:top w:val="single" w:sz="4" w:space="0" w:color="auto"/>
              <w:left w:val="single" w:sz="4" w:space="0" w:color="auto"/>
              <w:bottom w:val="single" w:sz="4" w:space="0" w:color="auto"/>
            </w:tcBorders>
            <w:shd w:val="clear" w:color="auto" w:fill="FFFFFF"/>
            <w:vAlign w:val="center"/>
          </w:tcPr>
          <w:p w14:paraId="5253848D" w14:textId="77777777" w:rsidR="00AF212F" w:rsidRPr="00BE3766" w:rsidRDefault="00AF212F" w:rsidP="009A0F59">
            <w:pPr>
              <w:rPr>
                <w:rFonts w:cstheme="minorHAnsi"/>
                <w:sz w:val="20"/>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6910F3DB" w14:textId="77777777" w:rsidR="00AF212F" w:rsidRPr="00BE3766" w:rsidRDefault="00AF212F" w:rsidP="009A0F59">
            <w:pPr>
              <w:rPr>
                <w:rFonts w:cstheme="minorHAnsi"/>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A680235" w14:textId="77777777" w:rsidR="00AF212F" w:rsidRPr="00BE3766" w:rsidRDefault="00AF212F" w:rsidP="009A0F59">
            <w:pPr>
              <w:rPr>
                <w:rFonts w:cstheme="minorHAnsi"/>
                <w:sz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3298971" w14:textId="77777777" w:rsidR="00AF212F" w:rsidRPr="00BE3766" w:rsidRDefault="00AF212F" w:rsidP="009A0F59">
            <w:pPr>
              <w:rPr>
                <w:rFonts w:cstheme="minorHAnsi"/>
                <w:sz w:val="20"/>
              </w:rPr>
            </w:pPr>
          </w:p>
        </w:tc>
      </w:tr>
    </w:tbl>
    <w:p w14:paraId="498CC260" w14:textId="77777777" w:rsidR="00AF212F" w:rsidRPr="00BE3766" w:rsidRDefault="00AF212F" w:rsidP="00AF212F">
      <w:pPr>
        <w:rPr>
          <w:rFonts w:cstheme="minorHAnsi"/>
        </w:rPr>
      </w:pPr>
    </w:p>
    <w:p w14:paraId="3809C0D5" w14:textId="77777777" w:rsidR="00AF212F" w:rsidRPr="00BE3766" w:rsidRDefault="00AF212F" w:rsidP="00AF212F">
      <w:pPr>
        <w:pStyle w:val="notasaclaratorias"/>
      </w:pPr>
      <w:r w:rsidRPr="00BE3766">
        <w:t>Identificar la estación / parada de autobuses, el tipo de transporte que se realiza en ella (urbano, interurbano, de media/larga distancia), la titularidad y/o la empresa/s que operan en esa parada, la localización (dirección o coordenadas</w:t>
      </w:r>
      <w:r>
        <w:t xml:space="preserve"> (si carece de dirección</w:t>
      </w:r>
      <w:r w:rsidRPr="00BE3766">
        <w:t xml:space="preserve">) y que líneas que partan, indicando los destinos. </w:t>
      </w:r>
      <w:bookmarkStart w:id="64" w:name="_Hlk96679375"/>
      <w:r w:rsidRPr="00BE3766">
        <w:t>Las ciudades con una amplia red de transporte podrán desagregar la tabla según el tipo de transporte.</w:t>
      </w:r>
    </w:p>
    <w:bookmarkEnd w:id="64"/>
    <w:p w14:paraId="69376AB1" w14:textId="77777777" w:rsidR="00AF212F" w:rsidRPr="00BE3766" w:rsidRDefault="00AF212F" w:rsidP="00AF212F">
      <w:pPr>
        <w:pStyle w:val="notasaclaratorias"/>
      </w:pPr>
      <w:r w:rsidRPr="00BE3766">
        <w:t>NOTA: si el municipio no dispone de servicio de autobuses, se deberá eliminar la tabla.</w:t>
      </w:r>
    </w:p>
    <w:p w14:paraId="0E04F4CD" w14:textId="77777777" w:rsidR="00AF212F" w:rsidRPr="00BE3766" w:rsidRDefault="00AF212F" w:rsidP="00AF212F">
      <w:pPr>
        <w:pStyle w:val="Ttulo3"/>
      </w:pPr>
      <w:bookmarkStart w:id="65" w:name="_Toc161131871"/>
      <w:r w:rsidRPr="00BE3766">
        <w:t>2.4.5.</w:t>
      </w:r>
      <w:r w:rsidRPr="00BE3766">
        <w:tab/>
        <w:t>Puertos</w:t>
      </w:r>
      <w:bookmarkEnd w:id="65"/>
    </w:p>
    <w:tbl>
      <w:tblPr>
        <w:tblW w:w="9639" w:type="dxa"/>
        <w:jc w:val="center"/>
        <w:tblLayout w:type="fixed"/>
        <w:tblCellMar>
          <w:left w:w="120" w:type="dxa"/>
          <w:right w:w="120" w:type="dxa"/>
        </w:tblCellMar>
        <w:tblLook w:val="0000" w:firstRow="0" w:lastRow="0" w:firstColumn="0" w:lastColumn="0" w:noHBand="0" w:noVBand="0"/>
      </w:tblPr>
      <w:tblGrid>
        <w:gridCol w:w="2268"/>
        <w:gridCol w:w="1276"/>
        <w:gridCol w:w="1559"/>
        <w:gridCol w:w="1838"/>
        <w:gridCol w:w="1349"/>
        <w:gridCol w:w="1349"/>
      </w:tblGrid>
      <w:tr w:rsidR="00AF212F" w:rsidRPr="00BE3766" w14:paraId="1B97669D" w14:textId="77777777" w:rsidTr="009A0F59">
        <w:trPr>
          <w:cantSplit/>
          <w:jc w:val="center"/>
        </w:trPr>
        <w:tc>
          <w:tcPr>
            <w:tcW w:w="2268" w:type="dxa"/>
            <w:tcBorders>
              <w:top w:val="single" w:sz="4" w:space="0" w:color="auto"/>
              <w:left w:val="single" w:sz="4" w:space="0" w:color="auto"/>
              <w:bottom w:val="single" w:sz="4" w:space="0" w:color="auto"/>
            </w:tcBorders>
            <w:shd w:val="clear" w:color="auto" w:fill="C2D69B"/>
            <w:vAlign w:val="center"/>
          </w:tcPr>
          <w:p w14:paraId="21F7ADEB" w14:textId="77777777" w:rsidR="00AF212F" w:rsidRPr="00BE3766" w:rsidRDefault="00AF212F" w:rsidP="009A0F59">
            <w:pPr>
              <w:jc w:val="center"/>
              <w:rPr>
                <w:rFonts w:cstheme="minorHAnsi"/>
                <w:b/>
                <w:sz w:val="20"/>
              </w:rPr>
            </w:pPr>
            <w:r w:rsidRPr="00BE3766">
              <w:rPr>
                <w:rFonts w:cstheme="minorHAnsi"/>
                <w:b/>
                <w:sz w:val="20"/>
              </w:rPr>
              <w:t>Puerto</w:t>
            </w:r>
          </w:p>
        </w:tc>
        <w:tc>
          <w:tcPr>
            <w:tcW w:w="1276" w:type="dxa"/>
            <w:tcBorders>
              <w:top w:val="single" w:sz="4" w:space="0" w:color="auto"/>
              <w:left w:val="single" w:sz="4" w:space="0" w:color="auto"/>
              <w:bottom w:val="single" w:sz="4" w:space="0" w:color="auto"/>
            </w:tcBorders>
            <w:shd w:val="clear" w:color="auto" w:fill="C2D69B"/>
            <w:vAlign w:val="center"/>
          </w:tcPr>
          <w:p w14:paraId="35D7C8F1" w14:textId="77777777" w:rsidR="00AF212F" w:rsidRPr="00BE3766" w:rsidRDefault="00AF212F" w:rsidP="009A0F59">
            <w:pPr>
              <w:jc w:val="center"/>
              <w:rPr>
                <w:rFonts w:cstheme="minorHAnsi"/>
                <w:b/>
                <w:sz w:val="20"/>
              </w:rPr>
            </w:pPr>
            <w:r w:rsidRPr="00BE3766">
              <w:rPr>
                <w:rFonts w:cstheme="minorHAnsi"/>
                <w:b/>
                <w:sz w:val="20"/>
              </w:rPr>
              <w:t>Tipo</w:t>
            </w:r>
          </w:p>
        </w:tc>
        <w:tc>
          <w:tcPr>
            <w:tcW w:w="1559" w:type="dxa"/>
            <w:tcBorders>
              <w:top w:val="single" w:sz="4" w:space="0" w:color="auto"/>
              <w:left w:val="single" w:sz="4" w:space="0" w:color="auto"/>
              <w:bottom w:val="single" w:sz="4" w:space="0" w:color="auto"/>
              <w:right w:val="single" w:sz="4" w:space="0" w:color="auto"/>
            </w:tcBorders>
            <w:shd w:val="clear" w:color="auto" w:fill="C2D69B"/>
            <w:vAlign w:val="center"/>
          </w:tcPr>
          <w:p w14:paraId="3244A4B6" w14:textId="77777777" w:rsidR="00AF212F" w:rsidRPr="00BE3766" w:rsidRDefault="00AF212F" w:rsidP="009A0F59">
            <w:pPr>
              <w:jc w:val="center"/>
              <w:rPr>
                <w:rFonts w:cstheme="minorHAnsi"/>
                <w:b/>
                <w:sz w:val="20"/>
              </w:rPr>
            </w:pPr>
            <w:r w:rsidRPr="00BE3766">
              <w:rPr>
                <w:rFonts w:cstheme="minorHAnsi"/>
                <w:b/>
                <w:sz w:val="20"/>
              </w:rPr>
              <w:t xml:space="preserve">Titularidad </w:t>
            </w:r>
          </w:p>
        </w:tc>
        <w:tc>
          <w:tcPr>
            <w:tcW w:w="1838" w:type="dxa"/>
            <w:tcBorders>
              <w:top w:val="single" w:sz="4" w:space="0" w:color="auto"/>
              <w:left w:val="single" w:sz="4" w:space="0" w:color="auto"/>
              <w:bottom w:val="single" w:sz="4" w:space="0" w:color="auto"/>
              <w:right w:val="single" w:sz="4" w:space="0" w:color="auto"/>
            </w:tcBorders>
            <w:shd w:val="clear" w:color="auto" w:fill="C2D69B"/>
          </w:tcPr>
          <w:p w14:paraId="0E6FA7D2"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349" w:type="dxa"/>
            <w:tcBorders>
              <w:top w:val="single" w:sz="4" w:space="0" w:color="auto"/>
              <w:left w:val="single" w:sz="4" w:space="0" w:color="auto"/>
              <w:bottom w:val="single" w:sz="4" w:space="0" w:color="auto"/>
              <w:right w:val="single" w:sz="4" w:space="0" w:color="auto"/>
            </w:tcBorders>
            <w:shd w:val="clear" w:color="auto" w:fill="C2D69B"/>
          </w:tcPr>
          <w:p w14:paraId="6C85E4A0" w14:textId="77777777" w:rsidR="00AF212F" w:rsidRPr="00BE3766" w:rsidRDefault="00AF212F" w:rsidP="009A0F59">
            <w:pPr>
              <w:jc w:val="center"/>
              <w:rPr>
                <w:rFonts w:cstheme="minorHAnsi"/>
                <w:b/>
                <w:sz w:val="20"/>
              </w:rPr>
            </w:pPr>
            <w:r w:rsidRPr="00BE3766">
              <w:rPr>
                <w:rFonts w:cstheme="minorHAnsi"/>
                <w:b/>
                <w:sz w:val="20"/>
              </w:rPr>
              <w:t>Comunica con:</w:t>
            </w:r>
          </w:p>
        </w:tc>
        <w:tc>
          <w:tcPr>
            <w:tcW w:w="1349" w:type="dxa"/>
            <w:tcBorders>
              <w:top w:val="single" w:sz="4" w:space="0" w:color="auto"/>
              <w:left w:val="single" w:sz="4" w:space="0" w:color="auto"/>
              <w:bottom w:val="single" w:sz="4" w:space="0" w:color="auto"/>
              <w:right w:val="single" w:sz="4" w:space="0" w:color="auto"/>
            </w:tcBorders>
            <w:shd w:val="clear" w:color="auto" w:fill="C2D69B"/>
          </w:tcPr>
          <w:p w14:paraId="67A0B6F3"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494F0341" w14:textId="77777777" w:rsidTr="009A0F59">
        <w:trPr>
          <w:cantSplit/>
          <w:jc w:val="center"/>
        </w:trPr>
        <w:tc>
          <w:tcPr>
            <w:tcW w:w="2268" w:type="dxa"/>
            <w:tcBorders>
              <w:top w:val="single" w:sz="4" w:space="0" w:color="auto"/>
              <w:left w:val="single" w:sz="4" w:space="0" w:color="auto"/>
              <w:bottom w:val="single" w:sz="4" w:space="0" w:color="auto"/>
            </w:tcBorders>
            <w:shd w:val="clear" w:color="auto" w:fill="FFFFFF"/>
            <w:vAlign w:val="center"/>
          </w:tcPr>
          <w:p w14:paraId="1A4862D0" w14:textId="77777777" w:rsidR="00AF212F" w:rsidRPr="00BE3766" w:rsidRDefault="00AF212F" w:rsidP="009A0F59">
            <w:pPr>
              <w:rPr>
                <w:rFonts w:cstheme="minorHAnsi"/>
                <w:sz w:val="20"/>
              </w:rPr>
            </w:pPr>
          </w:p>
        </w:tc>
        <w:tc>
          <w:tcPr>
            <w:tcW w:w="1276" w:type="dxa"/>
            <w:tcBorders>
              <w:top w:val="single" w:sz="4" w:space="0" w:color="auto"/>
              <w:left w:val="single" w:sz="4" w:space="0" w:color="auto"/>
              <w:bottom w:val="single" w:sz="4" w:space="0" w:color="auto"/>
            </w:tcBorders>
            <w:shd w:val="clear" w:color="auto" w:fill="FFFFFF"/>
          </w:tcPr>
          <w:p w14:paraId="66038DDE" w14:textId="77777777" w:rsidR="00AF212F" w:rsidRPr="00BE3766" w:rsidRDefault="00AF212F" w:rsidP="009A0F59">
            <w:pPr>
              <w:rPr>
                <w:rFonts w:cstheme="minorHAnsi"/>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66625A" w14:textId="77777777" w:rsidR="00AF212F" w:rsidRPr="00BE3766" w:rsidRDefault="00AF212F" w:rsidP="009A0F59">
            <w:pPr>
              <w:rPr>
                <w:rFonts w:cstheme="minorHAnsi"/>
                <w:sz w:val="20"/>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3FD7F555" w14:textId="77777777" w:rsidR="00AF212F" w:rsidRPr="00BE3766" w:rsidRDefault="00AF212F" w:rsidP="009A0F59">
            <w:pPr>
              <w:rPr>
                <w:rFonts w:cstheme="minorHAnsi"/>
                <w:sz w:val="20"/>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5AEB812A" w14:textId="77777777" w:rsidR="00AF212F" w:rsidRPr="00BE3766" w:rsidRDefault="00AF212F" w:rsidP="009A0F59">
            <w:pPr>
              <w:rPr>
                <w:rFonts w:cstheme="minorHAnsi"/>
                <w:sz w:val="20"/>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17C70672" w14:textId="77777777" w:rsidR="00AF212F" w:rsidRPr="00BE3766" w:rsidRDefault="00AF212F" w:rsidP="009A0F59">
            <w:pPr>
              <w:rPr>
                <w:rFonts w:cstheme="minorHAnsi"/>
                <w:sz w:val="20"/>
              </w:rPr>
            </w:pPr>
          </w:p>
        </w:tc>
      </w:tr>
      <w:tr w:rsidR="00AF212F" w:rsidRPr="00BE3766" w14:paraId="23433D70" w14:textId="77777777" w:rsidTr="009A0F59">
        <w:trPr>
          <w:cantSplit/>
          <w:jc w:val="center"/>
        </w:trPr>
        <w:tc>
          <w:tcPr>
            <w:tcW w:w="2268" w:type="dxa"/>
            <w:tcBorders>
              <w:top w:val="single" w:sz="4" w:space="0" w:color="auto"/>
              <w:left w:val="single" w:sz="4" w:space="0" w:color="auto"/>
              <w:bottom w:val="single" w:sz="4" w:space="0" w:color="auto"/>
            </w:tcBorders>
            <w:shd w:val="clear" w:color="auto" w:fill="FFFFFF"/>
            <w:vAlign w:val="center"/>
          </w:tcPr>
          <w:p w14:paraId="773CA528" w14:textId="77777777" w:rsidR="00AF212F" w:rsidRPr="00BE3766" w:rsidRDefault="00AF212F" w:rsidP="009A0F59">
            <w:pPr>
              <w:rPr>
                <w:rFonts w:cstheme="minorHAnsi"/>
                <w:sz w:val="20"/>
              </w:rPr>
            </w:pPr>
          </w:p>
        </w:tc>
        <w:tc>
          <w:tcPr>
            <w:tcW w:w="1276" w:type="dxa"/>
            <w:tcBorders>
              <w:top w:val="single" w:sz="4" w:space="0" w:color="auto"/>
              <w:left w:val="single" w:sz="4" w:space="0" w:color="auto"/>
              <w:bottom w:val="single" w:sz="4" w:space="0" w:color="auto"/>
            </w:tcBorders>
            <w:shd w:val="clear" w:color="auto" w:fill="FFFFFF"/>
          </w:tcPr>
          <w:p w14:paraId="6C98F9D9" w14:textId="77777777" w:rsidR="00AF212F" w:rsidRPr="00BE3766" w:rsidRDefault="00AF212F" w:rsidP="009A0F59">
            <w:pPr>
              <w:rPr>
                <w:rFonts w:cstheme="minorHAnsi"/>
                <w:sz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B5DFA9" w14:textId="77777777" w:rsidR="00AF212F" w:rsidRPr="00BE3766" w:rsidRDefault="00AF212F" w:rsidP="009A0F59">
            <w:pPr>
              <w:rPr>
                <w:rFonts w:cstheme="minorHAnsi"/>
                <w:sz w:val="20"/>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33522A8A" w14:textId="77777777" w:rsidR="00AF212F" w:rsidRPr="00BE3766" w:rsidRDefault="00AF212F" w:rsidP="009A0F59">
            <w:pPr>
              <w:rPr>
                <w:rFonts w:cstheme="minorHAnsi"/>
                <w:sz w:val="20"/>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7236C94B" w14:textId="77777777" w:rsidR="00AF212F" w:rsidRPr="00BE3766" w:rsidRDefault="00AF212F" w:rsidP="009A0F59">
            <w:pPr>
              <w:rPr>
                <w:rFonts w:cstheme="minorHAnsi"/>
                <w:sz w:val="20"/>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14:paraId="3AD5484B" w14:textId="77777777" w:rsidR="00AF212F" w:rsidRPr="00BE3766" w:rsidRDefault="00AF212F" w:rsidP="009A0F59">
            <w:pPr>
              <w:rPr>
                <w:rFonts w:cstheme="minorHAnsi"/>
                <w:sz w:val="20"/>
              </w:rPr>
            </w:pPr>
          </w:p>
        </w:tc>
      </w:tr>
    </w:tbl>
    <w:p w14:paraId="6598C382" w14:textId="77777777" w:rsidR="00AF212F" w:rsidRPr="00BE3766" w:rsidRDefault="00AF212F" w:rsidP="00AF212F">
      <w:pPr>
        <w:rPr>
          <w:rFonts w:cstheme="minorHAnsi"/>
        </w:rPr>
      </w:pPr>
    </w:p>
    <w:p w14:paraId="3091398E" w14:textId="77777777" w:rsidR="00AF212F" w:rsidRPr="00BE3766" w:rsidRDefault="00AF212F" w:rsidP="00AF212F">
      <w:pPr>
        <w:pStyle w:val="notasaclaratorias"/>
      </w:pPr>
      <w:r w:rsidRPr="00BE3766">
        <w:t xml:space="preserve">Identificar el nombre del puerto, el tipo (pesquero, deportivo, de pasajeros, de mercancías), la titularidad (Estado, Generalitat, privado), la localización en el término municipal </w:t>
      </w:r>
      <w:bookmarkStart w:id="66" w:name="_Hlk96684318"/>
      <w:r>
        <w:t>(dirección o coordenadas (si carece de dirección)</w:t>
      </w:r>
      <w:r w:rsidRPr="00BE3766">
        <w:t xml:space="preserve"> </w:t>
      </w:r>
      <w:bookmarkEnd w:id="66"/>
      <w:r w:rsidRPr="00BE3766">
        <w:t xml:space="preserve">y los principales destinos (en el caso de los puertos comerciales de pasajeros). </w:t>
      </w:r>
    </w:p>
    <w:p w14:paraId="4E59C292" w14:textId="77777777" w:rsidR="00AF212F" w:rsidRPr="00BE3766" w:rsidRDefault="00AF212F" w:rsidP="00AF212F">
      <w:pPr>
        <w:pStyle w:val="notasaclaratorias"/>
      </w:pPr>
      <w:r w:rsidRPr="00BE3766">
        <w:lastRenderedPageBreak/>
        <w:t>NOTA: si el municipio no tiene costa y no dispone de ningún tipo de puerto, se deberá eliminar la tabla y el apartado. Si se trata de un municipio costero, pero no tiene instalaciones portuarias, se eliminará la tabla y se indicará en este apartado que el municipio no dispone de ningún tipo de puerto.</w:t>
      </w:r>
    </w:p>
    <w:p w14:paraId="648A278A" w14:textId="77777777" w:rsidR="00AF212F" w:rsidRPr="00BE3766" w:rsidRDefault="00AF212F" w:rsidP="00AF212F">
      <w:pPr>
        <w:pStyle w:val="Ttulo3"/>
      </w:pPr>
      <w:bookmarkStart w:id="67" w:name="_Toc161131872"/>
      <w:r w:rsidRPr="00BE3766">
        <w:t>2.4.6.</w:t>
      </w:r>
      <w:r w:rsidRPr="00BE3766">
        <w:tab/>
        <w:t>Aeropuertos y helisuperficies</w:t>
      </w:r>
      <w:bookmarkEnd w:id="67"/>
      <w:r w:rsidRPr="00BE3766">
        <w:t xml:space="preserve"> </w:t>
      </w:r>
    </w:p>
    <w:tbl>
      <w:tblPr>
        <w:tblW w:w="9639" w:type="dxa"/>
        <w:jc w:val="center"/>
        <w:tblLayout w:type="fixed"/>
        <w:tblCellMar>
          <w:left w:w="120" w:type="dxa"/>
          <w:right w:w="120" w:type="dxa"/>
        </w:tblCellMar>
        <w:tblLook w:val="0000" w:firstRow="0" w:lastRow="0" w:firstColumn="0" w:lastColumn="0" w:noHBand="0" w:noVBand="0"/>
      </w:tblPr>
      <w:tblGrid>
        <w:gridCol w:w="2552"/>
        <w:gridCol w:w="1559"/>
        <w:gridCol w:w="1701"/>
        <w:gridCol w:w="2132"/>
        <w:gridCol w:w="1695"/>
      </w:tblGrid>
      <w:tr w:rsidR="00AF212F" w:rsidRPr="00BE3766" w14:paraId="0ECA56F6" w14:textId="77777777" w:rsidTr="009A0F59">
        <w:trPr>
          <w:cantSplit/>
          <w:jc w:val="center"/>
        </w:trPr>
        <w:tc>
          <w:tcPr>
            <w:tcW w:w="2552" w:type="dxa"/>
            <w:tcBorders>
              <w:top w:val="single" w:sz="4" w:space="0" w:color="auto"/>
              <w:left w:val="single" w:sz="4" w:space="0" w:color="auto"/>
              <w:bottom w:val="single" w:sz="4" w:space="0" w:color="auto"/>
            </w:tcBorders>
            <w:shd w:val="clear" w:color="auto" w:fill="C2D69B"/>
            <w:vAlign w:val="center"/>
          </w:tcPr>
          <w:p w14:paraId="7B4B8DFE" w14:textId="77777777" w:rsidR="00AF212F" w:rsidRPr="00BE3766" w:rsidRDefault="00AF212F" w:rsidP="009A0F59">
            <w:pPr>
              <w:jc w:val="center"/>
              <w:rPr>
                <w:rFonts w:cstheme="minorHAnsi"/>
                <w:b/>
                <w:sz w:val="20"/>
              </w:rPr>
            </w:pPr>
            <w:bookmarkStart w:id="68" w:name="_Hlk96678444"/>
            <w:r w:rsidRPr="00BE3766">
              <w:rPr>
                <w:rFonts w:cstheme="minorHAnsi"/>
                <w:b/>
                <w:sz w:val="20"/>
              </w:rPr>
              <w:t>Aeropuerto / Helisuperficie</w:t>
            </w:r>
          </w:p>
        </w:tc>
        <w:tc>
          <w:tcPr>
            <w:tcW w:w="1559" w:type="dxa"/>
            <w:tcBorders>
              <w:top w:val="single" w:sz="4" w:space="0" w:color="auto"/>
              <w:left w:val="single" w:sz="4" w:space="0" w:color="auto"/>
              <w:bottom w:val="single" w:sz="4" w:space="0" w:color="auto"/>
            </w:tcBorders>
            <w:shd w:val="clear" w:color="auto" w:fill="C2D69B"/>
            <w:vAlign w:val="center"/>
          </w:tcPr>
          <w:p w14:paraId="1C9347E8" w14:textId="77777777" w:rsidR="00AF212F" w:rsidRPr="00BE3766" w:rsidRDefault="00AF212F" w:rsidP="009A0F59">
            <w:pPr>
              <w:jc w:val="center"/>
              <w:rPr>
                <w:rFonts w:cstheme="minorHAnsi"/>
                <w:b/>
                <w:sz w:val="20"/>
              </w:rPr>
            </w:pPr>
            <w:r w:rsidRPr="00BE3766">
              <w:rPr>
                <w:rFonts w:cstheme="minorHAnsi"/>
                <w:b/>
                <w:sz w:val="20"/>
              </w:rPr>
              <w:t>Tipo</w:t>
            </w:r>
          </w:p>
        </w:tc>
        <w:tc>
          <w:tcPr>
            <w:tcW w:w="1701" w:type="dxa"/>
            <w:tcBorders>
              <w:top w:val="single" w:sz="4" w:space="0" w:color="auto"/>
              <w:left w:val="single" w:sz="4" w:space="0" w:color="auto"/>
              <w:bottom w:val="single" w:sz="4" w:space="0" w:color="auto"/>
              <w:right w:val="single" w:sz="4" w:space="0" w:color="auto"/>
            </w:tcBorders>
            <w:shd w:val="clear" w:color="auto" w:fill="C2D69B"/>
            <w:vAlign w:val="center"/>
          </w:tcPr>
          <w:p w14:paraId="593A41DB" w14:textId="77777777" w:rsidR="00AF212F" w:rsidRPr="00BE3766" w:rsidRDefault="00AF212F" w:rsidP="009A0F59">
            <w:pPr>
              <w:jc w:val="center"/>
              <w:rPr>
                <w:rFonts w:cstheme="minorHAnsi"/>
                <w:b/>
                <w:sz w:val="20"/>
              </w:rPr>
            </w:pPr>
            <w:r w:rsidRPr="00BE3766">
              <w:rPr>
                <w:rFonts w:cstheme="minorHAnsi"/>
                <w:b/>
                <w:sz w:val="20"/>
              </w:rPr>
              <w:t xml:space="preserve">Titularidad </w:t>
            </w:r>
          </w:p>
        </w:tc>
        <w:tc>
          <w:tcPr>
            <w:tcW w:w="2132" w:type="dxa"/>
            <w:tcBorders>
              <w:top w:val="single" w:sz="4" w:space="0" w:color="auto"/>
              <w:left w:val="single" w:sz="4" w:space="0" w:color="auto"/>
              <w:bottom w:val="single" w:sz="4" w:space="0" w:color="auto"/>
              <w:right w:val="single" w:sz="4" w:space="0" w:color="auto"/>
            </w:tcBorders>
            <w:shd w:val="clear" w:color="auto" w:fill="C2D69B"/>
          </w:tcPr>
          <w:p w14:paraId="2AFD5FB4"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695" w:type="dxa"/>
            <w:tcBorders>
              <w:top w:val="single" w:sz="4" w:space="0" w:color="auto"/>
              <w:left w:val="single" w:sz="4" w:space="0" w:color="auto"/>
              <w:bottom w:val="single" w:sz="4" w:space="0" w:color="auto"/>
              <w:right w:val="single" w:sz="4" w:space="0" w:color="auto"/>
            </w:tcBorders>
            <w:shd w:val="clear" w:color="auto" w:fill="C2D69B"/>
          </w:tcPr>
          <w:p w14:paraId="554D3A81"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3902F197" w14:textId="77777777" w:rsidTr="009A0F59">
        <w:trPr>
          <w:cantSplit/>
          <w:jc w:val="center"/>
        </w:trPr>
        <w:tc>
          <w:tcPr>
            <w:tcW w:w="2552" w:type="dxa"/>
            <w:tcBorders>
              <w:top w:val="single" w:sz="4" w:space="0" w:color="auto"/>
              <w:left w:val="single" w:sz="4" w:space="0" w:color="auto"/>
              <w:bottom w:val="single" w:sz="4" w:space="0" w:color="auto"/>
            </w:tcBorders>
            <w:shd w:val="clear" w:color="auto" w:fill="FFFFFF"/>
            <w:vAlign w:val="center"/>
          </w:tcPr>
          <w:p w14:paraId="0376C4A8" w14:textId="77777777" w:rsidR="00AF212F" w:rsidRPr="00BE3766" w:rsidRDefault="00AF212F" w:rsidP="009A0F59">
            <w:pPr>
              <w:rPr>
                <w:rFonts w:cstheme="minorHAnsi"/>
                <w:sz w:val="20"/>
              </w:rPr>
            </w:pPr>
          </w:p>
        </w:tc>
        <w:tc>
          <w:tcPr>
            <w:tcW w:w="1559" w:type="dxa"/>
            <w:tcBorders>
              <w:top w:val="single" w:sz="4" w:space="0" w:color="auto"/>
              <w:left w:val="single" w:sz="4" w:space="0" w:color="auto"/>
              <w:bottom w:val="single" w:sz="4" w:space="0" w:color="auto"/>
            </w:tcBorders>
            <w:shd w:val="clear" w:color="auto" w:fill="FFFFFF"/>
          </w:tcPr>
          <w:p w14:paraId="7E6317BA" w14:textId="77777777" w:rsidR="00AF212F" w:rsidRPr="00BE3766" w:rsidRDefault="00AF212F" w:rsidP="009A0F59">
            <w:pPr>
              <w:rPr>
                <w:rFonts w:cstheme="minorHAnsi"/>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922B57" w14:textId="77777777" w:rsidR="00AF212F" w:rsidRPr="00BE3766" w:rsidRDefault="00AF212F" w:rsidP="009A0F59">
            <w:pPr>
              <w:rPr>
                <w:rFonts w:cstheme="minorHAnsi"/>
                <w:sz w:val="20"/>
              </w:rPr>
            </w:pPr>
          </w:p>
        </w:tc>
        <w:tc>
          <w:tcPr>
            <w:tcW w:w="2132" w:type="dxa"/>
            <w:tcBorders>
              <w:top w:val="single" w:sz="4" w:space="0" w:color="auto"/>
              <w:left w:val="single" w:sz="4" w:space="0" w:color="auto"/>
              <w:bottom w:val="single" w:sz="4" w:space="0" w:color="auto"/>
              <w:right w:val="single" w:sz="4" w:space="0" w:color="auto"/>
            </w:tcBorders>
            <w:shd w:val="clear" w:color="auto" w:fill="FFFFFF"/>
          </w:tcPr>
          <w:p w14:paraId="14956A52" w14:textId="77777777" w:rsidR="00AF212F" w:rsidRPr="00BE3766" w:rsidRDefault="00AF212F" w:rsidP="009A0F59">
            <w:pPr>
              <w:rPr>
                <w:rFonts w:cstheme="minorHAnsi"/>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431C8ABB" w14:textId="77777777" w:rsidR="00AF212F" w:rsidRPr="00BE3766" w:rsidRDefault="00AF212F" w:rsidP="009A0F59">
            <w:pPr>
              <w:rPr>
                <w:rFonts w:cstheme="minorHAnsi"/>
                <w:sz w:val="20"/>
              </w:rPr>
            </w:pPr>
          </w:p>
        </w:tc>
      </w:tr>
      <w:tr w:rsidR="00AF212F" w:rsidRPr="00BE3766" w14:paraId="08EAF35F" w14:textId="77777777" w:rsidTr="009A0F59">
        <w:trPr>
          <w:cantSplit/>
          <w:jc w:val="center"/>
        </w:trPr>
        <w:tc>
          <w:tcPr>
            <w:tcW w:w="2552" w:type="dxa"/>
            <w:tcBorders>
              <w:top w:val="single" w:sz="4" w:space="0" w:color="auto"/>
              <w:left w:val="single" w:sz="4" w:space="0" w:color="auto"/>
              <w:bottom w:val="single" w:sz="4" w:space="0" w:color="auto"/>
            </w:tcBorders>
            <w:shd w:val="clear" w:color="auto" w:fill="FFFFFF"/>
            <w:vAlign w:val="center"/>
          </w:tcPr>
          <w:p w14:paraId="40FAF689" w14:textId="77777777" w:rsidR="00AF212F" w:rsidRPr="00BE3766" w:rsidRDefault="00AF212F" w:rsidP="009A0F59">
            <w:pPr>
              <w:rPr>
                <w:rFonts w:cstheme="minorHAnsi"/>
                <w:sz w:val="20"/>
              </w:rPr>
            </w:pPr>
          </w:p>
        </w:tc>
        <w:tc>
          <w:tcPr>
            <w:tcW w:w="1559" w:type="dxa"/>
            <w:tcBorders>
              <w:top w:val="single" w:sz="4" w:space="0" w:color="auto"/>
              <w:left w:val="single" w:sz="4" w:space="0" w:color="auto"/>
              <w:bottom w:val="single" w:sz="4" w:space="0" w:color="auto"/>
            </w:tcBorders>
            <w:shd w:val="clear" w:color="auto" w:fill="FFFFFF"/>
          </w:tcPr>
          <w:p w14:paraId="76D0C6F3" w14:textId="77777777" w:rsidR="00AF212F" w:rsidRPr="00BE3766" w:rsidRDefault="00AF212F" w:rsidP="009A0F59">
            <w:pPr>
              <w:rPr>
                <w:rFonts w:cstheme="minorHAnsi"/>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6D48AC" w14:textId="77777777" w:rsidR="00AF212F" w:rsidRPr="00BE3766" w:rsidRDefault="00AF212F" w:rsidP="009A0F59">
            <w:pPr>
              <w:rPr>
                <w:rFonts w:cstheme="minorHAnsi"/>
                <w:sz w:val="20"/>
              </w:rPr>
            </w:pPr>
          </w:p>
        </w:tc>
        <w:tc>
          <w:tcPr>
            <w:tcW w:w="2132" w:type="dxa"/>
            <w:tcBorders>
              <w:top w:val="single" w:sz="4" w:space="0" w:color="auto"/>
              <w:left w:val="single" w:sz="4" w:space="0" w:color="auto"/>
              <w:bottom w:val="single" w:sz="4" w:space="0" w:color="auto"/>
              <w:right w:val="single" w:sz="4" w:space="0" w:color="auto"/>
            </w:tcBorders>
            <w:shd w:val="clear" w:color="auto" w:fill="FFFFFF"/>
          </w:tcPr>
          <w:p w14:paraId="7589B3A4" w14:textId="77777777" w:rsidR="00AF212F" w:rsidRPr="00BE3766" w:rsidRDefault="00AF212F" w:rsidP="009A0F59">
            <w:pPr>
              <w:rPr>
                <w:rFonts w:cstheme="minorHAnsi"/>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3EBD8D85" w14:textId="77777777" w:rsidR="00AF212F" w:rsidRPr="00BE3766" w:rsidRDefault="00AF212F" w:rsidP="009A0F59">
            <w:pPr>
              <w:rPr>
                <w:rFonts w:cstheme="minorHAnsi"/>
                <w:sz w:val="20"/>
              </w:rPr>
            </w:pPr>
          </w:p>
        </w:tc>
      </w:tr>
    </w:tbl>
    <w:p w14:paraId="38874500" w14:textId="77777777" w:rsidR="00AF212F" w:rsidRPr="00BE3766" w:rsidRDefault="00AF212F" w:rsidP="00AF212F">
      <w:pPr>
        <w:rPr>
          <w:rFonts w:cstheme="minorHAnsi"/>
        </w:rPr>
      </w:pPr>
    </w:p>
    <w:p w14:paraId="386EE166" w14:textId="77777777" w:rsidR="00AF212F" w:rsidRPr="00BE3766" w:rsidRDefault="00AF212F" w:rsidP="00AF212F">
      <w:pPr>
        <w:pStyle w:val="notasaclaratorias"/>
      </w:pPr>
      <w:r w:rsidRPr="00BE3766">
        <w:t xml:space="preserve">Identificar el nombre del aeródromo, el tipo (aeropuerto comercial, militar, recreativo, de extinción de incendios, helisuperficie, etc.), la titularidad (Estado, Generalitat, privado), la localización en el término municipal </w:t>
      </w:r>
      <w:r>
        <w:t>(dirección o coordenadas (si carece de dirección)</w:t>
      </w:r>
      <w:r w:rsidRPr="00BE3766">
        <w:t>. También se incluirán en este apartado los helipuertos o helisuperficies propiamente dichas (NO se debe confundir una helisuperficie como tal con las zonas aptas para el aterrizaje de helicópteros en caso de emergencia, pero que no son helisuperficies).</w:t>
      </w:r>
    </w:p>
    <w:p w14:paraId="10C9DC13" w14:textId="77777777" w:rsidR="00AF212F" w:rsidRPr="00BE3766" w:rsidRDefault="00AF212F" w:rsidP="00AF212F">
      <w:pPr>
        <w:pStyle w:val="notasaclaratorias"/>
      </w:pPr>
      <w:r w:rsidRPr="00BE3766">
        <w:t>NOTA: si el municipio no dispone de ningún tipo de instalación de este tipo</w:t>
      </w:r>
      <w:bookmarkEnd w:id="68"/>
      <w:r w:rsidRPr="00BE3766">
        <w:t>, se deberá eliminar la tabla y se indicará en este apartado que el municipio no dispone de ningún tipo de instalación de estas características.</w:t>
      </w:r>
    </w:p>
    <w:p w14:paraId="01E04897" w14:textId="38CA746C" w:rsidR="00AF212F" w:rsidRPr="00BE3766" w:rsidRDefault="00AF212F" w:rsidP="00AF212F">
      <w:pPr>
        <w:pStyle w:val="Ttulo2"/>
        <w:ind w:left="0" w:firstLine="0"/>
        <w:rPr>
          <w:rFonts w:asciiTheme="minorHAnsi" w:hAnsiTheme="minorHAnsi" w:cstheme="minorHAnsi"/>
          <w:lang w:val="es-ES"/>
        </w:rPr>
      </w:pPr>
      <w:bookmarkStart w:id="69" w:name="_Toc106197096"/>
      <w:bookmarkStart w:id="70" w:name="_Toc161131873"/>
      <w:bookmarkEnd w:id="56"/>
      <w:r w:rsidRPr="00BE3766">
        <w:rPr>
          <w:rFonts w:asciiTheme="minorHAnsi" w:hAnsiTheme="minorHAnsi" w:cstheme="minorHAnsi"/>
          <w:lang w:val="es-ES"/>
        </w:rPr>
        <w:t>2.</w:t>
      </w:r>
      <w:r w:rsidR="000F2989">
        <w:rPr>
          <w:rFonts w:asciiTheme="minorHAnsi" w:hAnsiTheme="minorHAnsi" w:cstheme="minorHAnsi"/>
          <w:lang w:val="es-ES"/>
        </w:rPr>
        <w:t>5</w:t>
      </w:r>
      <w:r w:rsidRPr="00BE3766">
        <w:rPr>
          <w:rFonts w:asciiTheme="minorHAnsi" w:hAnsiTheme="minorHAnsi" w:cstheme="minorHAnsi"/>
          <w:lang w:val="es-ES"/>
        </w:rPr>
        <w:t>.</w:t>
      </w:r>
      <w:r w:rsidRPr="00BE3766">
        <w:rPr>
          <w:rFonts w:asciiTheme="minorHAnsi" w:hAnsiTheme="minorHAnsi" w:cstheme="minorHAnsi"/>
          <w:lang w:val="es-ES"/>
        </w:rPr>
        <w:tab/>
        <w:t>Servicios básicos</w:t>
      </w:r>
      <w:bookmarkEnd w:id="70"/>
    </w:p>
    <w:p w14:paraId="144D82B4" w14:textId="77777777" w:rsidR="00AF212F" w:rsidRPr="00BE3766" w:rsidRDefault="00AF212F" w:rsidP="00AF212F">
      <w:pPr>
        <w:ind w:firstLine="567"/>
        <w:rPr>
          <w:rFonts w:cstheme="minorHAnsi"/>
          <w:i/>
          <w:iCs/>
          <w:szCs w:val="24"/>
        </w:rPr>
      </w:pPr>
      <w:bookmarkStart w:id="71" w:name="_Hlk96688445"/>
      <w:r w:rsidRPr="00BE3766">
        <w:rPr>
          <w:rFonts w:cstheme="minorHAnsi"/>
          <w:szCs w:val="24"/>
        </w:rPr>
        <w:t xml:space="preserve">En este apartado se detallan los diferentes servicios básicos de agua, energía, gestión de residuos y telecomunicaciones existentes en el municipio. Su situación geográfica en el término municipal se encuentra cartografiada en los diferentes mapas de encuadre que aparecen en cada apartado. </w:t>
      </w:r>
    </w:p>
    <w:bookmarkEnd w:id="71"/>
    <w:p w14:paraId="7C9BEF8F" w14:textId="77777777" w:rsidR="00AF212F" w:rsidRPr="00BE3766" w:rsidRDefault="00AF212F" w:rsidP="00AF212F">
      <w:pPr>
        <w:pStyle w:val="notasaclaratorias"/>
      </w:pPr>
      <w:r w:rsidRPr="00BE3766">
        <w:t xml:space="preserve">Se realizará un mapa general del término municipal en el que se localizarán aquellos servicios que se localicen en el mismo y para cuya visualización la escala del mapa del término municipal sea la más adecuada. </w:t>
      </w:r>
    </w:p>
    <w:p w14:paraId="05422C53" w14:textId="77777777" w:rsidR="00AF212F" w:rsidRPr="00BE3766" w:rsidRDefault="00AF212F" w:rsidP="00AF212F">
      <w:pPr>
        <w:pStyle w:val="notasaclaratorias"/>
      </w:pPr>
      <w:r w:rsidRPr="00BE3766">
        <w:t xml:space="preserve">Las infraestructuras localizadas en los núcleos habitados se cartografiarán en los mapas de detalle correspondiente para poder visualizarlos correctamente; en el mapa general no se cartografiarán, únicamente se marcará un recuadro indicando la superficie de cada mapa de detalle y se indicará la </w:t>
      </w:r>
      <w:r w:rsidRPr="000A3615">
        <w:t>numeración de dicho mapa (4.1, 4.2, etc.). En los</w:t>
      </w:r>
      <w:r w:rsidRPr="00BE3766">
        <w:t xml:space="preserve"> diferentes apartados se indicará en que mapa/s está cartografiado el servicio.</w:t>
      </w:r>
    </w:p>
    <w:p w14:paraId="56AB2ADE" w14:textId="77777777" w:rsidR="00AF212F" w:rsidRPr="00BE3766" w:rsidRDefault="00AF212F" w:rsidP="00AF212F">
      <w:pPr>
        <w:pStyle w:val="notasaclaratorias"/>
      </w:pPr>
      <w:r w:rsidRPr="00BE3766">
        <w:rPr>
          <w:b/>
          <w:bCs/>
        </w:rPr>
        <w:t>NOTA: CUANDO UNO DE LOS SERVICIOS RELACIONADOS EN LA GUÍA NO ESTÉ DISPONIBLE EN EL MUNICIPIO, SE ELIMINARÁ LA TABLA CORRESPONDIENTE Y SE INDICARÁ EXPRESAMENTE EN DICHO APARTADO QUE EL MUNICIPIO NO DISPONE DE ESE SERVICIO CONCRETO</w:t>
      </w:r>
      <w:r w:rsidRPr="00BE3766">
        <w:t xml:space="preserve"> (ej. el municipio no dispone de red de hidrantes, ni de bocas de riego que se puedan utilizar en caso de emergencia)</w:t>
      </w:r>
    </w:p>
    <w:p w14:paraId="7F9861C2" w14:textId="4AB789CC" w:rsidR="00AF212F" w:rsidRPr="00BE3766" w:rsidRDefault="00AF212F" w:rsidP="00AF212F">
      <w:pPr>
        <w:pStyle w:val="Ttulo3"/>
      </w:pPr>
      <w:bookmarkStart w:id="72" w:name="_Hlk96689552"/>
      <w:bookmarkStart w:id="73" w:name="_Toc161131874"/>
      <w:r w:rsidRPr="00BE3766">
        <w:t>2.</w:t>
      </w:r>
      <w:r w:rsidR="000F2989">
        <w:t>5</w:t>
      </w:r>
      <w:r w:rsidRPr="00BE3766">
        <w:t>.1.</w:t>
      </w:r>
      <w:r w:rsidRPr="00BE3766">
        <w:tab/>
        <w:t>Red de abastecimiento de agua potable</w:t>
      </w:r>
      <w:bookmarkEnd w:id="73"/>
    </w:p>
    <w:p w14:paraId="44A4A03C" w14:textId="77777777" w:rsidR="00AF212F" w:rsidRPr="00BE3766" w:rsidRDefault="00AF212F" w:rsidP="00AF212F">
      <w:pPr>
        <w:pStyle w:val="notasaclaratorias"/>
      </w:pPr>
      <w:bookmarkStart w:id="74" w:name="_Hlk96689655"/>
      <w:r w:rsidRPr="00BE3766">
        <w:t xml:space="preserve">Indicad quien es el titular de la red de abastecimiento de agua potable en el municipio, quien explota la red: el propio ayuntamiento o una empresa explotadora (indicad nombre </w:t>
      </w:r>
      <w:bookmarkStart w:id="75" w:name="_Hlk96952952"/>
      <w:r w:rsidRPr="00BE3766">
        <w:t xml:space="preserve">e incluid en el apartado correspondiente del Anexo II </w:t>
      </w:r>
      <w:bookmarkStart w:id="76" w:name="_Hlk96952875"/>
      <w:bookmarkEnd w:id="75"/>
      <w:r w:rsidRPr="00BE3766">
        <w:t>dirección y teléfono de contacto en caso de averías en la red</w:t>
      </w:r>
      <w:bookmarkEnd w:id="76"/>
      <w:r w:rsidRPr="00BE3766">
        <w:t xml:space="preserve">). Si se </w:t>
      </w:r>
      <w:r w:rsidRPr="00BE3766">
        <w:lastRenderedPageBreak/>
        <w:t>dispone de la información cartográfica de la red, deberá incluirse en los mapas de encuadre correspondientes y referenciarlo en este apartado.</w:t>
      </w:r>
    </w:p>
    <w:p w14:paraId="7AA3F95B" w14:textId="77777777" w:rsidR="00AF212F" w:rsidRPr="00BE3766" w:rsidRDefault="00AF212F" w:rsidP="00AF212F">
      <w:pPr>
        <w:pStyle w:val="notasaclaratorias"/>
      </w:pPr>
      <w:r w:rsidRPr="00BE3766">
        <w:t>Detallad si todos los núcleos habitados / polígonos industriales / zonas comerciales tienen conexión a la red de abastecimiento de agua potable o existen zonas habitadas que no lo están y como se proveen de agua potable.</w:t>
      </w:r>
    </w:p>
    <w:bookmarkEnd w:id="72"/>
    <w:bookmarkEnd w:id="74"/>
    <w:p w14:paraId="7FA216E9" w14:textId="77777777" w:rsidR="00AF212F" w:rsidRPr="00BE3766" w:rsidRDefault="00AF212F" w:rsidP="00AF212F">
      <w:pPr>
        <w:rPr>
          <w:rFonts w:cstheme="minorHAnsi"/>
          <w:szCs w:val="24"/>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AF212F" w:rsidRPr="00BE3766" w14:paraId="309F7217" w14:textId="77777777" w:rsidTr="009A0F59">
        <w:trPr>
          <w:trHeight w:val="857"/>
          <w:jc w:val="center"/>
        </w:trPr>
        <w:tc>
          <w:tcPr>
            <w:tcW w:w="1759" w:type="dxa"/>
            <w:tcBorders>
              <w:bottom w:val="single" w:sz="4" w:space="0" w:color="auto"/>
            </w:tcBorders>
            <w:shd w:val="clear" w:color="auto" w:fill="C2D69B"/>
            <w:vAlign w:val="center"/>
          </w:tcPr>
          <w:p w14:paraId="0855D66B" w14:textId="77777777" w:rsidR="00AF212F" w:rsidRPr="00BE3766" w:rsidRDefault="00AF212F" w:rsidP="009A0F59">
            <w:pPr>
              <w:jc w:val="center"/>
              <w:rPr>
                <w:rFonts w:cstheme="minorHAnsi"/>
                <w:b/>
                <w:sz w:val="20"/>
              </w:rPr>
            </w:pPr>
            <w:r w:rsidRPr="00BE3766">
              <w:rPr>
                <w:rFonts w:cstheme="minorHAnsi"/>
                <w:b/>
                <w:sz w:val="20"/>
              </w:rPr>
              <w:t>Nombre del núcleo, etc.</w:t>
            </w:r>
          </w:p>
        </w:tc>
        <w:tc>
          <w:tcPr>
            <w:tcW w:w="1329" w:type="dxa"/>
            <w:tcBorders>
              <w:bottom w:val="single" w:sz="4" w:space="0" w:color="auto"/>
            </w:tcBorders>
            <w:shd w:val="clear" w:color="auto" w:fill="C2D69B"/>
            <w:vAlign w:val="center"/>
          </w:tcPr>
          <w:p w14:paraId="600F7E64" w14:textId="77777777" w:rsidR="00AF212F" w:rsidRPr="00BE3766" w:rsidRDefault="00AF212F" w:rsidP="009A0F59">
            <w:pPr>
              <w:jc w:val="center"/>
              <w:rPr>
                <w:rFonts w:cstheme="minorHAnsi"/>
                <w:b/>
                <w:sz w:val="20"/>
              </w:rPr>
            </w:pPr>
            <w:r w:rsidRPr="00BE3766">
              <w:rPr>
                <w:rFonts w:cstheme="minorHAnsi"/>
                <w:b/>
                <w:sz w:val="20"/>
              </w:rPr>
              <w:t>Conexión a red agua potable</w:t>
            </w:r>
          </w:p>
        </w:tc>
        <w:tc>
          <w:tcPr>
            <w:tcW w:w="1543" w:type="dxa"/>
            <w:tcBorders>
              <w:bottom w:val="single" w:sz="4" w:space="0" w:color="auto"/>
            </w:tcBorders>
            <w:shd w:val="clear" w:color="auto" w:fill="C2D69B"/>
            <w:vAlign w:val="center"/>
          </w:tcPr>
          <w:p w14:paraId="4D70B305" w14:textId="77777777" w:rsidR="00AF212F" w:rsidRPr="00BE3766" w:rsidRDefault="00AF212F" w:rsidP="009A0F59">
            <w:pPr>
              <w:jc w:val="center"/>
              <w:rPr>
                <w:rFonts w:cstheme="minorHAnsi"/>
                <w:b/>
                <w:sz w:val="20"/>
              </w:rPr>
            </w:pPr>
            <w:r w:rsidRPr="00BE3766">
              <w:rPr>
                <w:rFonts w:cstheme="minorHAnsi"/>
                <w:b/>
                <w:sz w:val="20"/>
              </w:rPr>
              <w:t>Abastecimiento alternativo (indica cual)</w:t>
            </w:r>
          </w:p>
        </w:tc>
        <w:tc>
          <w:tcPr>
            <w:tcW w:w="1405" w:type="dxa"/>
            <w:tcBorders>
              <w:bottom w:val="single" w:sz="4" w:space="0" w:color="auto"/>
            </w:tcBorders>
            <w:shd w:val="clear" w:color="auto" w:fill="C2D69B"/>
            <w:vAlign w:val="center"/>
          </w:tcPr>
          <w:p w14:paraId="7790A7D8" w14:textId="77777777" w:rsidR="00AF212F" w:rsidRPr="00BE3766" w:rsidRDefault="00AF212F" w:rsidP="009A0F59">
            <w:pPr>
              <w:jc w:val="center"/>
              <w:rPr>
                <w:rFonts w:cstheme="minorHAnsi"/>
                <w:b/>
                <w:sz w:val="20"/>
              </w:rPr>
            </w:pPr>
            <w:r w:rsidRPr="00BE3766">
              <w:rPr>
                <w:rFonts w:cstheme="minorHAnsi"/>
                <w:b/>
                <w:sz w:val="20"/>
              </w:rPr>
              <w:t xml:space="preserve">Empresa gestora </w:t>
            </w:r>
          </w:p>
        </w:tc>
        <w:tc>
          <w:tcPr>
            <w:tcW w:w="1718" w:type="dxa"/>
            <w:tcBorders>
              <w:bottom w:val="single" w:sz="4" w:space="0" w:color="auto"/>
            </w:tcBorders>
            <w:shd w:val="clear" w:color="auto" w:fill="C2D69B"/>
            <w:vAlign w:val="center"/>
          </w:tcPr>
          <w:p w14:paraId="0384124B" w14:textId="77777777" w:rsidR="00AF212F" w:rsidRPr="00BE3766" w:rsidRDefault="00AF212F" w:rsidP="009A0F59">
            <w:pPr>
              <w:jc w:val="center"/>
              <w:rPr>
                <w:rFonts w:cstheme="minorHAnsi"/>
                <w:b/>
                <w:sz w:val="20"/>
              </w:rPr>
            </w:pPr>
            <w:r w:rsidRPr="00BE3766">
              <w:rPr>
                <w:rFonts w:cstheme="minorHAnsi"/>
                <w:b/>
                <w:sz w:val="20"/>
              </w:rPr>
              <w:t>Titularidad</w:t>
            </w:r>
          </w:p>
        </w:tc>
        <w:tc>
          <w:tcPr>
            <w:tcW w:w="1214" w:type="dxa"/>
            <w:tcBorders>
              <w:bottom w:val="single" w:sz="4" w:space="0" w:color="auto"/>
            </w:tcBorders>
            <w:shd w:val="clear" w:color="auto" w:fill="C2D69B"/>
            <w:vAlign w:val="center"/>
          </w:tcPr>
          <w:p w14:paraId="7CBE6E6E"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129B02FA" w14:textId="77777777" w:rsidTr="009A0F59">
        <w:trPr>
          <w:trHeight w:val="259"/>
          <w:jc w:val="center"/>
        </w:trPr>
        <w:tc>
          <w:tcPr>
            <w:tcW w:w="1759" w:type="dxa"/>
            <w:vAlign w:val="center"/>
          </w:tcPr>
          <w:p w14:paraId="6FE8A735" w14:textId="77777777" w:rsidR="00AF212F" w:rsidRPr="00BE3766" w:rsidRDefault="00AF212F" w:rsidP="009A0F59">
            <w:pPr>
              <w:rPr>
                <w:rFonts w:cstheme="minorHAnsi"/>
                <w:b/>
                <w:sz w:val="20"/>
              </w:rPr>
            </w:pPr>
          </w:p>
        </w:tc>
        <w:tc>
          <w:tcPr>
            <w:tcW w:w="1329" w:type="dxa"/>
            <w:shd w:val="clear" w:color="auto" w:fill="auto"/>
            <w:vAlign w:val="center"/>
          </w:tcPr>
          <w:p w14:paraId="4B6387B3" w14:textId="77777777" w:rsidR="00AF212F" w:rsidRPr="00BE3766" w:rsidRDefault="00AF212F" w:rsidP="009A0F59">
            <w:pPr>
              <w:rPr>
                <w:rFonts w:cstheme="minorHAnsi"/>
                <w:b/>
                <w:sz w:val="20"/>
              </w:rPr>
            </w:pPr>
          </w:p>
        </w:tc>
        <w:tc>
          <w:tcPr>
            <w:tcW w:w="1543" w:type="dxa"/>
            <w:vAlign w:val="center"/>
          </w:tcPr>
          <w:p w14:paraId="4459CA26" w14:textId="77777777" w:rsidR="00AF212F" w:rsidRPr="00BE3766" w:rsidRDefault="00AF212F" w:rsidP="009A0F59">
            <w:pPr>
              <w:rPr>
                <w:rFonts w:cstheme="minorHAnsi"/>
                <w:b/>
                <w:sz w:val="20"/>
              </w:rPr>
            </w:pPr>
          </w:p>
        </w:tc>
        <w:tc>
          <w:tcPr>
            <w:tcW w:w="1405" w:type="dxa"/>
            <w:shd w:val="clear" w:color="auto" w:fill="auto"/>
            <w:vAlign w:val="center"/>
          </w:tcPr>
          <w:p w14:paraId="43ACF1C4" w14:textId="77777777" w:rsidR="00AF212F" w:rsidRPr="00BE3766" w:rsidRDefault="00AF212F" w:rsidP="009A0F59">
            <w:pPr>
              <w:rPr>
                <w:rFonts w:cstheme="minorHAnsi"/>
                <w:b/>
                <w:sz w:val="20"/>
              </w:rPr>
            </w:pPr>
          </w:p>
        </w:tc>
        <w:tc>
          <w:tcPr>
            <w:tcW w:w="1718" w:type="dxa"/>
          </w:tcPr>
          <w:p w14:paraId="5CC3BD80" w14:textId="77777777" w:rsidR="00AF212F" w:rsidRPr="00BE3766" w:rsidRDefault="00AF212F" w:rsidP="009A0F59">
            <w:pPr>
              <w:rPr>
                <w:rFonts w:cstheme="minorHAnsi"/>
                <w:b/>
                <w:sz w:val="20"/>
              </w:rPr>
            </w:pPr>
          </w:p>
        </w:tc>
        <w:tc>
          <w:tcPr>
            <w:tcW w:w="1214" w:type="dxa"/>
            <w:shd w:val="clear" w:color="auto" w:fill="auto"/>
            <w:vAlign w:val="center"/>
          </w:tcPr>
          <w:p w14:paraId="5C49B469" w14:textId="77777777" w:rsidR="00AF212F" w:rsidRPr="00BE3766" w:rsidRDefault="00AF212F" w:rsidP="009A0F59">
            <w:pPr>
              <w:rPr>
                <w:rFonts w:cstheme="minorHAnsi"/>
                <w:b/>
                <w:sz w:val="20"/>
              </w:rPr>
            </w:pPr>
          </w:p>
        </w:tc>
      </w:tr>
      <w:tr w:rsidR="00AF212F" w:rsidRPr="00BE3766" w14:paraId="3D2481DA" w14:textId="77777777" w:rsidTr="009A0F59">
        <w:trPr>
          <w:trHeight w:val="259"/>
          <w:jc w:val="center"/>
        </w:trPr>
        <w:tc>
          <w:tcPr>
            <w:tcW w:w="1759" w:type="dxa"/>
            <w:vAlign w:val="center"/>
          </w:tcPr>
          <w:p w14:paraId="5FCDFAB3" w14:textId="77777777" w:rsidR="00AF212F" w:rsidRPr="00BE3766" w:rsidRDefault="00AF212F" w:rsidP="009A0F59">
            <w:pPr>
              <w:rPr>
                <w:rFonts w:cstheme="minorHAnsi"/>
                <w:b/>
                <w:sz w:val="20"/>
              </w:rPr>
            </w:pPr>
          </w:p>
        </w:tc>
        <w:tc>
          <w:tcPr>
            <w:tcW w:w="1329" w:type="dxa"/>
            <w:shd w:val="clear" w:color="auto" w:fill="auto"/>
            <w:vAlign w:val="center"/>
          </w:tcPr>
          <w:p w14:paraId="7C17829C" w14:textId="77777777" w:rsidR="00AF212F" w:rsidRPr="00BE3766" w:rsidRDefault="00AF212F" w:rsidP="009A0F59">
            <w:pPr>
              <w:rPr>
                <w:rFonts w:cstheme="minorHAnsi"/>
                <w:b/>
                <w:sz w:val="20"/>
              </w:rPr>
            </w:pPr>
          </w:p>
        </w:tc>
        <w:tc>
          <w:tcPr>
            <w:tcW w:w="1543" w:type="dxa"/>
            <w:vAlign w:val="center"/>
          </w:tcPr>
          <w:p w14:paraId="2CFA95DB" w14:textId="77777777" w:rsidR="00AF212F" w:rsidRPr="00BE3766" w:rsidRDefault="00AF212F" w:rsidP="009A0F59">
            <w:pPr>
              <w:rPr>
                <w:rFonts w:cstheme="minorHAnsi"/>
                <w:b/>
                <w:sz w:val="20"/>
              </w:rPr>
            </w:pPr>
          </w:p>
        </w:tc>
        <w:tc>
          <w:tcPr>
            <w:tcW w:w="1405" w:type="dxa"/>
            <w:shd w:val="clear" w:color="auto" w:fill="auto"/>
            <w:vAlign w:val="center"/>
          </w:tcPr>
          <w:p w14:paraId="2453BDB7" w14:textId="77777777" w:rsidR="00AF212F" w:rsidRPr="00BE3766" w:rsidRDefault="00AF212F" w:rsidP="009A0F59">
            <w:pPr>
              <w:rPr>
                <w:rFonts w:cstheme="minorHAnsi"/>
                <w:b/>
                <w:sz w:val="20"/>
              </w:rPr>
            </w:pPr>
          </w:p>
        </w:tc>
        <w:tc>
          <w:tcPr>
            <w:tcW w:w="1718" w:type="dxa"/>
          </w:tcPr>
          <w:p w14:paraId="3BA1D013" w14:textId="77777777" w:rsidR="00AF212F" w:rsidRPr="00BE3766" w:rsidRDefault="00AF212F" w:rsidP="009A0F59">
            <w:pPr>
              <w:rPr>
                <w:rFonts w:cstheme="minorHAnsi"/>
                <w:b/>
                <w:sz w:val="20"/>
              </w:rPr>
            </w:pPr>
          </w:p>
        </w:tc>
        <w:tc>
          <w:tcPr>
            <w:tcW w:w="1214" w:type="dxa"/>
            <w:shd w:val="clear" w:color="auto" w:fill="auto"/>
            <w:vAlign w:val="center"/>
          </w:tcPr>
          <w:p w14:paraId="49B84464" w14:textId="77777777" w:rsidR="00AF212F" w:rsidRPr="00BE3766" w:rsidRDefault="00AF212F" w:rsidP="009A0F59">
            <w:pPr>
              <w:rPr>
                <w:rFonts w:cstheme="minorHAnsi"/>
                <w:b/>
                <w:sz w:val="20"/>
              </w:rPr>
            </w:pPr>
          </w:p>
        </w:tc>
      </w:tr>
      <w:tr w:rsidR="00AF212F" w:rsidRPr="00BE3766" w14:paraId="14931DAD" w14:textId="77777777" w:rsidTr="009A0F59">
        <w:trPr>
          <w:trHeight w:val="259"/>
          <w:jc w:val="center"/>
        </w:trPr>
        <w:tc>
          <w:tcPr>
            <w:tcW w:w="1759" w:type="dxa"/>
            <w:vAlign w:val="center"/>
          </w:tcPr>
          <w:p w14:paraId="3C9653A6" w14:textId="77777777" w:rsidR="00AF212F" w:rsidRPr="00BE3766" w:rsidRDefault="00AF212F" w:rsidP="009A0F59">
            <w:pPr>
              <w:rPr>
                <w:rFonts w:cstheme="minorHAnsi"/>
                <w:b/>
                <w:sz w:val="20"/>
              </w:rPr>
            </w:pPr>
          </w:p>
        </w:tc>
        <w:tc>
          <w:tcPr>
            <w:tcW w:w="1329" w:type="dxa"/>
            <w:shd w:val="clear" w:color="auto" w:fill="auto"/>
            <w:vAlign w:val="center"/>
          </w:tcPr>
          <w:p w14:paraId="6E13DDC5" w14:textId="77777777" w:rsidR="00AF212F" w:rsidRPr="00BE3766" w:rsidRDefault="00AF212F" w:rsidP="009A0F59">
            <w:pPr>
              <w:rPr>
                <w:rFonts w:cstheme="minorHAnsi"/>
                <w:b/>
                <w:sz w:val="20"/>
              </w:rPr>
            </w:pPr>
          </w:p>
        </w:tc>
        <w:tc>
          <w:tcPr>
            <w:tcW w:w="1543" w:type="dxa"/>
            <w:vAlign w:val="center"/>
          </w:tcPr>
          <w:p w14:paraId="0B2FBFF0" w14:textId="77777777" w:rsidR="00AF212F" w:rsidRPr="00BE3766" w:rsidRDefault="00AF212F" w:rsidP="009A0F59">
            <w:pPr>
              <w:rPr>
                <w:rFonts w:cstheme="minorHAnsi"/>
                <w:b/>
                <w:sz w:val="20"/>
              </w:rPr>
            </w:pPr>
          </w:p>
        </w:tc>
        <w:tc>
          <w:tcPr>
            <w:tcW w:w="1405" w:type="dxa"/>
            <w:shd w:val="clear" w:color="auto" w:fill="auto"/>
            <w:vAlign w:val="center"/>
          </w:tcPr>
          <w:p w14:paraId="41E306EB" w14:textId="77777777" w:rsidR="00AF212F" w:rsidRPr="00BE3766" w:rsidRDefault="00AF212F" w:rsidP="009A0F59">
            <w:pPr>
              <w:rPr>
                <w:rFonts w:cstheme="minorHAnsi"/>
                <w:b/>
                <w:sz w:val="20"/>
              </w:rPr>
            </w:pPr>
          </w:p>
        </w:tc>
        <w:tc>
          <w:tcPr>
            <w:tcW w:w="1718" w:type="dxa"/>
          </w:tcPr>
          <w:p w14:paraId="3D8D5012" w14:textId="77777777" w:rsidR="00AF212F" w:rsidRPr="00BE3766" w:rsidRDefault="00AF212F" w:rsidP="009A0F59">
            <w:pPr>
              <w:rPr>
                <w:rFonts w:cstheme="minorHAnsi"/>
                <w:b/>
                <w:sz w:val="20"/>
              </w:rPr>
            </w:pPr>
          </w:p>
        </w:tc>
        <w:tc>
          <w:tcPr>
            <w:tcW w:w="1214" w:type="dxa"/>
            <w:shd w:val="clear" w:color="auto" w:fill="auto"/>
            <w:vAlign w:val="center"/>
          </w:tcPr>
          <w:p w14:paraId="71458F30" w14:textId="77777777" w:rsidR="00AF212F" w:rsidRPr="00BE3766" w:rsidRDefault="00AF212F" w:rsidP="009A0F59">
            <w:pPr>
              <w:rPr>
                <w:rFonts w:cstheme="minorHAnsi"/>
                <w:b/>
                <w:sz w:val="20"/>
              </w:rPr>
            </w:pPr>
          </w:p>
        </w:tc>
      </w:tr>
      <w:tr w:rsidR="00AF212F" w:rsidRPr="00BE3766" w14:paraId="470A280F" w14:textId="77777777" w:rsidTr="009A0F59">
        <w:trPr>
          <w:trHeight w:val="259"/>
          <w:jc w:val="center"/>
        </w:trPr>
        <w:tc>
          <w:tcPr>
            <w:tcW w:w="1759" w:type="dxa"/>
            <w:vAlign w:val="center"/>
          </w:tcPr>
          <w:p w14:paraId="6AE6256D" w14:textId="77777777" w:rsidR="00AF212F" w:rsidRPr="00BE3766" w:rsidRDefault="00AF212F" w:rsidP="009A0F59">
            <w:pPr>
              <w:rPr>
                <w:rFonts w:cstheme="minorHAnsi"/>
                <w:b/>
                <w:sz w:val="20"/>
              </w:rPr>
            </w:pPr>
          </w:p>
        </w:tc>
        <w:tc>
          <w:tcPr>
            <w:tcW w:w="1329" w:type="dxa"/>
            <w:shd w:val="clear" w:color="auto" w:fill="auto"/>
            <w:vAlign w:val="center"/>
          </w:tcPr>
          <w:p w14:paraId="1A36AD8D" w14:textId="77777777" w:rsidR="00AF212F" w:rsidRPr="00BE3766" w:rsidRDefault="00AF212F" w:rsidP="009A0F59">
            <w:pPr>
              <w:rPr>
                <w:rFonts w:cstheme="minorHAnsi"/>
                <w:b/>
                <w:sz w:val="20"/>
              </w:rPr>
            </w:pPr>
          </w:p>
        </w:tc>
        <w:tc>
          <w:tcPr>
            <w:tcW w:w="1543" w:type="dxa"/>
            <w:vAlign w:val="center"/>
          </w:tcPr>
          <w:p w14:paraId="3EACC3E1" w14:textId="77777777" w:rsidR="00AF212F" w:rsidRPr="00BE3766" w:rsidRDefault="00AF212F" w:rsidP="009A0F59">
            <w:pPr>
              <w:rPr>
                <w:rFonts w:cstheme="minorHAnsi"/>
                <w:b/>
                <w:sz w:val="20"/>
              </w:rPr>
            </w:pPr>
          </w:p>
        </w:tc>
        <w:tc>
          <w:tcPr>
            <w:tcW w:w="1405" w:type="dxa"/>
            <w:shd w:val="clear" w:color="auto" w:fill="auto"/>
            <w:vAlign w:val="center"/>
          </w:tcPr>
          <w:p w14:paraId="04E3576C" w14:textId="77777777" w:rsidR="00AF212F" w:rsidRPr="00BE3766" w:rsidRDefault="00AF212F" w:rsidP="009A0F59">
            <w:pPr>
              <w:rPr>
                <w:rFonts w:cstheme="minorHAnsi"/>
                <w:b/>
                <w:sz w:val="20"/>
              </w:rPr>
            </w:pPr>
          </w:p>
        </w:tc>
        <w:tc>
          <w:tcPr>
            <w:tcW w:w="1718" w:type="dxa"/>
          </w:tcPr>
          <w:p w14:paraId="209D850E" w14:textId="77777777" w:rsidR="00AF212F" w:rsidRPr="00BE3766" w:rsidRDefault="00AF212F" w:rsidP="009A0F59">
            <w:pPr>
              <w:rPr>
                <w:rFonts w:cstheme="minorHAnsi"/>
                <w:b/>
                <w:sz w:val="20"/>
              </w:rPr>
            </w:pPr>
          </w:p>
        </w:tc>
        <w:tc>
          <w:tcPr>
            <w:tcW w:w="1214" w:type="dxa"/>
            <w:shd w:val="clear" w:color="auto" w:fill="auto"/>
            <w:vAlign w:val="center"/>
          </w:tcPr>
          <w:p w14:paraId="5606341D" w14:textId="77777777" w:rsidR="00AF212F" w:rsidRPr="00BE3766" w:rsidRDefault="00AF212F" w:rsidP="009A0F59">
            <w:pPr>
              <w:rPr>
                <w:rFonts w:cstheme="minorHAnsi"/>
                <w:b/>
                <w:sz w:val="20"/>
              </w:rPr>
            </w:pPr>
          </w:p>
        </w:tc>
      </w:tr>
    </w:tbl>
    <w:p w14:paraId="6BAF9406" w14:textId="68FA2A62" w:rsidR="00AF212F" w:rsidRPr="00BE3766" w:rsidRDefault="000F2989" w:rsidP="00AF212F">
      <w:pPr>
        <w:pStyle w:val="Ttulo3"/>
      </w:pPr>
      <w:bookmarkStart w:id="77" w:name="_Hlk96952388"/>
      <w:bookmarkStart w:id="78" w:name="_Toc161131875"/>
      <w:r>
        <w:t>2.5</w:t>
      </w:r>
      <w:r w:rsidR="00AF212F" w:rsidRPr="00BE3766">
        <w:t>.2.</w:t>
      </w:r>
      <w:r w:rsidR="00AF212F" w:rsidRPr="00BE3766">
        <w:tab/>
        <w:t>Instalaciones de provisión de agua potable</w:t>
      </w:r>
      <w:bookmarkEnd w:id="78"/>
    </w:p>
    <w:p w14:paraId="49CE9C72" w14:textId="77777777" w:rsidR="00AF212F" w:rsidRPr="00BE3766" w:rsidRDefault="00AF212F" w:rsidP="00AF212F">
      <w:pPr>
        <w:pStyle w:val="notasaclaratorias"/>
      </w:pPr>
      <w:r w:rsidRPr="00BE3766">
        <w:t>Se deberá detallar la información referida a los pozos y depósitos que surtan de agua potable a la población o que pudieran hacerlo en caso de emergencia; así como a otras instalaciones de provisión de agua potable (plantas desalinizadoras, desnitrificadoras, etc.)</w:t>
      </w:r>
    </w:p>
    <w:p w14:paraId="16549B68" w14:textId="77777777" w:rsidR="00AF212F" w:rsidRPr="00BE3766" w:rsidRDefault="00AF212F" w:rsidP="00AF212F">
      <w:pPr>
        <w:pStyle w:val="notasaclaratorias"/>
      </w:pPr>
      <w:r w:rsidRPr="00BE3766">
        <w:t xml:space="preserve">Para cada uno se indicará el tipo (pozo, depósito, desaladora, etc.), nombre, localización </w:t>
      </w:r>
      <w:r>
        <w:t>(dirección o coordenadas (si carece de dirección)</w:t>
      </w:r>
      <w:r w:rsidRPr="00BE3766">
        <w:t>, caudal o capacidad, uso (habitual / emergencia), empresa gestora (e incluid en el apartado correspondiente del Anexo II dirección y teléfono de contacto en caso de averías en la red) y mapa en el que está cartografiado.</w:t>
      </w:r>
    </w:p>
    <w:p w14:paraId="46DA9E07" w14:textId="77777777" w:rsidR="00AF212F" w:rsidRPr="00BE3766" w:rsidRDefault="00AF212F" w:rsidP="00AF212F">
      <w:pPr>
        <w:pStyle w:val="notasaclaratorias"/>
      </w:pPr>
      <w:r w:rsidRPr="00BE3766">
        <w:t xml:space="preserve">Cuando la instalación de provisión de agua potable esté localizada en otro término municipal y no aparezca en la cartografía del </w:t>
      </w:r>
      <w:r>
        <w:t>PAM SÍSMICO</w:t>
      </w:r>
      <w:r w:rsidRPr="00BE3766">
        <w:t>, deberá indicarse expresamente).</w:t>
      </w:r>
    </w:p>
    <w:p w14:paraId="4BED43B1"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2"/>
        <w:gridCol w:w="1614"/>
        <w:gridCol w:w="1492"/>
        <w:gridCol w:w="967"/>
        <w:gridCol w:w="1359"/>
        <w:gridCol w:w="1661"/>
        <w:gridCol w:w="1174"/>
      </w:tblGrid>
      <w:tr w:rsidR="00AF212F" w:rsidRPr="00BE3766" w14:paraId="4C26D5CE" w14:textId="77777777" w:rsidTr="009A0F59">
        <w:trPr>
          <w:jc w:val="center"/>
        </w:trPr>
        <w:tc>
          <w:tcPr>
            <w:tcW w:w="1372" w:type="dxa"/>
            <w:tcBorders>
              <w:bottom w:val="single" w:sz="4" w:space="0" w:color="auto"/>
            </w:tcBorders>
            <w:shd w:val="clear" w:color="auto" w:fill="C2D69B"/>
            <w:vAlign w:val="center"/>
          </w:tcPr>
          <w:p w14:paraId="684AAC46" w14:textId="77777777" w:rsidR="00AF212F" w:rsidRPr="00BE3766" w:rsidRDefault="00AF212F" w:rsidP="009A0F59">
            <w:pPr>
              <w:jc w:val="center"/>
              <w:rPr>
                <w:rFonts w:cstheme="minorHAnsi"/>
                <w:b/>
                <w:sz w:val="20"/>
              </w:rPr>
            </w:pPr>
            <w:bookmarkStart w:id="79" w:name="_Hlk126839456"/>
            <w:r w:rsidRPr="00BE3766">
              <w:rPr>
                <w:rFonts w:cstheme="minorHAnsi"/>
                <w:b/>
                <w:sz w:val="20"/>
              </w:rPr>
              <w:t>Tipo</w:t>
            </w:r>
          </w:p>
        </w:tc>
        <w:tc>
          <w:tcPr>
            <w:tcW w:w="1614" w:type="dxa"/>
            <w:tcBorders>
              <w:bottom w:val="single" w:sz="4" w:space="0" w:color="auto"/>
            </w:tcBorders>
            <w:shd w:val="clear" w:color="auto" w:fill="C2D69B"/>
            <w:vAlign w:val="center"/>
          </w:tcPr>
          <w:p w14:paraId="13BFE481" w14:textId="77777777" w:rsidR="00AF212F" w:rsidRPr="00BE3766" w:rsidRDefault="00AF212F" w:rsidP="009A0F59">
            <w:pPr>
              <w:jc w:val="center"/>
              <w:rPr>
                <w:rFonts w:cstheme="minorHAnsi"/>
                <w:b/>
                <w:sz w:val="20"/>
              </w:rPr>
            </w:pPr>
            <w:r w:rsidRPr="00BE3766">
              <w:rPr>
                <w:rFonts w:cstheme="minorHAnsi"/>
                <w:b/>
                <w:sz w:val="20"/>
              </w:rPr>
              <w:t>Nombre</w:t>
            </w:r>
          </w:p>
        </w:tc>
        <w:tc>
          <w:tcPr>
            <w:tcW w:w="1492" w:type="dxa"/>
            <w:tcBorders>
              <w:bottom w:val="single" w:sz="4" w:space="0" w:color="auto"/>
            </w:tcBorders>
            <w:shd w:val="clear" w:color="auto" w:fill="C2D69B"/>
            <w:vAlign w:val="center"/>
          </w:tcPr>
          <w:p w14:paraId="43ADF1FE"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967" w:type="dxa"/>
            <w:tcBorders>
              <w:bottom w:val="single" w:sz="4" w:space="0" w:color="auto"/>
            </w:tcBorders>
            <w:shd w:val="clear" w:color="auto" w:fill="C2D69B"/>
            <w:vAlign w:val="center"/>
          </w:tcPr>
          <w:p w14:paraId="032981E8" w14:textId="77777777" w:rsidR="00AF212F" w:rsidRPr="00BE3766" w:rsidRDefault="00AF212F" w:rsidP="009A0F59">
            <w:pPr>
              <w:jc w:val="center"/>
              <w:rPr>
                <w:rFonts w:cstheme="minorHAnsi"/>
                <w:b/>
                <w:sz w:val="20"/>
              </w:rPr>
            </w:pPr>
            <w:r w:rsidRPr="00BE3766">
              <w:rPr>
                <w:rFonts w:cstheme="minorHAnsi"/>
                <w:b/>
                <w:sz w:val="20"/>
              </w:rPr>
              <w:t>Uso</w:t>
            </w:r>
          </w:p>
        </w:tc>
        <w:tc>
          <w:tcPr>
            <w:tcW w:w="1359" w:type="dxa"/>
            <w:tcBorders>
              <w:bottom w:val="single" w:sz="4" w:space="0" w:color="auto"/>
            </w:tcBorders>
            <w:shd w:val="clear" w:color="auto" w:fill="C2D69B"/>
            <w:vAlign w:val="center"/>
          </w:tcPr>
          <w:p w14:paraId="6A695295" w14:textId="77777777" w:rsidR="00AF212F" w:rsidRPr="00BE3766" w:rsidRDefault="00AF212F" w:rsidP="009A0F59">
            <w:pPr>
              <w:jc w:val="center"/>
              <w:rPr>
                <w:rFonts w:cstheme="minorHAnsi"/>
                <w:b/>
                <w:sz w:val="20"/>
              </w:rPr>
            </w:pPr>
            <w:r w:rsidRPr="00BE3766">
              <w:rPr>
                <w:rFonts w:cstheme="minorHAnsi"/>
                <w:b/>
                <w:sz w:val="20"/>
              </w:rPr>
              <w:t>Caudal / Capacidad</w:t>
            </w:r>
          </w:p>
        </w:tc>
        <w:tc>
          <w:tcPr>
            <w:tcW w:w="1661" w:type="dxa"/>
            <w:tcBorders>
              <w:bottom w:val="single" w:sz="4" w:space="0" w:color="auto"/>
            </w:tcBorders>
            <w:shd w:val="clear" w:color="auto" w:fill="C2D69B"/>
            <w:vAlign w:val="center"/>
          </w:tcPr>
          <w:p w14:paraId="65920BE6" w14:textId="77777777" w:rsidR="00AF212F" w:rsidRPr="00BE3766" w:rsidRDefault="00AF212F" w:rsidP="009A0F59">
            <w:pPr>
              <w:jc w:val="center"/>
              <w:rPr>
                <w:rFonts w:cstheme="minorHAnsi"/>
                <w:b/>
                <w:sz w:val="20"/>
              </w:rPr>
            </w:pPr>
            <w:r w:rsidRPr="00BE3766">
              <w:rPr>
                <w:rFonts w:cstheme="minorHAnsi"/>
                <w:b/>
                <w:sz w:val="20"/>
              </w:rPr>
              <w:t>Empresa gestora</w:t>
            </w:r>
          </w:p>
        </w:tc>
        <w:tc>
          <w:tcPr>
            <w:tcW w:w="1174" w:type="dxa"/>
            <w:tcBorders>
              <w:bottom w:val="single" w:sz="4" w:space="0" w:color="auto"/>
            </w:tcBorders>
            <w:shd w:val="clear" w:color="auto" w:fill="C2D69B"/>
            <w:vAlign w:val="center"/>
          </w:tcPr>
          <w:p w14:paraId="2EDF6B5F"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53131924" w14:textId="77777777" w:rsidTr="009A0F59">
        <w:trPr>
          <w:trHeight w:val="222"/>
          <w:jc w:val="center"/>
        </w:trPr>
        <w:tc>
          <w:tcPr>
            <w:tcW w:w="1372" w:type="dxa"/>
            <w:vAlign w:val="center"/>
          </w:tcPr>
          <w:p w14:paraId="08E525D1" w14:textId="77777777" w:rsidR="00AF212F" w:rsidRPr="00BE3766" w:rsidRDefault="00AF212F" w:rsidP="009A0F59">
            <w:pPr>
              <w:rPr>
                <w:rFonts w:cstheme="minorHAnsi"/>
                <w:b/>
                <w:sz w:val="20"/>
              </w:rPr>
            </w:pPr>
          </w:p>
        </w:tc>
        <w:tc>
          <w:tcPr>
            <w:tcW w:w="1614" w:type="dxa"/>
            <w:shd w:val="clear" w:color="auto" w:fill="auto"/>
            <w:vAlign w:val="center"/>
          </w:tcPr>
          <w:p w14:paraId="59E87E91" w14:textId="77777777" w:rsidR="00AF212F" w:rsidRPr="00BE3766" w:rsidRDefault="00AF212F" w:rsidP="009A0F59">
            <w:pPr>
              <w:rPr>
                <w:rFonts w:cstheme="minorHAnsi"/>
                <w:b/>
                <w:sz w:val="20"/>
              </w:rPr>
            </w:pPr>
          </w:p>
        </w:tc>
        <w:tc>
          <w:tcPr>
            <w:tcW w:w="1492" w:type="dxa"/>
            <w:vAlign w:val="center"/>
          </w:tcPr>
          <w:p w14:paraId="474C70FE" w14:textId="77777777" w:rsidR="00AF212F" w:rsidRPr="00BE3766" w:rsidRDefault="00AF212F" w:rsidP="009A0F59">
            <w:pPr>
              <w:rPr>
                <w:rFonts w:cstheme="minorHAnsi"/>
                <w:b/>
                <w:sz w:val="20"/>
              </w:rPr>
            </w:pPr>
          </w:p>
        </w:tc>
        <w:tc>
          <w:tcPr>
            <w:tcW w:w="967" w:type="dxa"/>
            <w:vAlign w:val="center"/>
          </w:tcPr>
          <w:p w14:paraId="5A97A4D3" w14:textId="77777777" w:rsidR="00AF212F" w:rsidRPr="00BE3766" w:rsidRDefault="00AF212F" w:rsidP="009A0F59">
            <w:pPr>
              <w:rPr>
                <w:rFonts w:cstheme="minorHAnsi"/>
                <w:b/>
                <w:sz w:val="20"/>
              </w:rPr>
            </w:pPr>
          </w:p>
        </w:tc>
        <w:tc>
          <w:tcPr>
            <w:tcW w:w="1359" w:type="dxa"/>
            <w:shd w:val="clear" w:color="auto" w:fill="auto"/>
            <w:vAlign w:val="center"/>
          </w:tcPr>
          <w:p w14:paraId="069B29B8" w14:textId="77777777" w:rsidR="00AF212F" w:rsidRPr="00BE3766" w:rsidRDefault="00AF212F" w:rsidP="009A0F59">
            <w:pPr>
              <w:rPr>
                <w:rFonts w:cstheme="minorHAnsi"/>
                <w:b/>
                <w:sz w:val="20"/>
              </w:rPr>
            </w:pPr>
          </w:p>
        </w:tc>
        <w:tc>
          <w:tcPr>
            <w:tcW w:w="1661" w:type="dxa"/>
          </w:tcPr>
          <w:p w14:paraId="099C1D03" w14:textId="77777777" w:rsidR="00AF212F" w:rsidRPr="00BE3766" w:rsidRDefault="00AF212F" w:rsidP="009A0F59">
            <w:pPr>
              <w:rPr>
                <w:rFonts w:cstheme="minorHAnsi"/>
                <w:b/>
                <w:sz w:val="20"/>
              </w:rPr>
            </w:pPr>
          </w:p>
        </w:tc>
        <w:tc>
          <w:tcPr>
            <w:tcW w:w="1174" w:type="dxa"/>
            <w:shd w:val="clear" w:color="auto" w:fill="auto"/>
            <w:vAlign w:val="center"/>
          </w:tcPr>
          <w:p w14:paraId="4511B32A" w14:textId="77777777" w:rsidR="00AF212F" w:rsidRPr="00BE3766" w:rsidRDefault="00AF212F" w:rsidP="009A0F59">
            <w:pPr>
              <w:rPr>
                <w:rFonts w:cstheme="minorHAnsi"/>
                <w:b/>
                <w:sz w:val="20"/>
              </w:rPr>
            </w:pPr>
          </w:p>
        </w:tc>
      </w:tr>
      <w:tr w:rsidR="00AF212F" w:rsidRPr="00BE3766" w14:paraId="22307D4C" w14:textId="77777777" w:rsidTr="009A0F59">
        <w:trPr>
          <w:trHeight w:val="222"/>
          <w:jc w:val="center"/>
        </w:trPr>
        <w:tc>
          <w:tcPr>
            <w:tcW w:w="1372" w:type="dxa"/>
            <w:vAlign w:val="center"/>
          </w:tcPr>
          <w:p w14:paraId="1EB84D7A" w14:textId="77777777" w:rsidR="00AF212F" w:rsidRPr="00BE3766" w:rsidRDefault="00AF212F" w:rsidP="009A0F59">
            <w:pPr>
              <w:rPr>
                <w:rFonts w:cstheme="minorHAnsi"/>
                <w:b/>
                <w:sz w:val="20"/>
              </w:rPr>
            </w:pPr>
          </w:p>
        </w:tc>
        <w:tc>
          <w:tcPr>
            <w:tcW w:w="1614" w:type="dxa"/>
            <w:shd w:val="clear" w:color="auto" w:fill="auto"/>
            <w:vAlign w:val="center"/>
          </w:tcPr>
          <w:p w14:paraId="1F80FB2B" w14:textId="77777777" w:rsidR="00AF212F" w:rsidRPr="00BE3766" w:rsidRDefault="00AF212F" w:rsidP="009A0F59">
            <w:pPr>
              <w:rPr>
                <w:rFonts w:cstheme="minorHAnsi"/>
                <w:b/>
                <w:sz w:val="20"/>
              </w:rPr>
            </w:pPr>
          </w:p>
        </w:tc>
        <w:tc>
          <w:tcPr>
            <w:tcW w:w="1492" w:type="dxa"/>
            <w:vAlign w:val="center"/>
          </w:tcPr>
          <w:p w14:paraId="32305CCA" w14:textId="77777777" w:rsidR="00AF212F" w:rsidRPr="00BE3766" w:rsidRDefault="00AF212F" w:rsidP="009A0F59">
            <w:pPr>
              <w:rPr>
                <w:rFonts w:cstheme="minorHAnsi"/>
                <w:b/>
                <w:sz w:val="20"/>
              </w:rPr>
            </w:pPr>
          </w:p>
        </w:tc>
        <w:tc>
          <w:tcPr>
            <w:tcW w:w="967" w:type="dxa"/>
            <w:vAlign w:val="center"/>
          </w:tcPr>
          <w:p w14:paraId="046485C2" w14:textId="77777777" w:rsidR="00AF212F" w:rsidRPr="00BE3766" w:rsidRDefault="00AF212F" w:rsidP="009A0F59">
            <w:pPr>
              <w:rPr>
                <w:rFonts w:cstheme="minorHAnsi"/>
                <w:b/>
                <w:sz w:val="20"/>
              </w:rPr>
            </w:pPr>
          </w:p>
        </w:tc>
        <w:tc>
          <w:tcPr>
            <w:tcW w:w="1359" w:type="dxa"/>
            <w:shd w:val="clear" w:color="auto" w:fill="auto"/>
            <w:vAlign w:val="center"/>
          </w:tcPr>
          <w:p w14:paraId="1F6C04D2" w14:textId="77777777" w:rsidR="00AF212F" w:rsidRPr="00BE3766" w:rsidRDefault="00AF212F" w:rsidP="009A0F59">
            <w:pPr>
              <w:rPr>
                <w:rFonts w:cstheme="minorHAnsi"/>
                <w:b/>
                <w:sz w:val="20"/>
              </w:rPr>
            </w:pPr>
          </w:p>
        </w:tc>
        <w:tc>
          <w:tcPr>
            <w:tcW w:w="1661" w:type="dxa"/>
          </w:tcPr>
          <w:p w14:paraId="0E01BF9D" w14:textId="77777777" w:rsidR="00AF212F" w:rsidRPr="00BE3766" w:rsidRDefault="00AF212F" w:rsidP="009A0F59">
            <w:pPr>
              <w:rPr>
                <w:rFonts w:cstheme="minorHAnsi"/>
                <w:b/>
                <w:sz w:val="20"/>
              </w:rPr>
            </w:pPr>
          </w:p>
        </w:tc>
        <w:tc>
          <w:tcPr>
            <w:tcW w:w="1174" w:type="dxa"/>
            <w:shd w:val="clear" w:color="auto" w:fill="auto"/>
            <w:vAlign w:val="center"/>
          </w:tcPr>
          <w:p w14:paraId="74209CE9" w14:textId="77777777" w:rsidR="00AF212F" w:rsidRPr="00BE3766" w:rsidRDefault="00AF212F" w:rsidP="009A0F59">
            <w:pPr>
              <w:rPr>
                <w:rFonts w:cstheme="minorHAnsi"/>
                <w:b/>
                <w:sz w:val="20"/>
              </w:rPr>
            </w:pPr>
          </w:p>
        </w:tc>
      </w:tr>
      <w:tr w:rsidR="00AF212F" w:rsidRPr="00BE3766" w14:paraId="52A02341" w14:textId="77777777" w:rsidTr="009A0F59">
        <w:trPr>
          <w:trHeight w:val="222"/>
          <w:jc w:val="center"/>
        </w:trPr>
        <w:tc>
          <w:tcPr>
            <w:tcW w:w="1372" w:type="dxa"/>
            <w:vAlign w:val="center"/>
          </w:tcPr>
          <w:p w14:paraId="3943A0C1" w14:textId="77777777" w:rsidR="00AF212F" w:rsidRPr="00BE3766" w:rsidRDefault="00AF212F" w:rsidP="009A0F59">
            <w:pPr>
              <w:rPr>
                <w:rFonts w:cstheme="minorHAnsi"/>
                <w:b/>
                <w:sz w:val="20"/>
              </w:rPr>
            </w:pPr>
          </w:p>
        </w:tc>
        <w:tc>
          <w:tcPr>
            <w:tcW w:w="1614" w:type="dxa"/>
            <w:shd w:val="clear" w:color="auto" w:fill="auto"/>
            <w:vAlign w:val="center"/>
          </w:tcPr>
          <w:p w14:paraId="727AE546" w14:textId="77777777" w:rsidR="00AF212F" w:rsidRPr="00BE3766" w:rsidRDefault="00AF212F" w:rsidP="009A0F59">
            <w:pPr>
              <w:rPr>
                <w:rFonts w:cstheme="minorHAnsi"/>
                <w:b/>
                <w:sz w:val="20"/>
              </w:rPr>
            </w:pPr>
          </w:p>
        </w:tc>
        <w:tc>
          <w:tcPr>
            <w:tcW w:w="1492" w:type="dxa"/>
            <w:vAlign w:val="center"/>
          </w:tcPr>
          <w:p w14:paraId="6FBAB479" w14:textId="77777777" w:rsidR="00AF212F" w:rsidRPr="00BE3766" w:rsidRDefault="00AF212F" w:rsidP="009A0F59">
            <w:pPr>
              <w:rPr>
                <w:rFonts w:cstheme="minorHAnsi"/>
                <w:b/>
                <w:sz w:val="20"/>
              </w:rPr>
            </w:pPr>
          </w:p>
        </w:tc>
        <w:tc>
          <w:tcPr>
            <w:tcW w:w="967" w:type="dxa"/>
            <w:vAlign w:val="center"/>
          </w:tcPr>
          <w:p w14:paraId="68AA8482" w14:textId="77777777" w:rsidR="00AF212F" w:rsidRPr="00BE3766" w:rsidRDefault="00AF212F" w:rsidP="009A0F59">
            <w:pPr>
              <w:rPr>
                <w:rFonts w:cstheme="minorHAnsi"/>
                <w:b/>
                <w:sz w:val="20"/>
              </w:rPr>
            </w:pPr>
          </w:p>
        </w:tc>
        <w:tc>
          <w:tcPr>
            <w:tcW w:w="1359" w:type="dxa"/>
            <w:shd w:val="clear" w:color="auto" w:fill="auto"/>
            <w:vAlign w:val="center"/>
          </w:tcPr>
          <w:p w14:paraId="70AA677C" w14:textId="77777777" w:rsidR="00AF212F" w:rsidRPr="00BE3766" w:rsidRDefault="00AF212F" w:rsidP="009A0F59">
            <w:pPr>
              <w:rPr>
                <w:rFonts w:cstheme="minorHAnsi"/>
                <w:b/>
                <w:sz w:val="20"/>
              </w:rPr>
            </w:pPr>
          </w:p>
        </w:tc>
        <w:tc>
          <w:tcPr>
            <w:tcW w:w="1661" w:type="dxa"/>
          </w:tcPr>
          <w:p w14:paraId="5450EE57" w14:textId="77777777" w:rsidR="00AF212F" w:rsidRPr="00BE3766" w:rsidRDefault="00AF212F" w:rsidP="009A0F59">
            <w:pPr>
              <w:rPr>
                <w:rFonts w:cstheme="minorHAnsi"/>
                <w:b/>
                <w:sz w:val="20"/>
              </w:rPr>
            </w:pPr>
          </w:p>
        </w:tc>
        <w:tc>
          <w:tcPr>
            <w:tcW w:w="1174" w:type="dxa"/>
            <w:shd w:val="clear" w:color="auto" w:fill="auto"/>
            <w:vAlign w:val="center"/>
          </w:tcPr>
          <w:p w14:paraId="3FD467D5" w14:textId="77777777" w:rsidR="00AF212F" w:rsidRPr="00BE3766" w:rsidRDefault="00AF212F" w:rsidP="009A0F59">
            <w:pPr>
              <w:rPr>
                <w:rFonts w:cstheme="minorHAnsi"/>
                <w:b/>
                <w:sz w:val="20"/>
              </w:rPr>
            </w:pPr>
          </w:p>
        </w:tc>
      </w:tr>
      <w:tr w:rsidR="00AF212F" w:rsidRPr="00BE3766" w14:paraId="106F7683" w14:textId="77777777" w:rsidTr="009A0F59">
        <w:trPr>
          <w:trHeight w:val="222"/>
          <w:jc w:val="center"/>
        </w:trPr>
        <w:tc>
          <w:tcPr>
            <w:tcW w:w="1372" w:type="dxa"/>
            <w:vAlign w:val="center"/>
          </w:tcPr>
          <w:p w14:paraId="64755C63" w14:textId="77777777" w:rsidR="00AF212F" w:rsidRPr="00BE3766" w:rsidRDefault="00AF212F" w:rsidP="009A0F59">
            <w:pPr>
              <w:rPr>
                <w:rFonts w:cstheme="minorHAnsi"/>
                <w:b/>
                <w:sz w:val="20"/>
              </w:rPr>
            </w:pPr>
          </w:p>
        </w:tc>
        <w:tc>
          <w:tcPr>
            <w:tcW w:w="1614" w:type="dxa"/>
            <w:shd w:val="clear" w:color="auto" w:fill="auto"/>
            <w:vAlign w:val="center"/>
          </w:tcPr>
          <w:p w14:paraId="056631C3" w14:textId="77777777" w:rsidR="00AF212F" w:rsidRPr="00BE3766" w:rsidRDefault="00AF212F" w:rsidP="009A0F59">
            <w:pPr>
              <w:rPr>
                <w:rFonts w:cstheme="minorHAnsi"/>
                <w:b/>
                <w:sz w:val="20"/>
              </w:rPr>
            </w:pPr>
          </w:p>
        </w:tc>
        <w:tc>
          <w:tcPr>
            <w:tcW w:w="1492" w:type="dxa"/>
            <w:vAlign w:val="center"/>
          </w:tcPr>
          <w:p w14:paraId="3C8FB99E" w14:textId="77777777" w:rsidR="00AF212F" w:rsidRPr="00BE3766" w:rsidRDefault="00AF212F" w:rsidP="009A0F59">
            <w:pPr>
              <w:rPr>
                <w:rFonts w:cstheme="minorHAnsi"/>
                <w:b/>
                <w:sz w:val="20"/>
              </w:rPr>
            </w:pPr>
          </w:p>
        </w:tc>
        <w:tc>
          <w:tcPr>
            <w:tcW w:w="967" w:type="dxa"/>
            <w:vAlign w:val="center"/>
          </w:tcPr>
          <w:p w14:paraId="70D0A994" w14:textId="77777777" w:rsidR="00AF212F" w:rsidRPr="00BE3766" w:rsidRDefault="00AF212F" w:rsidP="009A0F59">
            <w:pPr>
              <w:rPr>
                <w:rFonts w:cstheme="minorHAnsi"/>
                <w:b/>
                <w:sz w:val="20"/>
              </w:rPr>
            </w:pPr>
          </w:p>
        </w:tc>
        <w:tc>
          <w:tcPr>
            <w:tcW w:w="1359" w:type="dxa"/>
            <w:shd w:val="clear" w:color="auto" w:fill="auto"/>
            <w:vAlign w:val="center"/>
          </w:tcPr>
          <w:p w14:paraId="1006820A" w14:textId="77777777" w:rsidR="00AF212F" w:rsidRPr="00BE3766" w:rsidRDefault="00AF212F" w:rsidP="009A0F59">
            <w:pPr>
              <w:rPr>
                <w:rFonts w:cstheme="minorHAnsi"/>
                <w:b/>
                <w:sz w:val="20"/>
              </w:rPr>
            </w:pPr>
          </w:p>
        </w:tc>
        <w:tc>
          <w:tcPr>
            <w:tcW w:w="1661" w:type="dxa"/>
          </w:tcPr>
          <w:p w14:paraId="64B76311" w14:textId="77777777" w:rsidR="00AF212F" w:rsidRPr="00BE3766" w:rsidRDefault="00AF212F" w:rsidP="009A0F59">
            <w:pPr>
              <w:rPr>
                <w:rFonts w:cstheme="minorHAnsi"/>
                <w:b/>
                <w:sz w:val="20"/>
              </w:rPr>
            </w:pPr>
          </w:p>
        </w:tc>
        <w:tc>
          <w:tcPr>
            <w:tcW w:w="1174" w:type="dxa"/>
            <w:shd w:val="clear" w:color="auto" w:fill="auto"/>
            <w:vAlign w:val="center"/>
          </w:tcPr>
          <w:p w14:paraId="6A606E2C" w14:textId="77777777" w:rsidR="00AF212F" w:rsidRPr="00BE3766" w:rsidRDefault="00AF212F" w:rsidP="009A0F59">
            <w:pPr>
              <w:rPr>
                <w:rFonts w:cstheme="minorHAnsi"/>
                <w:b/>
                <w:sz w:val="20"/>
              </w:rPr>
            </w:pPr>
          </w:p>
        </w:tc>
      </w:tr>
    </w:tbl>
    <w:p w14:paraId="1F2241FB" w14:textId="035283A6" w:rsidR="00AF212F" w:rsidRPr="00BE3766" w:rsidRDefault="00AF212F" w:rsidP="00AF212F">
      <w:pPr>
        <w:pStyle w:val="Ttulo3"/>
        <w:rPr>
          <w:bCs/>
        </w:rPr>
      </w:pPr>
      <w:bookmarkStart w:id="80" w:name="_Hlk96689807"/>
      <w:bookmarkStart w:id="81" w:name="_Toc161131876"/>
      <w:bookmarkEnd w:id="77"/>
      <w:bookmarkEnd w:id="79"/>
      <w:r w:rsidRPr="00BE3766">
        <w:t>2.</w:t>
      </w:r>
      <w:r w:rsidR="000F2989">
        <w:t>5</w:t>
      </w:r>
      <w:r w:rsidRPr="00BE3766">
        <w:t>.3.</w:t>
      </w:r>
      <w:r w:rsidRPr="00BE3766">
        <w:tab/>
        <w:t>Red de saneamiento</w:t>
      </w:r>
      <w:bookmarkEnd w:id="81"/>
    </w:p>
    <w:bookmarkEnd w:id="80"/>
    <w:p w14:paraId="0049EB1E" w14:textId="77777777" w:rsidR="00AF212F" w:rsidRPr="00BE3766" w:rsidRDefault="00AF212F" w:rsidP="00AF212F">
      <w:pPr>
        <w:pStyle w:val="notasaclaratorias"/>
      </w:pPr>
      <w:r w:rsidRPr="00BE3766">
        <w:t xml:space="preserve">Indicad quien es el titular de la red de saneamiento en el municipio, quien gestiona la red: el propio ayuntamiento o una empresa (indicad nombre e incluid en el apartado correspondiente del Anexo II dirección y teléfono de contacto en caso de averías en la red). </w:t>
      </w:r>
      <w:bookmarkStart w:id="82" w:name="_Hlk96954556"/>
      <w:r w:rsidRPr="00BE3766">
        <w:t>Si se dispone de la información cartográfica de la red, deberá incluirse en los mapas de encuadre correspondientes y referenciarlo en este apartado.</w:t>
      </w:r>
    </w:p>
    <w:p w14:paraId="2ECD8277" w14:textId="77777777" w:rsidR="00AF212F" w:rsidRPr="00BE3766" w:rsidRDefault="00AF212F" w:rsidP="00AF212F">
      <w:pPr>
        <w:pStyle w:val="notasaclaratorias"/>
      </w:pPr>
      <w:r w:rsidRPr="00BE3766">
        <w:t>Detallad si todos los núcleos habitados tienen conexión a la red de saneamiento o si existen zonas habitadas que no lo están y como se realiza la evacuación y tratamiento de aguas residuales.</w:t>
      </w:r>
    </w:p>
    <w:bookmarkEnd w:id="82"/>
    <w:p w14:paraId="1D12DB49" w14:textId="77777777" w:rsidR="00AF212F" w:rsidRPr="00BE3766" w:rsidRDefault="00AF212F" w:rsidP="00AF212F">
      <w:pPr>
        <w:rPr>
          <w:rFonts w:cstheme="minorHAnsi"/>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AF212F" w:rsidRPr="00BE3766" w14:paraId="6056850E" w14:textId="77777777" w:rsidTr="009A0F59">
        <w:trPr>
          <w:trHeight w:val="857"/>
          <w:jc w:val="center"/>
        </w:trPr>
        <w:tc>
          <w:tcPr>
            <w:tcW w:w="1759" w:type="dxa"/>
            <w:tcBorders>
              <w:bottom w:val="single" w:sz="4" w:space="0" w:color="auto"/>
            </w:tcBorders>
            <w:shd w:val="clear" w:color="auto" w:fill="C2D69B"/>
            <w:vAlign w:val="center"/>
          </w:tcPr>
          <w:p w14:paraId="77734F64" w14:textId="77777777" w:rsidR="00AF212F" w:rsidRPr="00BE3766" w:rsidRDefault="00AF212F" w:rsidP="009A0F59">
            <w:pPr>
              <w:jc w:val="center"/>
              <w:rPr>
                <w:rFonts w:cstheme="minorHAnsi"/>
                <w:b/>
                <w:sz w:val="20"/>
              </w:rPr>
            </w:pPr>
            <w:r w:rsidRPr="00BE3766">
              <w:rPr>
                <w:rFonts w:cstheme="minorHAnsi"/>
                <w:b/>
                <w:sz w:val="20"/>
              </w:rPr>
              <w:lastRenderedPageBreak/>
              <w:t>Nombre del núcleo, etc.</w:t>
            </w:r>
          </w:p>
        </w:tc>
        <w:tc>
          <w:tcPr>
            <w:tcW w:w="1329" w:type="dxa"/>
            <w:tcBorders>
              <w:bottom w:val="single" w:sz="4" w:space="0" w:color="auto"/>
            </w:tcBorders>
            <w:shd w:val="clear" w:color="auto" w:fill="C2D69B"/>
            <w:vAlign w:val="center"/>
          </w:tcPr>
          <w:p w14:paraId="1DB9A14C" w14:textId="77777777" w:rsidR="00AF212F" w:rsidRPr="00BE3766" w:rsidRDefault="00AF212F" w:rsidP="009A0F59">
            <w:pPr>
              <w:jc w:val="center"/>
              <w:rPr>
                <w:rFonts w:cstheme="minorHAnsi"/>
                <w:b/>
                <w:sz w:val="20"/>
              </w:rPr>
            </w:pPr>
            <w:r w:rsidRPr="00BE3766">
              <w:rPr>
                <w:rFonts w:cstheme="minorHAnsi"/>
                <w:b/>
                <w:sz w:val="20"/>
              </w:rPr>
              <w:t>Conexión a red de saneamiento</w:t>
            </w:r>
          </w:p>
        </w:tc>
        <w:tc>
          <w:tcPr>
            <w:tcW w:w="1543" w:type="dxa"/>
            <w:tcBorders>
              <w:bottom w:val="single" w:sz="4" w:space="0" w:color="auto"/>
            </w:tcBorders>
            <w:shd w:val="clear" w:color="auto" w:fill="C2D69B"/>
            <w:vAlign w:val="center"/>
          </w:tcPr>
          <w:p w14:paraId="756D9EB9" w14:textId="77777777" w:rsidR="00AF212F" w:rsidRPr="00BE3766" w:rsidRDefault="00AF212F" w:rsidP="009A0F59">
            <w:pPr>
              <w:jc w:val="center"/>
              <w:rPr>
                <w:rFonts w:cstheme="minorHAnsi"/>
                <w:b/>
                <w:sz w:val="20"/>
              </w:rPr>
            </w:pPr>
            <w:r w:rsidRPr="00BE3766">
              <w:rPr>
                <w:rFonts w:cstheme="minorHAnsi"/>
                <w:b/>
                <w:sz w:val="20"/>
              </w:rPr>
              <w:t>Tratamiento alternativo (indica cual)</w:t>
            </w:r>
          </w:p>
        </w:tc>
        <w:tc>
          <w:tcPr>
            <w:tcW w:w="1405" w:type="dxa"/>
            <w:tcBorders>
              <w:bottom w:val="single" w:sz="4" w:space="0" w:color="auto"/>
            </w:tcBorders>
            <w:shd w:val="clear" w:color="auto" w:fill="C2D69B"/>
            <w:vAlign w:val="center"/>
          </w:tcPr>
          <w:p w14:paraId="096F0F4E" w14:textId="77777777" w:rsidR="00AF212F" w:rsidRPr="00BE3766" w:rsidRDefault="00AF212F" w:rsidP="009A0F59">
            <w:pPr>
              <w:jc w:val="center"/>
              <w:rPr>
                <w:rFonts w:cstheme="minorHAnsi"/>
                <w:b/>
                <w:sz w:val="20"/>
              </w:rPr>
            </w:pPr>
            <w:r w:rsidRPr="00BE3766">
              <w:rPr>
                <w:rFonts w:cstheme="minorHAnsi"/>
                <w:b/>
                <w:sz w:val="20"/>
              </w:rPr>
              <w:t xml:space="preserve">Titularidad </w:t>
            </w:r>
          </w:p>
        </w:tc>
        <w:tc>
          <w:tcPr>
            <w:tcW w:w="1718" w:type="dxa"/>
            <w:tcBorders>
              <w:bottom w:val="single" w:sz="4" w:space="0" w:color="auto"/>
            </w:tcBorders>
            <w:shd w:val="clear" w:color="auto" w:fill="C2D69B"/>
            <w:vAlign w:val="center"/>
          </w:tcPr>
          <w:p w14:paraId="04AACCA0" w14:textId="77777777" w:rsidR="00AF212F" w:rsidRPr="00BE3766" w:rsidRDefault="00AF212F" w:rsidP="009A0F59">
            <w:pPr>
              <w:jc w:val="center"/>
              <w:rPr>
                <w:rFonts w:cstheme="minorHAnsi"/>
                <w:b/>
                <w:sz w:val="20"/>
              </w:rPr>
            </w:pPr>
            <w:r w:rsidRPr="00BE3766">
              <w:rPr>
                <w:rFonts w:cstheme="minorHAnsi"/>
                <w:b/>
                <w:sz w:val="20"/>
              </w:rPr>
              <w:t>Empresa gestora</w:t>
            </w:r>
          </w:p>
        </w:tc>
        <w:tc>
          <w:tcPr>
            <w:tcW w:w="1214" w:type="dxa"/>
            <w:tcBorders>
              <w:bottom w:val="single" w:sz="4" w:space="0" w:color="auto"/>
            </w:tcBorders>
            <w:shd w:val="clear" w:color="auto" w:fill="C2D69B"/>
            <w:vAlign w:val="center"/>
          </w:tcPr>
          <w:p w14:paraId="2778CCD3"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0808D620" w14:textId="77777777" w:rsidTr="009A0F59">
        <w:trPr>
          <w:trHeight w:val="259"/>
          <w:jc w:val="center"/>
        </w:trPr>
        <w:tc>
          <w:tcPr>
            <w:tcW w:w="1759" w:type="dxa"/>
            <w:vAlign w:val="center"/>
          </w:tcPr>
          <w:p w14:paraId="723B5215" w14:textId="77777777" w:rsidR="00AF212F" w:rsidRPr="00BE3766" w:rsidRDefault="00AF212F" w:rsidP="009A0F59">
            <w:pPr>
              <w:rPr>
                <w:rFonts w:cstheme="minorHAnsi"/>
                <w:b/>
                <w:sz w:val="20"/>
              </w:rPr>
            </w:pPr>
          </w:p>
        </w:tc>
        <w:tc>
          <w:tcPr>
            <w:tcW w:w="1329" w:type="dxa"/>
            <w:shd w:val="clear" w:color="auto" w:fill="auto"/>
            <w:vAlign w:val="center"/>
          </w:tcPr>
          <w:p w14:paraId="68C8F453" w14:textId="77777777" w:rsidR="00AF212F" w:rsidRPr="00BE3766" w:rsidRDefault="00AF212F" w:rsidP="009A0F59">
            <w:pPr>
              <w:rPr>
                <w:rFonts w:cstheme="minorHAnsi"/>
                <w:b/>
                <w:sz w:val="20"/>
              </w:rPr>
            </w:pPr>
          </w:p>
        </w:tc>
        <w:tc>
          <w:tcPr>
            <w:tcW w:w="1543" w:type="dxa"/>
            <w:vAlign w:val="center"/>
          </w:tcPr>
          <w:p w14:paraId="0052085F" w14:textId="77777777" w:rsidR="00AF212F" w:rsidRPr="00BE3766" w:rsidRDefault="00AF212F" w:rsidP="009A0F59">
            <w:pPr>
              <w:rPr>
                <w:rFonts w:cstheme="minorHAnsi"/>
                <w:b/>
                <w:sz w:val="20"/>
              </w:rPr>
            </w:pPr>
          </w:p>
        </w:tc>
        <w:tc>
          <w:tcPr>
            <w:tcW w:w="1405" w:type="dxa"/>
            <w:shd w:val="clear" w:color="auto" w:fill="auto"/>
            <w:vAlign w:val="center"/>
          </w:tcPr>
          <w:p w14:paraId="6617CD6C" w14:textId="77777777" w:rsidR="00AF212F" w:rsidRPr="00BE3766" w:rsidRDefault="00AF212F" w:rsidP="009A0F59">
            <w:pPr>
              <w:rPr>
                <w:rFonts w:cstheme="minorHAnsi"/>
                <w:b/>
                <w:sz w:val="20"/>
              </w:rPr>
            </w:pPr>
          </w:p>
        </w:tc>
        <w:tc>
          <w:tcPr>
            <w:tcW w:w="1718" w:type="dxa"/>
          </w:tcPr>
          <w:p w14:paraId="3A3088D2" w14:textId="77777777" w:rsidR="00AF212F" w:rsidRPr="00BE3766" w:rsidRDefault="00AF212F" w:rsidP="009A0F59">
            <w:pPr>
              <w:rPr>
                <w:rFonts w:cstheme="minorHAnsi"/>
                <w:b/>
                <w:sz w:val="20"/>
              </w:rPr>
            </w:pPr>
          </w:p>
        </w:tc>
        <w:tc>
          <w:tcPr>
            <w:tcW w:w="1214" w:type="dxa"/>
            <w:shd w:val="clear" w:color="auto" w:fill="auto"/>
            <w:vAlign w:val="center"/>
          </w:tcPr>
          <w:p w14:paraId="72FDA751" w14:textId="77777777" w:rsidR="00AF212F" w:rsidRPr="00BE3766" w:rsidRDefault="00AF212F" w:rsidP="009A0F59">
            <w:pPr>
              <w:rPr>
                <w:rFonts w:cstheme="minorHAnsi"/>
                <w:b/>
                <w:sz w:val="20"/>
              </w:rPr>
            </w:pPr>
          </w:p>
        </w:tc>
      </w:tr>
      <w:tr w:rsidR="00AF212F" w:rsidRPr="00BE3766" w14:paraId="21211C14" w14:textId="77777777" w:rsidTr="009A0F59">
        <w:trPr>
          <w:trHeight w:val="259"/>
          <w:jc w:val="center"/>
        </w:trPr>
        <w:tc>
          <w:tcPr>
            <w:tcW w:w="1759" w:type="dxa"/>
            <w:vAlign w:val="center"/>
          </w:tcPr>
          <w:p w14:paraId="560B3B4D" w14:textId="77777777" w:rsidR="00AF212F" w:rsidRPr="00BE3766" w:rsidRDefault="00AF212F" w:rsidP="009A0F59">
            <w:pPr>
              <w:rPr>
                <w:rFonts w:cstheme="minorHAnsi"/>
                <w:b/>
                <w:sz w:val="20"/>
              </w:rPr>
            </w:pPr>
          </w:p>
        </w:tc>
        <w:tc>
          <w:tcPr>
            <w:tcW w:w="1329" w:type="dxa"/>
            <w:shd w:val="clear" w:color="auto" w:fill="auto"/>
            <w:vAlign w:val="center"/>
          </w:tcPr>
          <w:p w14:paraId="07EEE33A" w14:textId="77777777" w:rsidR="00AF212F" w:rsidRPr="00BE3766" w:rsidRDefault="00AF212F" w:rsidP="009A0F59">
            <w:pPr>
              <w:rPr>
                <w:rFonts w:cstheme="minorHAnsi"/>
                <w:b/>
                <w:sz w:val="20"/>
              </w:rPr>
            </w:pPr>
          </w:p>
        </w:tc>
        <w:tc>
          <w:tcPr>
            <w:tcW w:w="1543" w:type="dxa"/>
            <w:vAlign w:val="center"/>
          </w:tcPr>
          <w:p w14:paraId="728FCAE9" w14:textId="77777777" w:rsidR="00AF212F" w:rsidRPr="00BE3766" w:rsidRDefault="00AF212F" w:rsidP="009A0F59">
            <w:pPr>
              <w:rPr>
                <w:rFonts w:cstheme="minorHAnsi"/>
                <w:b/>
                <w:sz w:val="20"/>
              </w:rPr>
            </w:pPr>
          </w:p>
        </w:tc>
        <w:tc>
          <w:tcPr>
            <w:tcW w:w="1405" w:type="dxa"/>
            <w:shd w:val="clear" w:color="auto" w:fill="auto"/>
            <w:vAlign w:val="center"/>
          </w:tcPr>
          <w:p w14:paraId="1168383F" w14:textId="77777777" w:rsidR="00AF212F" w:rsidRPr="00BE3766" w:rsidRDefault="00AF212F" w:rsidP="009A0F59">
            <w:pPr>
              <w:rPr>
                <w:rFonts w:cstheme="minorHAnsi"/>
                <w:b/>
                <w:sz w:val="20"/>
              </w:rPr>
            </w:pPr>
          </w:p>
        </w:tc>
        <w:tc>
          <w:tcPr>
            <w:tcW w:w="1718" w:type="dxa"/>
          </w:tcPr>
          <w:p w14:paraId="66427611" w14:textId="77777777" w:rsidR="00AF212F" w:rsidRPr="00BE3766" w:rsidRDefault="00AF212F" w:rsidP="009A0F59">
            <w:pPr>
              <w:rPr>
                <w:rFonts w:cstheme="minorHAnsi"/>
                <w:b/>
                <w:sz w:val="20"/>
              </w:rPr>
            </w:pPr>
          </w:p>
        </w:tc>
        <w:tc>
          <w:tcPr>
            <w:tcW w:w="1214" w:type="dxa"/>
            <w:shd w:val="clear" w:color="auto" w:fill="auto"/>
            <w:vAlign w:val="center"/>
          </w:tcPr>
          <w:p w14:paraId="1EB85853" w14:textId="77777777" w:rsidR="00AF212F" w:rsidRPr="00BE3766" w:rsidRDefault="00AF212F" w:rsidP="009A0F59">
            <w:pPr>
              <w:rPr>
                <w:rFonts w:cstheme="minorHAnsi"/>
                <w:b/>
                <w:sz w:val="20"/>
              </w:rPr>
            </w:pPr>
          </w:p>
        </w:tc>
      </w:tr>
      <w:tr w:rsidR="00AF212F" w:rsidRPr="00BE3766" w14:paraId="250C4528" w14:textId="77777777" w:rsidTr="009A0F59">
        <w:trPr>
          <w:trHeight w:val="259"/>
          <w:jc w:val="center"/>
        </w:trPr>
        <w:tc>
          <w:tcPr>
            <w:tcW w:w="1759" w:type="dxa"/>
            <w:vAlign w:val="center"/>
          </w:tcPr>
          <w:p w14:paraId="0E3F0063" w14:textId="77777777" w:rsidR="00AF212F" w:rsidRPr="00BE3766" w:rsidRDefault="00AF212F" w:rsidP="009A0F59">
            <w:pPr>
              <w:rPr>
                <w:rFonts w:cstheme="minorHAnsi"/>
                <w:b/>
                <w:sz w:val="20"/>
              </w:rPr>
            </w:pPr>
          </w:p>
        </w:tc>
        <w:tc>
          <w:tcPr>
            <w:tcW w:w="1329" w:type="dxa"/>
            <w:shd w:val="clear" w:color="auto" w:fill="auto"/>
            <w:vAlign w:val="center"/>
          </w:tcPr>
          <w:p w14:paraId="21FE96A1" w14:textId="77777777" w:rsidR="00AF212F" w:rsidRPr="00BE3766" w:rsidRDefault="00AF212F" w:rsidP="009A0F59">
            <w:pPr>
              <w:rPr>
                <w:rFonts w:cstheme="minorHAnsi"/>
                <w:b/>
                <w:sz w:val="20"/>
              </w:rPr>
            </w:pPr>
          </w:p>
        </w:tc>
        <w:tc>
          <w:tcPr>
            <w:tcW w:w="1543" w:type="dxa"/>
            <w:vAlign w:val="center"/>
          </w:tcPr>
          <w:p w14:paraId="3EE56EF6" w14:textId="77777777" w:rsidR="00AF212F" w:rsidRPr="00BE3766" w:rsidRDefault="00AF212F" w:rsidP="009A0F59">
            <w:pPr>
              <w:rPr>
                <w:rFonts w:cstheme="minorHAnsi"/>
                <w:b/>
                <w:sz w:val="20"/>
              </w:rPr>
            </w:pPr>
          </w:p>
        </w:tc>
        <w:tc>
          <w:tcPr>
            <w:tcW w:w="1405" w:type="dxa"/>
            <w:shd w:val="clear" w:color="auto" w:fill="auto"/>
            <w:vAlign w:val="center"/>
          </w:tcPr>
          <w:p w14:paraId="02DEB05B" w14:textId="77777777" w:rsidR="00AF212F" w:rsidRPr="00BE3766" w:rsidRDefault="00AF212F" w:rsidP="009A0F59">
            <w:pPr>
              <w:rPr>
                <w:rFonts w:cstheme="minorHAnsi"/>
                <w:b/>
                <w:sz w:val="20"/>
              </w:rPr>
            </w:pPr>
          </w:p>
        </w:tc>
        <w:tc>
          <w:tcPr>
            <w:tcW w:w="1718" w:type="dxa"/>
          </w:tcPr>
          <w:p w14:paraId="3420567F" w14:textId="77777777" w:rsidR="00AF212F" w:rsidRPr="00BE3766" w:rsidRDefault="00AF212F" w:rsidP="009A0F59">
            <w:pPr>
              <w:rPr>
                <w:rFonts w:cstheme="minorHAnsi"/>
                <w:b/>
                <w:sz w:val="20"/>
              </w:rPr>
            </w:pPr>
          </w:p>
        </w:tc>
        <w:tc>
          <w:tcPr>
            <w:tcW w:w="1214" w:type="dxa"/>
            <w:shd w:val="clear" w:color="auto" w:fill="auto"/>
            <w:vAlign w:val="center"/>
          </w:tcPr>
          <w:p w14:paraId="57A30BE5" w14:textId="77777777" w:rsidR="00AF212F" w:rsidRPr="00BE3766" w:rsidRDefault="00AF212F" w:rsidP="009A0F59">
            <w:pPr>
              <w:rPr>
                <w:rFonts w:cstheme="minorHAnsi"/>
                <w:b/>
                <w:sz w:val="20"/>
              </w:rPr>
            </w:pPr>
          </w:p>
        </w:tc>
      </w:tr>
      <w:tr w:rsidR="00AF212F" w:rsidRPr="00BE3766" w14:paraId="15129E3A" w14:textId="77777777" w:rsidTr="009A0F59">
        <w:trPr>
          <w:trHeight w:val="259"/>
          <w:jc w:val="center"/>
        </w:trPr>
        <w:tc>
          <w:tcPr>
            <w:tcW w:w="1759" w:type="dxa"/>
            <w:vAlign w:val="center"/>
          </w:tcPr>
          <w:p w14:paraId="62C5D7C3" w14:textId="77777777" w:rsidR="00AF212F" w:rsidRPr="00BE3766" w:rsidRDefault="00AF212F" w:rsidP="009A0F59">
            <w:pPr>
              <w:rPr>
                <w:rFonts w:cstheme="minorHAnsi"/>
                <w:b/>
                <w:sz w:val="20"/>
              </w:rPr>
            </w:pPr>
          </w:p>
        </w:tc>
        <w:tc>
          <w:tcPr>
            <w:tcW w:w="1329" w:type="dxa"/>
            <w:shd w:val="clear" w:color="auto" w:fill="auto"/>
            <w:vAlign w:val="center"/>
          </w:tcPr>
          <w:p w14:paraId="5AF33193" w14:textId="77777777" w:rsidR="00AF212F" w:rsidRPr="00BE3766" w:rsidRDefault="00AF212F" w:rsidP="009A0F59">
            <w:pPr>
              <w:rPr>
                <w:rFonts w:cstheme="minorHAnsi"/>
                <w:b/>
                <w:sz w:val="20"/>
              </w:rPr>
            </w:pPr>
          </w:p>
        </w:tc>
        <w:tc>
          <w:tcPr>
            <w:tcW w:w="1543" w:type="dxa"/>
            <w:vAlign w:val="center"/>
          </w:tcPr>
          <w:p w14:paraId="3EC1B729" w14:textId="77777777" w:rsidR="00AF212F" w:rsidRPr="00BE3766" w:rsidRDefault="00AF212F" w:rsidP="009A0F59">
            <w:pPr>
              <w:rPr>
                <w:rFonts w:cstheme="minorHAnsi"/>
                <w:b/>
                <w:sz w:val="20"/>
              </w:rPr>
            </w:pPr>
          </w:p>
        </w:tc>
        <w:tc>
          <w:tcPr>
            <w:tcW w:w="1405" w:type="dxa"/>
            <w:shd w:val="clear" w:color="auto" w:fill="auto"/>
            <w:vAlign w:val="center"/>
          </w:tcPr>
          <w:p w14:paraId="289C62CF" w14:textId="77777777" w:rsidR="00AF212F" w:rsidRPr="00BE3766" w:rsidRDefault="00AF212F" w:rsidP="009A0F59">
            <w:pPr>
              <w:rPr>
                <w:rFonts w:cstheme="minorHAnsi"/>
                <w:b/>
                <w:sz w:val="20"/>
              </w:rPr>
            </w:pPr>
          </w:p>
        </w:tc>
        <w:tc>
          <w:tcPr>
            <w:tcW w:w="1718" w:type="dxa"/>
          </w:tcPr>
          <w:p w14:paraId="12875A8C" w14:textId="77777777" w:rsidR="00AF212F" w:rsidRPr="00BE3766" w:rsidRDefault="00AF212F" w:rsidP="009A0F59">
            <w:pPr>
              <w:rPr>
                <w:rFonts w:cstheme="minorHAnsi"/>
                <w:b/>
                <w:sz w:val="20"/>
              </w:rPr>
            </w:pPr>
          </w:p>
        </w:tc>
        <w:tc>
          <w:tcPr>
            <w:tcW w:w="1214" w:type="dxa"/>
            <w:shd w:val="clear" w:color="auto" w:fill="auto"/>
            <w:vAlign w:val="center"/>
          </w:tcPr>
          <w:p w14:paraId="6DA95AF0" w14:textId="77777777" w:rsidR="00AF212F" w:rsidRPr="00BE3766" w:rsidRDefault="00AF212F" w:rsidP="009A0F59">
            <w:pPr>
              <w:rPr>
                <w:rFonts w:cstheme="minorHAnsi"/>
                <w:b/>
                <w:sz w:val="20"/>
              </w:rPr>
            </w:pPr>
          </w:p>
        </w:tc>
      </w:tr>
    </w:tbl>
    <w:p w14:paraId="064CE66C" w14:textId="0C1029FA" w:rsidR="00AF212F" w:rsidRPr="00BE3766" w:rsidRDefault="00AF212F" w:rsidP="00AF212F">
      <w:pPr>
        <w:pStyle w:val="Ttulo3"/>
      </w:pPr>
      <w:bookmarkStart w:id="83" w:name="_Hlk96693791"/>
      <w:bookmarkStart w:id="84" w:name="_Toc161131877"/>
      <w:r w:rsidRPr="00BE3766">
        <w:t>2.</w:t>
      </w:r>
      <w:r w:rsidR="000F2989">
        <w:t>5</w:t>
      </w:r>
      <w:r w:rsidRPr="00BE3766">
        <w:t>.4.</w:t>
      </w:r>
      <w:r w:rsidRPr="00BE3766">
        <w:tab/>
        <w:t>Depuradora</w:t>
      </w:r>
      <w:bookmarkEnd w:id="84"/>
    </w:p>
    <w:p w14:paraId="4F307E6C" w14:textId="77777777" w:rsidR="00AF212F" w:rsidRPr="00BE3766" w:rsidRDefault="00AF212F" w:rsidP="00AF212F">
      <w:pPr>
        <w:pStyle w:val="notasaclaratorias"/>
      </w:pPr>
      <w:r w:rsidRPr="00BE3766">
        <w:t xml:space="preserve">Se detallará la información referida a la depuradora/s que preste servicio al municipio: nombre, localización </w:t>
      </w:r>
      <w:r>
        <w:t>(dirección o coordenadas (si carece de dirección)</w:t>
      </w:r>
      <w:r w:rsidRPr="00BE3766">
        <w:t xml:space="preserve">, entidad que la gestiona (indicad nombre, e incluid en el apartado correspondiente del Anexo II dirección y teléfono de contacto en caso de averías), y mapa en el que está cartografiada, si está localizada en otro municipio y no se encuentra en la cartografía, deberá indicarse expresamente. </w:t>
      </w:r>
    </w:p>
    <w:p w14:paraId="126ED020" w14:textId="77777777" w:rsidR="00AF212F" w:rsidRPr="00BE3766" w:rsidRDefault="00AF212F" w:rsidP="00AF212F">
      <w:pPr>
        <w:pStyle w:val="notasaclaratorias"/>
      </w:pPr>
      <w:r w:rsidRPr="00BE3766">
        <w:t>Se indicará expresamente si todos los núcleos habitados del municipio tienen la red de saneamiento conectada a la depuradora o no.</w:t>
      </w:r>
    </w:p>
    <w:p w14:paraId="40331BC4"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AF212F" w:rsidRPr="00BE3766" w14:paraId="41BBF42F" w14:textId="77777777" w:rsidTr="009A0F59">
        <w:trPr>
          <w:jc w:val="center"/>
        </w:trPr>
        <w:tc>
          <w:tcPr>
            <w:tcW w:w="2633" w:type="dxa"/>
            <w:tcBorders>
              <w:bottom w:val="single" w:sz="4" w:space="0" w:color="auto"/>
            </w:tcBorders>
            <w:shd w:val="clear" w:color="auto" w:fill="C2D69B"/>
            <w:vAlign w:val="center"/>
          </w:tcPr>
          <w:p w14:paraId="03BCF444" w14:textId="77777777" w:rsidR="00AF212F" w:rsidRPr="00BE3766" w:rsidRDefault="00AF212F" w:rsidP="009A0F59">
            <w:pPr>
              <w:jc w:val="center"/>
              <w:rPr>
                <w:rFonts w:cstheme="minorHAnsi"/>
                <w:b/>
                <w:sz w:val="20"/>
              </w:rPr>
            </w:pPr>
            <w:r w:rsidRPr="00BE3766">
              <w:rPr>
                <w:rFonts w:cstheme="minorHAnsi"/>
                <w:b/>
                <w:sz w:val="20"/>
              </w:rPr>
              <w:t>Nombre</w:t>
            </w:r>
          </w:p>
        </w:tc>
        <w:tc>
          <w:tcPr>
            <w:tcW w:w="2470" w:type="dxa"/>
            <w:tcBorders>
              <w:bottom w:val="single" w:sz="4" w:space="0" w:color="auto"/>
            </w:tcBorders>
            <w:shd w:val="clear" w:color="auto" w:fill="C2D69B"/>
            <w:vAlign w:val="center"/>
          </w:tcPr>
          <w:p w14:paraId="02F381D0"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2631" w:type="dxa"/>
            <w:tcBorders>
              <w:bottom w:val="single" w:sz="4" w:space="0" w:color="auto"/>
            </w:tcBorders>
            <w:shd w:val="clear" w:color="auto" w:fill="C2D69B"/>
            <w:vAlign w:val="center"/>
          </w:tcPr>
          <w:p w14:paraId="52C7C960" w14:textId="77777777" w:rsidR="00AF212F" w:rsidRPr="00BE3766" w:rsidRDefault="00AF212F" w:rsidP="009A0F59">
            <w:pPr>
              <w:jc w:val="center"/>
              <w:rPr>
                <w:rFonts w:cstheme="minorHAnsi"/>
                <w:b/>
                <w:sz w:val="20"/>
              </w:rPr>
            </w:pPr>
            <w:r w:rsidRPr="00BE3766">
              <w:rPr>
                <w:rFonts w:cstheme="minorHAnsi"/>
                <w:b/>
                <w:sz w:val="20"/>
              </w:rPr>
              <w:t>Entidad gestora</w:t>
            </w:r>
          </w:p>
        </w:tc>
        <w:tc>
          <w:tcPr>
            <w:tcW w:w="1905" w:type="dxa"/>
            <w:tcBorders>
              <w:bottom w:val="single" w:sz="4" w:space="0" w:color="auto"/>
            </w:tcBorders>
            <w:shd w:val="clear" w:color="auto" w:fill="C2D69B"/>
          </w:tcPr>
          <w:p w14:paraId="55854649" w14:textId="77777777" w:rsidR="00AF212F" w:rsidRPr="00BE3766" w:rsidRDefault="00AF212F" w:rsidP="009A0F59">
            <w:pPr>
              <w:jc w:val="center"/>
              <w:rPr>
                <w:rFonts w:cstheme="minorHAnsi"/>
                <w:b/>
                <w:sz w:val="20"/>
              </w:rPr>
            </w:pPr>
            <w:r w:rsidRPr="00BE3766">
              <w:rPr>
                <w:rFonts w:cstheme="minorHAnsi"/>
                <w:b/>
                <w:sz w:val="20"/>
              </w:rPr>
              <w:t>Núcleos a los que presta servicio</w:t>
            </w:r>
          </w:p>
        </w:tc>
        <w:tc>
          <w:tcPr>
            <w:tcW w:w="1905" w:type="dxa"/>
            <w:tcBorders>
              <w:bottom w:val="single" w:sz="4" w:space="0" w:color="auto"/>
            </w:tcBorders>
            <w:shd w:val="clear" w:color="auto" w:fill="C2D69B"/>
            <w:vAlign w:val="center"/>
          </w:tcPr>
          <w:p w14:paraId="74E64A43"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423FE48E" w14:textId="77777777" w:rsidTr="009A0F59">
        <w:trPr>
          <w:trHeight w:val="222"/>
          <w:jc w:val="center"/>
        </w:trPr>
        <w:tc>
          <w:tcPr>
            <w:tcW w:w="2633" w:type="dxa"/>
            <w:shd w:val="clear" w:color="auto" w:fill="auto"/>
            <w:vAlign w:val="center"/>
          </w:tcPr>
          <w:p w14:paraId="6293950D" w14:textId="77777777" w:rsidR="00AF212F" w:rsidRPr="00BE3766" w:rsidRDefault="00AF212F" w:rsidP="009A0F59">
            <w:pPr>
              <w:rPr>
                <w:rFonts w:cstheme="minorHAnsi"/>
                <w:b/>
                <w:sz w:val="20"/>
              </w:rPr>
            </w:pPr>
          </w:p>
        </w:tc>
        <w:tc>
          <w:tcPr>
            <w:tcW w:w="2470" w:type="dxa"/>
            <w:vAlign w:val="center"/>
          </w:tcPr>
          <w:p w14:paraId="52C9F5BA" w14:textId="77777777" w:rsidR="00AF212F" w:rsidRPr="00BE3766" w:rsidRDefault="00AF212F" w:rsidP="009A0F59">
            <w:pPr>
              <w:rPr>
                <w:rFonts w:cstheme="minorHAnsi"/>
                <w:b/>
                <w:sz w:val="20"/>
              </w:rPr>
            </w:pPr>
          </w:p>
        </w:tc>
        <w:tc>
          <w:tcPr>
            <w:tcW w:w="2631" w:type="dxa"/>
            <w:vAlign w:val="center"/>
          </w:tcPr>
          <w:p w14:paraId="28E4D0E4" w14:textId="77777777" w:rsidR="00AF212F" w:rsidRPr="00BE3766" w:rsidRDefault="00AF212F" w:rsidP="009A0F59">
            <w:pPr>
              <w:rPr>
                <w:rFonts w:cstheme="minorHAnsi"/>
                <w:b/>
                <w:sz w:val="20"/>
              </w:rPr>
            </w:pPr>
          </w:p>
        </w:tc>
        <w:tc>
          <w:tcPr>
            <w:tcW w:w="1905" w:type="dxa"/>
          </w:tcPr>
          <w:p w14:paraId="6D2E7904" w14:textId="77777777" w:rsidR="00AF212F" w:rsidRPr="00BE3766" w:rsidRDefault="00AF212F" w:rsidP="009A0F59">
            <w:pPr>
              <w:rPr>
                <w:rFonts w:cstheme="minorHAnsi"/>
                <w:b/>
                <w:sz w:val="20"/>
              </w:rPr>
            </w:pPr>
          </w:p>
        </w:tc>
        <w:tc>
          <w:tcPr>
            <w:tcW w:w="1905" w:type="dxa"/>
            <w:shd w:val="clear" w:color="auto" w:fill="auto"/>
            <w:vAlign w:val="center"/>
          </w:tcPr>
          <w:p w14:paraId="2AE58584" w14:textId="77777777" w:rsidR="00AF212F" w:rsidRPr="00BE3766" w:rsidRDefault="00AF212F" w:rsidP="009A0F59">
            <w:pPr>
              <w:rPr>
                <w:rFonts w:cstheme="minorHAnsi"/>
                <w:b/>
                <w:sz w:val="20"/>
              </w:rPr>
            </w:pPr>
          </w:p>
        </w:tc>
      </w:tr>
    </w:tbl>
    <w:p w14:paraId="282FFFFE" w14:textId="2292B71F" w:rsidR="00AF212F" w:rsidRPr="00BE3766" w:rsidRDefault="00AF212F" w:rsidP="00AF212F">
      <w:pPr>
        <w:pStyle w:val="Ttulo3"/>
      </w:pPr>
      <w:bookmarkStart w:id="85" w:name="_Toc161131878"/>
      <w:bookmarkEnd w:id="83"/>
      <w:r w:rsidRPr="00BE3766">
        <w:t>2.</w:t>
      </w:r>
      <w:r w:rsidR="000F2989">
        <w:t>5</w:t>
      </w:r>
      <w:r w:rsidRPr="00BE3766">
        <w:t>.5.</w:t>
      </w:r>
      <w:r w:rsidRPr="00BE3766">
        <w:tab/>
        <w:t>Hidrantes</w:t>
      </w:r>
      <w:bookmarkEnd w:id="85"/>
    </w:p>
    <w:p w14:paraId="547C7609" w14:textId="77777777" w:rsidR="00AF212F" w:rsidRPr="00BE3766" w:rsidRDefault="00AF212F" w:rsidP="00AF212F">
      <w:pPr>
        <w:pStyle w:val="notasaclaratorias"/>
      </w:pPr>
      <w:r w:rsidRPr="00BE3766">
        <w:t xml:space="preserve">Respecto a los hidrantes en el municipio se detallará si hay en el municipio y quien se encarga de su gestión (incluid en el apartado correspondiente del Anexo II los datos de contacto y teléfono de quien se encarga del mantenimiento y de la resolución de incidencias). Se detallará la información de cada uno en la siguiente tabla:  se asignará un identificativo (para identificarlos en la cartografía), localización </w:t>
      </w:r>
      <w:r>
        <w:t>(dirección o coordenadas (si carece de dirección)</w:t>
      </w:r>
      <w:r w:rsidRPr="00BE3766">
        <w:t xml:space="preserve">, tipos (hidrante, boca de riego, etc.), ubicación (subterráneo, aéreo, etc.), características del hidrante, observaciones acerca de su estado o funcionalidad y mapa en el que está cartografiado. </w:t>
      </w:r>
    </w:p>
    <w:p w14:paraId="45C90B0A"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
        <w:gridCol w:w="1808"/>
        <w:gridCol w:w="1418"/>
        <w:gridCol w:w="1417"/>
        <w:gridCol w:w="1843"/>
        <w:gridCol w:w="1524"/>
        <w:gridCol w:w="1169"/>
      </w:tblGrid>
      <w:tr w:rsidR="00AF212F" w:rsidRPr="00BE3766" w14:paraId="1FE928A7" w14:textId="77777777" w:rsidTr="009A0F59">
        <w:trPr>
          <w:jc w:val="center"/>
        </w:trPr>
        <w:tc>
          <w:tcPr>
            <w:tcW w:w="460" w:type="dxa"/>
            <w:tcBorders>
              <w:bottom w:val="single" w:sz="4" w:space="0" w:color="auto"/>
            </w:tcBorders>
            <w:shd w:val="clear" w:color="auto" w:fill="C2D69B"/>
            <w:vAlign w:val="center"/>
          </w:tcPr>
          <w:p w14:paraId="4CB95B52" w14:textId="77777777" w:rsidR="00AF212F" w:rsidRPr="00BE3766" w:rsidRDefault="00AF212F" w:rsidP="009A0F59">
            <w:pPr>
              <w:jc w:val="center"/>
              <w:rPr>
                <w:rFonts w:cstheme="minorHAnsi"/>
                <w:b/>
                <w:sz w:val="20"/>
              </w:rPr>
            </w:pPr>
            <w:r w:rsidRPr="00BE3766">
              <w:rPr>
                <w:rFonts w:cstheme="minorHAnsi"/>
                <w:b/>
                <w:sz w:val="20"/>
              </w:rPr>
              <w:t>Id.</w:t>
            </w:r>
          </w:p>
        </w:tc>
        <w:tc>
          <w:tcPr>
            <w:tcW w:w="1808" w:type="dxa"/>
            <w:tcBorders>
              <w:bottom w:val="single" w:sz="4" w:space="0" w:color="auto"/>
            </w:tcBorders>
            <w:shd w:val="clear" w:color="auto" w:fill="C2D69B"/>
            <w:vAlign w:val="center"/>
          </w:tcPr>
          <w:p w14:paraId="7DF126B6"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418" w:type="dxa"/>
            <w:tcBorders>
              <w:bottom w:val="single" w:sz="4" w:space="0" w:color="auto"/>
            </w:tcBorders>
            <w:shd w:val="clear" w:color="auto" w:fill="C2D69B"/>
            <w:vAlign w:val="center"/>
          </w:tcPr>
          <w:p w14:paraId="276710BA" w14:textId="77777777" w:rsidR="00AF212F" w:rsidRPr="00BE3766" w:rsidRDefault="00AF212F" w:rsidP="009A0F59">
            <w:pPr>
              <w:jc w:val="center"/>
              <w:rPr>
                <w:rFonts w:cstheme="minorHAnsi"/>
                <w:b/>
                <w:sz w:val="20"/>
              </w:rPr>
            </w:pPr>
            <w:r w:rsidRPr="00BE3766">
              <w:rPr>
                <w:rFonts w:cstheme="minorHAnsi"/>
                <w:b/>
                <w:sz w:val="20"/>
              </w:rPr>
              <w:t>Tipo</w:t>
            </w:r>
          </w:p>
        </w:tc>
        <w:tc>
          <w:tcPr>
            <w:tcW w:w="1417" w:type="dxa"/>
            <w:tcBorders>
              <w:bottom w:val="single" w:sz="4" w:space="0" w:color="auto"/>
            </w:tcBorders>
            <w:shd w:val="clear" w:color="auto" w:fill="C2D69B"/>
            <w:vAlign w:val="center"/>
          </w:tcPr>
          <w:p w14:paraId="37F965BF" w14:textId="77777777" w:rsidR="00AF212F" w:rsidRPr="00BE3766" w:rsidRDefault="00AF212F" w:rsidP="009A0F59">
            <w:pPr>
              <w:jc w:val="center"/>
              <w:rPr>
                <w:rFonts w:cstheme="minorHAnsi"/>
                <w:b/>
                <w:sz w:val="20"/>
              </w:rPr>
            </w:pPr>
            <w:r w:rsidRPr="00BE3766">
              <w:rPr>
                <w:rFonts w:cstheme="minorHAnsi"/>
                <w:b/>
                <w:sz w:val="20"/>
              </w:rPr>
              <w:t>Ubicación</w:t>
            </w:r>
          </w:p>
        </w:tc>
        <w:tc>
          <w:tcPr>
            <w:tcW w:w="1843" w:type="dxa"/>
            <w:tcBorders>
              <w:bottom w:val="single" w:sz="4" w:space="0" w:color="auto"/>
            </w:tcBorders>
            <w:shd w:val="clear" w:color="auto" w:fill="C2D69B"/>
            <w:vAlign w:val="center"/>
          </w:tcPr>
          <w:p w14:paraId="75C1105F" w14:textId="77777777" w:rsidR="00AF212F" w:rsidRPr="00BE3766" w:rsidRDefault="00AF212F" w:rsidP="009A0F59">
            <w:pPr>
              <w:jc w:val="center"/>
              <w:rPr>
                <w:rFonts w:cstheme="minorHAnsi"/>
                <w:b/>
                <w:sz w:val="20"/>
              </w:rPr>
            </w:pPr>
            <w:r w:rsidRPr="00BE3766">
              <w:rPr>
                <w:rFonts w:cstheme="minorHAnsi"/>
                <w:b/>
                <w:sz w:val="20"/>
              </w:rPr>
              <w:t>Características</w:t>
            </w:r>
          </w:p>
        </w:tc>
        <w:tc>
          <w:tcPr>
            <w:tcW w:w="1524" w:type="dxa"/>
            <w:tcBorders>
              <w:bottom w:val="single" w:sz="4" w:space="0" w:color="auto"/>
            </w:tcBorders>
            <w:shd w:val="clear" w:color="auto" w:fill="C2D69B"/>
            <w:vAlign w:val="center"/>
          </w:tcPr>
          <w:p w14:paraId="0A9E115D" w14:textId="77777777" w:rsidR="00AF212F" w:rsidRPr="00BE3766" w:rsidRDefault="00AF212F" w:rsidP="009A0F59">
            <w:pPr>
              <w:jc w:val="center"/>
              <w:rPr>
                <w:rFonts w:cstheme="minorHAnsi"/>
                <w:b/>
                <w:sz w:val="20"/>
              </w:rPr>
            </w:pPr>
            <w:r w:rsidRPr="00BE3766">
              <w:rPr>
                <w:rFonts w:cstheme="minorHAnsi"/>
                <w:b/>
                <w:sz w:val="20"/>
              </w:rPr>
              <w:t>Observaciones</w:t>
            </w:r>
          </w:p>
        </w:tc>
        <w:tc>
          <w:tcPr>
            <w:tcW w:w="1169" w:type="dxa"/>
            <w:tcBorders>
              <w:bottom w:val="single" w:sz="4" w:space="0" w:color="auto"/>
            </w:tcBorders>
            <w:shd w:val="clear" w:color="auto" w:fill="C2D69B"/>
            <w:vAlign w:val="center"/>
          </w:tcPr>
          <w:p w14:paraId="6D0CD235"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3D7B91C0" w14:textId="77777777" w:rsidTr="009A0F59">
        <w:trPr>
          <w:jc w:val="center"/>
        </w:trPr>
        <w:tc>
          <w:tcPr>
            <w:tcW w:w="460" w:type="dxa"/>
            <w:shd w:val="clear" w:color="auto" w:fill="FFFFFF"/>
            <w:vAlign w:val="center"/>
          </w:tcPr>
          <w:p w14:paraId="4EC949A3" w14:textId="77777777" w:rsidR="00AF212F" w:rsidRPr="00BE3766" w:rsidRDefault="00AF212F" w:rsidP="009A0F59">
            <w:pPr>
              <w:rPr>
                <w:rFonts w:cstheme="minorHAnsi"/>
                <w:b/>
                <w:i/>
                <w:sz w:val="20"/>
              </w:rPr>
            </w:pPr>
          </w:p>
        </w:tc>
        <w:tc>
          <w:tcPr>
            <w:tcW w:w="1808" w:type="dxa"/>
            <w:shd w:val="clear" w:color="auto" w:fill="FFFFFF"/>
            <w:vAlign w:val="center"/>
          </w:tcPr>
          <w:p w14:paraId="1B1ACA2F" w14:textId="77777777" w:rsidR="00AF212F" w:rsidRPr="00BE3766" w:rsidRDefault="00AF212F" w:rsidP="009A0F59">
            <w:pPr>
              <w:rPr>
                <w:rFonts w:cstheme="minorHAnsi"/>
                <w:b/>
                <w:i/>
                <w:sz w:val="20"/>
              </w:rPr>
            </w:pPr>
          </w:p>
        </w:tc>
        <w:tc>
          <w:tcPr>
            <w:tcW w:w="1418" w:type="dxa"/>
            <w:shd w:val="clear" w:color="auto" w:fill="FFFFFF"/>
            <w:vAlign w:val="center"/>
          </w:tcPr>
          <w:p w14:paraId="6DCB29FD" w14:textId="77777777" w:rsidR="00AF212F" w:rsidRPr="00BE3766" w:rsidRDefault="00AF212F" w:rsidP="009A0F59">
            <w:pPr>
              <w:rPr>
                <w:rFonts w:cstheme="minorHAnsi"/>
                <w:b/>
                <w:i/>
                <w:sz w:val="20"/>
              </w:rPr>
            </w:pPr>
          </w:p>
        </w:tc>
        <w:tc>
          <w:tcPr>
            <w:tcW w:w="1417" w:type="dxa"/>
            <w:shd w:val="clear" w:color="auto" w:fill="FFFFFF"/>
            <w:vAlign w:val="center"/>
          </w:tcPr>
          <w:p w14:paraId="2616C29A" w14:textId="77777777" w:rsidR="00AF212F" w:rsidRPr="00BE3766" w:rsidRDefault="00AF212F" w:rsidP="009A0F59">
            <w:pPr>
              <w:rPr>
                <w:rFonts w:cstheme="minorHAnsi"/>
                <w:b/>
                <w:i/>
                <w:sz w:val="20"/>
              </w:rPr>
            </w:pPr>
          </w:p>
        </w:tc>
        <w:tc>
          <w:tcPr>
            <w:tcW w:w="1843" w:type="dxa"/>
            <w:shd w:val="clear" w:color="auto" w:fill="FFFFFF"/>
            <w:vAlign w:val="center"/>
          </w:tcPr>
          <w:p w14:paraId="523452CE" w14:textId="77777777" w:rsidR="00AF212F" w:rsidRPr="00BE3766" w:rsidRDefault="00AF212F" w:rsidP="009A0F59">
            <w:pPr>
              <w:rPr>
                <w:rFonts w:cstheme="minorHAnsi"/>
                <w:b/>
                <w:i/>
                <w:sz w:val="20"/>
              </w:rPr>
            </w:pPr>
          </w:p>
        </w:tc>
        <w:tc>
          <w:tcPr>
            <w:tcW w:w="1524" w:type="dxa"/>
            <w:shd w:val="clear" w:color="auto" w:fill="FFFFFF"/>
            <w:vAlign w:val="center"/>
          </w:tcPr>
          <w:p w14:paraId="3C597FE7" w14:textId="77777777" w:rsidR="00AF212F" w:rsidRPr="00BE3766" w:rsidRDefault="00AF212F" w:rsidP="009A0F59">
            <w:pPr>
              <w:rPr>
                <w:rFonts w:cstheme="minorHAnsi"/>
                <w:b/>
                <w:i/>
                <w:sz w:val="20"/>
              </w:rPr>
            </w:pPr>
          </w:p>
        </w:tc>
        <w:tc>
          <w:tcPr>
            <w:tcW w:w="1169" w:type="dxa"/>
            <w:shd w:val="clear" w:color="auto" w:fill="FFFFFF"/>
            <w:vAlign w:val="center"/>
          </w:tcPr>
          <w:p w14:paraId="508C9D4E" w14:textId="77777777" w:rsidR="00AF212F" w:rsidRPr="00BE3766" w:rsidRDefault="00AF212F" w:rsidP="009A0F59">
            <w:pPr>
              <w:rPr>
                <w:rFonts w:cstheme="minorHAnsi"/>
                <w:b/>
                <w:i/>
                <w:sz w:val="20"/>
              </w:rPr>
            </w:pPr>
          </w:p>
        </w:tc>
      </w:tr>
      <w:tr w:rsidR="00AF212F" w:rsidRPr="00BE3766" w14:paraId="2BB03D91" w14:textId="77777777" w:rsidTr="009A0F59">
        <w:trPr>
          <w:jc w:val="center"/>
        </w:trPr>
        <w:tc>
          <w:tcPr>
            <w:tcW w:w="460" w:type="dxa"/>
            <w:shd w:val="clear" w:color="auto" w:fill="FFFFFF"/>
            <w:vAlign w:val="center"/>
          </w:tcPr>
          <w:p w14:paraId="4893597A" w14:textId="77777777" w:rsidR="00AF212F" w:rsidRPr="00BE3766" w:rsidRDefault="00AF212F" w:rsidP="009A0F59">
            <w:pPr>
              <w:rPr>
                <w:rFonts w:cstheme="minorHAnsi"/>
                <w:b/>
                <w:i/>
                <w:sz w:val="20"/>
              </w:rPr>
            </w:pPr>
          </w:p>
        </w:tc>
        <w:tc>
          <w:tcPr>
            <w:tcW w:w="1808" w:type="dxa"/>
            <w:shd w:val="clear" w:color="auto" w:fill="FFFFFF"/>
            <w:vAlign w:val="center"/>
          </w:tcPr>
          <w:p w14:paraId="57DC7848" w14:textId="77777777" w:rsidR="00AF212F" w:rsidRPr="00BE3766" w:rsidRDefault="00AF212F" w:rsidP="009A0F59">
            <w:pPr>
              <w:rPr>
                <w:rFonts w:cstheme="minorHAnsi"/>
                <w:b/>
                <w:i/>
                <w:sz w:val="20"/>
              </w:rPr>
            </w:pPr>
          </w:p>
        </w:tc>
        <w:tc>
          <w:tcPr>
            <w:tcW w:w="1418" w:type="dxa"/>
            <w:shd w:val="clear" w:color="auto" w:fill="FFFFFF"/>
            <w:vAlign w:val="center"/>
          </w:tcPr>
          <w:p w14:paraId="3FFF4FA0" w14:textId="77777777" w:rsidR="00AF212F" w:rsidRPr="00BE3766" w:rsidRDefault="00AF212F" w:rsidP="009A0F59">
            <w:pPr>
              <w:rPr>
                <w:rFonts w:cstheme="minorHAnsi"/>
                <w:b/>
                <w:i/>
                <w:sz w:val="20"/>
              </w:rPr>
            </w:pPr>
          </w:p>
        </w:tc>
        <w:tc>
          <w:tcPr>
            <w:tcW w:w="1417" w:type="dxa"/>
            <w:shd w:val="clear" w:color="auto" w:fill="FFFFFF"/>
            <w:vAlign w:val="center"/>
          </w:tcPr>
          <w:p w14:paraId="409E956D" w14:textId="77777777" w:rsidR="00AF212F" w:rsidRPr="00BE3766" w:rsidRDefault="00AF212F" w:rsidP="009A0F59">
            <w:pPr>
              <w:rPr>
                <w:rFonts w:cstheme="minorHAnsi"/>
                <w:b/>
                <w:i/>
                <w:sz w:val="20"/>
              </w:rPr>
            </w:pPr>
          </w:p>
        </w:tc>
        <w:tc>
          <w:tcPr>
            <w:tcW w:w="1843" w:type="dxa"/>
            <w:shd w:val="clear" w:color="auto" w:fill="FFFFFF"/>
            <w:vAlign w:val="center"/>
          </w:tcPr>
          <w:p w14:paraId="1ED74A72" w14:textId="77777777" w:rsidR="00AF212F" w:rsidRPr="00BE3766" w:rsidRDefault="00AF212F" w:rsidP="009A0F59">
            <w:pPr>
              <w:rPr>
                <w:rFonts w:cstheme="minorHAnsi"/>
                <w:b/>
                <w:i/>
                <w:sz w:val="20"/>
              </w:rPr>
            </w:pPr>
          </w:p>
        </w:tc>
        <w:tc>
          <w:tcPr>
            <w:tcW w:w="1524" w:type="dxa"/>
            <w:shd w:val="clear" w:color="auto" w:fill="FFFFFF"/>
            <w:vAlign w:val="center"/>
          </w:tcPr>
          <w:p w14:paraId="444FB4B5" w14:textId="77777777" w:rsidR="00AF212F" w:rsidRPr="00BE3766" w:rsidRDefault="00AF212F" w:rsidP="009A0F59">
            <w:pPr>
              <w:rPr>
                <w:rFonts w:cstheme="minorHAnsi"/>
                <w:b/>
                <w:i/>
                <w:sz w:val="20"/>
              </w:rPr>
            </w:pPr>
          </w:p>
        </w:tc>
        <w:tc>
          <w:tcPr>
            <w:tcW w:w="1169" w:type="dxa"/>
            <w:shd w:val="clear" w:color="auto" w:fill="FFFFFF"/>
            <w:vAlign w:val="center"/>
          </w:tcPr>
          <w:p w14:paraId="40D44D8F" w14:textId="77777777" w:rsidR="00AF212F" w:rsidRPr="00BE3766" w:rsidRDefault="00AF212F" w:rsidP="009A0F59">
            <w:pPr>
              <w:rPr>
                <w:rFonts w:cstheme="minorHAnsi"/>
                <w:b/>
                <w:i/>
                <w:sz w:val="20"/>
              </w:rPr>
            </w:pPr>
          </w:p>
        </w:tc>
      </w:tr>
      <w:tr w:rsidR="00AF212F" w:rsidRPr="00BE3766" w14:paraId="032D5A29" w14:textId="77777777" w:rsidTr="009A0F59">
        <w:trPr>
          <w:jc w:val="center"/>
        </w:trPr>
        <w:tc>
          <w:tcPr>
            <w:tcW w:w="460" w:type="dxa"/>
            <w:shd w:val="clear" w:color="auto" w:fill="FFFFFF"/>
            <w:vAlign w:val="center"/>
          </w:tcPr>
          <w:p w14:paraId="2336BC9E" w14:textId="77777777" w:rsidR="00AF212F" w:rsidRPr="00BE3766" w:rsidRDefault="00AF212F" w:rsidP="009A0F59">
            <w:pPr>
              <w:rPr>
                <w:rFonts w:cstheme="minorHAnsi"/>
                <w:b/>
                <w:i/>
                <w:sz w:val="20"/>
              </w:rPr>
            </w:pPr>
          </w:p>
        </w:tc>
        <w:tc>
          <w:tcPr>
            <w:tcW w:w="1808" w:type="dxa"/>
            <w:shd w:val="clear" w:color="auto" w:fill="FFFFFF"/>
            <w:vAlign w:val="center"/>
          </w:tcPr>
          <w:p w14:paraId="05EEC42E" w14:textId="77777777" w:rsidR="00AF212F" w:rsidRPr="00BE3766" w:rsidRDefault="00AF212F" w:rsidP="009A0F59">
            <w:pPr>
              <w:rPr>
                <w:rFonts w:cstheme="minorHAnsi"/>
                <w:b/>
                <w:i/>
                <w:sz w:val="20"/>
              </w:rPr>
            </w:pPr>
          </w:p>
        </w:tc>
        <w:tc>
          <w:tcPr>
            <w:tcW w:w="1418" w:type="dxa"/>
            <w:shd w:val="clear" w:color="auto" w:fill="FFFFFF"/>
            <w:vAlign w:val="center"/>
          </w:tcPr>
          <w:p w14:paraId="33E8D6D4" w14:textId="77777777" w:rsidR="00AF212F" w:rsidRPr="00BE3766" w:rsidRDefault="00AF212F" w:rsidP="009A0F59">
            <w:pPr>
              <w:rPr>
                <w:rFonts w:cstheme="minorHAnsi"/>
                <w:b/>
                <w:i/>
                <w:sz w:val="20"/>
              </w:rPr>
            </w:pPr>
          </w:p>
        </w:tc>
        <w:tc>
          <w:tcPr>
            <w:tcW w:w="1417" w:type="dxa"/>
            <w:shd w:val="clear" w:color="auto" w:fill="FFFFFF"/>
            <w:vAlign w:val="center"/>
          </w:tcPr>
          <w:p w14:paraId="06864CC0" w14:textId="77777777" w:rsidR="00AF212F" w:rsidRPr="00BE3766" w:rsidRDefault="00AF212F" w:rsidP="009A0F59">
            <w:pPr>
              <w:rPr>
                <w:rFonts w:cstheme="minorHAnsi"/>
                <w:b/>
                <w:i/>
                <w:sz w:val="20"/>
              </w:rPr>
            </w:pPr>
          </w:p>
        </w:tc>
        <w:tc>
          <w:tcPr>
            <w:tcW w:w="1843" w:type="dxa"/>
            <w:shd w:val="clear" w:color="auto" w:fill="FFFFFF"/>
            <w:vAlign w:val="center"/>
          </w:tcPr>
          <w:p w14:paraId="693B0B09" w14:textId="77777777" w:rsidR="00AF212F" w:rsidRPr="00BE3766" w:rsidRDefault="00AF212F" w:rsidP="009A0F59">
            <w:pPr>
              <w:rPr>
                <w:rFonts w:cstheme="minorHAnsi"/>
                <w:b/>
                <w:i/>
                <w:sz w:val="20"/>
              </w:rPr>
            </w:pPr>
          </w:p>
        </w:tc>
        <w:tc>
          <w:tcPr>
            <w:tcW w:w="1524" w:type="dxa"/>
            <w:shd w:val="clear" w:color="auto" w:fill="FFFFFF"/>
            <w:vAlign w:val="center"/>
          </w:tcPr>
          <w:p w14:paraId="19233555" w14:textId="77777777" w:rsidR="00AF212F" w:rsidRPr="00BE3766" w:rsidRDefault="00AF212F" w:rsidP="009A0F59">
            <w:pPr>
              <w:rPr>
                <w:rFonts w:cstheme="minorHAnsi"/>
                <w:b/>
                <w:i/>
                <w:sz w:val="20"/>
              </w:rPr>
            </w:pPr>
          </w:p>
        </w:tc>
        <w:tc>
          <w:tcPr>
            <w:tcW w:w="1169" w:type="dxa"/>
            <w:shd w:val="clear" w:color="auto" w:fill="FFFFFF"/>
            <w:vAlign w:val="center"/>
          </w:tcPr>
          <w:p w14:paraId="76C1C848" w14:textId="77777777" w:rsidR="00AF212F" w:rsidRPr="00BE3766" w:rsidRDefault="00AF212F" w:rsidP="009A0F59">
            <w:pPr>
              <w:rPr>
                <w:rFonts w:cstheme="minorHAnsi"/>
                <w:b/>
                <w:i/>
                <w:sz w:val="20"/>
              </w:rPr>
            </w:pPr>
          </w:p>
        </w:tc>
      </w:tr>
      <w:tr w:rsidR="00AF212F" w:rsidRPr="00BE3766" w14:paraId="09EBDEC6" w14:textId="77777777" w:rsidTr="009A0F59">
        <w:trPr>
          <w:jc w:val="center"/>
        </w:trPr>
        <w:tc>
          <w:tcPr>
            <w:tcW w:w="460" w:type="dxa"/>
            <w:shd w:val="clear" w:color="auto" w:fill="FFFFFF"/>
            <w:vAlign w:val="center"/>
          </w:tcPr>
          <w:p w14:paraId="7DE88EDD" w14:textId="77777777" w:rsidR="00AF212F" w:rsidRPr="00BE3766" w:rsidRDefault="00AF212F" w:rsidP="009A0F59">
            <w:pPr>
              <w:rPr>
                <w:rFonts w:cstheme="minorHAnsi"/>
                <w:b/>
                <w:i/>
                <w:sz w:val="20"/>
              </w:rPr>
            </w:pPr>
          </w:p>
        </w:tc>
        <w:tc>
          <w:tcPr>
            <w:tcW w:w="1808" w:type="dxa"/>
            <w:shd w:val="clear" w:color="auto" w:fill="FFFFFF"/>
            <w:vAlign w:val="center"/>
          </w:tcPr>
          <w:p w14:paraId="5DBDA86D" w14:textId="77777777" w:rsidR="00AF212F" w:rsidRPr="00BE3766" w:rsidRDefault="00AF212F" w:rsidP="009A0F59">
            <w:pPr>
              <w:rPr>
                <w:rFonts w:cstheme="minorHAnsi"/>
                <w:b/>
                <w:i/>
                <w:sz w:val="20"/>
              </w:rPr>
            </w:pPr>
          </w:p>
        </w:tc>
        <w:tc>
          <w:tcPr>
            <w:tcW w:w="1418" w:type="dxa"/>
            <w:shd w:val="clear" w:color="auto" w:fill="FFFFFF"/>
            <w:vAlign w:val="center"/>
          </w:tcPr>
          <w:p w14:paraId="4FF33CFB" w14:textId="77777777" w:rsidR="00AF212F" w:rsidRPr="00BE3766" w:rsidRDefault="00AF212F" w:rsidP="009A0F59">
            <w:pPr>
              <w:rPr>
                <w:rFonts w:cstheme="minorHAnsi"/>
                <w:b/>
                <w:i/>
                <w:sz w:val="20"/>
              </w:rPr>
            </w:pPr>
          </w:p>
        </w:tc>
        <w:tc>
          <w:tcPr>
            <w:tcW w:w="1417" w:type="dxa"/>
            <w:shd w:val="clear" w:color="auto" w:fill="FFFFFF"/>
            <w:vAlign w:val="center"/>
          </w:tcPr>
          <w:p w14:paraId="41774BCA" w14:textId="77777777" w:rsidR="00AF212F" w:rsidRPr="00BE3766" w:rsidRDefault="00AF212F" w:rsidP="009A0F59">
            <w:pPr>
              <w:rPr>
                <w:rFonts w:cstheme="minorHAnsi"/>
                <w:b/>
                <w:i/>
                <w:sz w:val="20"/>
              </w:rPr>
            </w:pPr>
          </w:p>
        </w:tc>
        <w:tc>
          <w:tcPr>
            <w:tcW w:w="1843" w:type="dxa"/>
            <w:shd w:val="clear" w:color="auto" w:fill="FFFFFF"/>
            <w:vAlign w:val="center"/>
          </w:tcPr>
          <w:p w14:paraId="18A35FB9" w14:textId="77777777" w:rsidR="00AF212F" w:rsidRPr="00BE3766" w:rsidRDefault="00AF212F" w:rsidP="009A0F59">
            <w:pPr>
              <w:rPr>
                <w:rFonts w:cstheme="minorHAnsi"/>
                <w:b/>
                <w:i/>
                <w:sz w:val="20"/>
              </w:rPr>
            </w:pPr>
          </w:p>
        </w:tc>
        <w:tc>
          <w:tcPr>
            <w:tcW w:w="1524" w:type="dxa"/>
            <w:shd w:val="clear" w:color="auto" w:fill="FFFFFF"/>
            <w:vAlign w:val="center"/>
          </w:tcPr>
          <w:p w14:paraId="4E9BFFCB" w14:textId="77777777" w:rsidR="00AF212F" w:rsidRPr="00BE3766" w:rsidRDefault="00AF212F" w:rsidP="009A0F59">
            <w:pPr>
              <w:rPr>
                <w:rFonts w:cstheme="minorHAnsi"/>
                <w:b/>
                <w:i/>
                <w:sz w:val="20"/>
              </w:rPr>
            </w:pPr>
          </w:p>
        </w:tc>
        <w:tc>
          <w:tcPr>
            <w:tcW w:w="1169" w:type="dxa"/>
            <w:shd w:val="clear" w:color="auto" w:fill="FFFFFF"/>
            <w:vAlign w:val="center"/>
          </w:tcPr>
          <w:p w14:paraId="51B0E271" w14:textId="77777777" w:rsidR="00AF212F" w:rsidRPr="00BE3766" w:rsidRDefault="00AF212F" w:rsidP="009A0F59">
            <w:pPr>
              <w:rPr>
                <w:rFonts w:cstheme="minorHAnsi"/>
                <w:b/>
                <w:i/>
                <w:sz w:val="20"/>
              </w:rPr>
            </w:pPr>
          </w:p>
        </w:tc>
      </w:tr>
      <w:tr w:rsidR="00AF212F" w:rsidRPr="00BE3766" w14:paraId="74237702" w14:textId="77777777" w:rsidTr="009A0F59">
        <w:trPr>
          <w:jc w:val="center"/>
        </w:trPr>
        <w:tc>
          <w:tcPr>
            <w:tcW w:w="460" w:type="dxa"/>
            <w:shd w:val="clear" w:color="auto" w:fill="FFFFFF"/>
            <w:vAlign w:val="center"/>
          </w:tcPr>
          <w:p w14:paraId="38CDFD9D" w14:textId="77777777" w:rsidR="00AF212F" w:rsidRPr="00BE3766" w:rsidRDefault="00AF212F" w:rsidP="009A0F59">
            <w:pPr>
              <w:rPr>
                <w:rFonts w:cstheme="minorHAnsi"/>
                <w:b/>
                <w:i/>
                <w:sz w:val="20"/>
              </w:rPr>
            </w:pPr>
          </w:p>
        </w:tc>
        <w:tc>
          <w:tcPr>
            <w:tcW w:w="1808" w:type="dxa"/>
            <w:shd w:val="clear" w:color="auto" w:fill="FFFFFF"/>
            <w:vAlign w:val="center"/>
          </w:tcPr>
          <w:p w14:paraId="518745E7" w14:textId="77777777" w:rsidR="00AF212F" w:rsidRPr="00BE3766" w:rsidRDefault="00AF212F" w:rsidP="009A0F59">
            <w:pPr>
              <w:rPr>
                <w:rFonts w:cstheme="minorHAnsi"/>
                <w:b/>
                <w:i/>
                <w:sz w:val="20"/>
              </w:rPr>
            </w:pPr>
          </w:p>
        </w:tc>
        <w:tc>
          <w:tcPr>
            <w:tcW w:w="1418" w:type="dxa"/>
            <w:shd w:val="clear" w:color="auto" w:fill="FFFFFF"/>
            <w:vAlign w:val="center"/>
          </w:tcPr>
          <w:p w14:paraId="4D918EE7" w14:textId="77777777" w:rsidR="00AF212F" w:rsidRPr="00BE3766" w:rsidRDefault="00AF212F" w:rsidP="009A0F59">
            <w:pPr>
              <w:rPr>
                <w:rFonts w:cstheme="minorHAnsi"/>
                <w:b/>
                <w:i/>
                <w:sz w:val="20"/>
              </w:rPr>
            </w:pPr>
          </w:p>
        </w:tc>
        <w:tc>
          <w:tcPr>
            <w:tcW w:w="1417" w:type="dxa"/>
            <w:shd w:val="clear" w:color="auto" w:fill="FFFFFF"/>
            <w:vAlign w:val="center"/>
          </w:tcPr>
          <w:p w14:paraId="6424018B" w14:textId="77777777" w:rsidR="00AF212F" w:rsidRPr="00BE3766" w:rsidRDefault="00AF212F" w:rsidP="009A0F59">
            <w:pPr>
              <w:rPr>
                <w:rFonts w:cstheme="minorHAnsi"/>
                <w:b/>
                <w:i/>
                <w:sz w:val="20"/>
              </w:rPr>
            </w:pPr>
          </w:p>
        </w:tc>
        <w:tc>
          <w:tcPr>
            <w:tcW w:w="1843" w:type="dxa"/>
            <w:shd w:val="clear" w:color="auto" w:fill="FFFFFF"/>
            <w:vAlign w:val="center"/>
          </w:tcPr>
          <w:p w14:paraId="545C123A" w14:textId="77777777" w:rsidR="00AF212F" w:rsidRPr="00BE3766" w:rsidRDefault="00AF212F" w:rsidP="009A0F59">
            <w:pPr>
              <w:rPr>
                <w:rFonts w:cstheme="minorHAnsi"/>
                <w:b/>
                <w:i/>
                <w:sz w:val="20"/>
              </w:rPr>
            </w:pPr>
          </w:p>
        </w:tc>
        <w:tc>
          <w:tcPr>
            <w:tcW w:w="1524" w:type="dxa"/>
            <w:shd w:val="clear" w:color="auto" w:fill="FFFFFF"/>
            <w:vAlign w:val="center"/>
          </w:tcPr>
          <w:p w14:paraId="6B342804" w14:textId="77777777" w:rsidR="00AF212F" w:rsidRPr="00BE3766" w:rsidRDefault="00AF212F" w:rsidP="009A0F59">
            <w:pPr>
              <w:rPr>
                <w:rFonts w:cstheme="minorHAnsi"/>
                <w:b/>
                <w:i/>
                <w:sz w:val="20"/>
              </w:rPr>
            </w:pPr>
          </w:p>
        </w:tc>
        <w:tc>
          <w:tcPr>
            <w:tcW w:w="1169" w:type="dxa"/>
            <w:shd w:val="clear" w:color="auto" w:fill="FFFFFF"/>
            <w:vAlign w:val="center"/>
          </w:tcPr>
          <w:p w14:paraId="4AEFFF57" w14:textId="77777777" w:rsidR="00AF212F" w:rsidRPr="00BE3766" w:rsidRDefault="00AF212F" w:rsidP="009A0F59">
            <w:pPr>
              <w:rPr>
                <w:rFonts w:cstheme="minorHAnsi"/>
                <w:b/>
                <w:i/>
                <w:sz w:val="20"/>
              </w:rPr>
            </w:pPr>
          </w:p>
        </w:tc>
      </w:tr>
    </w:tbl>
    <w:p w14:paraId="0F996FBB" w14:textId="2261F4A8" w:rsidR="00AF212F" w:rsidRPr="00BE3766" w:rsidRDefault="00AF212F" w:rsidP="00AF212F">
      <w:pPr>
        <w:pStyle w:val="Ttulo3"/>
      </w:pPr>
      <w:bookmarkStart w:id="86" w:name="_Toc161131879"/>
      <w:r w:rsidRPr="00BE3766">
        <w:t>2.</w:t>
      </w:r>
      <w:r w:rsidR="000F2989">
        <w:t>5</w:t>
      </w:r>
      <w:r w:rsidRPr="00BE3766">
        <w:t>.6.</w:t>
      </w:r>
      <w:r w:rsidRPr="00BE3766">
        <w:tab/>
        <w:t>Recogida de residuos</w:t>
      </w:r>
      <w:bookmarkEnd w:id="86"/>
    </w:p>
    <w:p w14:paraId="0C6010E9" w14:textId="77777777" w:rsidR="00AF212F" w:rsidRPr="00BE3766" w:rsidRDefault="00AF212F" w:rsidP="00AF212F">
      <w:pPr>
        <w:pStyle w:val="notasaclaratorias"/>
      </w:pPr>
      <w:r w:rsidRPr="00BE3766">
        <w:t>Indicad quien se encarga de la recogida de residuos en los diferentes núcleos del municipio: el propio ayuntamiento o una empresa explotadora (completad la tabla</w:t>
      </w:r>
      <w:r w:rsidRPr="00BE3766">
        <w:rPr>
          <w:color w:val="auto"/>
        </w:rPr>
        <w:t xml:space="preserve"> </w:t>
      </w:r>
      <w:r w:rsidRPr="00BE3766">
        <w:t xml:space="preserve">e incluid en el apartado correspondiente del Anexo II la dirección y teléfono de contacto en caso de incidencias). Si hay </w:t>
      </w:r>
      <w:r w:rsidRPr="00BE3766">
        <w:lastRenderedPageBreak/>
        <w:t>diferentes empresas encargadas según el tipo de residuos o las zonas se deberá especificar dicha información. Detallad si todos los núcleos habitados disponen de este servicio o existen zonas habitadas que no, si existe recogida selectiva (cartón, vidrio, envases, orgánico, etc.) y como se recogen (puerta a puerta, red de contenedores, contenedores centralizados en un punto (en este último caso se indicará en el mapa de encuadre), etc.).</w:t>
      </w:r>
    </w:p>
    <w:p w14:paraId="5C75620E" w14:textId="77777777" w:rsidR="00AF212F" w:rsidRPr="00BE3766" w:rsidRDefault="00AF212F" w:rsidP="00AF212F">
      <w:pPr>
        <w:rPr>
          <w:rFonts w:cstheme="minorHAnsi"/>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AF212F" w:rsidRPr="00BE3766" w14:paraId="4E70125C" w14:textId="77777777" w:rsidTr="009A0F59">
        <w:trPr>
          <w:trHeight w:val="857"/>
          <w:jc w:val="center"/>
        </w:trPr>
        <w:tc>
          <w:tcPr>
            <w:tcW w:w="1759" w:type="dxa"/>
            <w:tcBorders>
              <w:bottom w:val="single" w:sz="4" w:space="0" w:color="auto"/>
            </w:tcBorders>
            <w:shd w:val="clear" w:color="auto" w:fill="C2D69B"/>
            <w:vAlign w:val="center"/>
          </w:tcPr>
          <w:p w14:paraId="1E3FA1C2" w14:textId="77777777" w:rsidR="00AF212F" w:rsidRPr="00BE3766" w:rsidRDefault="00AF212F" w:rsidP="009A0F59">
            <w:pPr>
              <w:jc w:val="center"/>
              <w:rPr>
                <w:rFonts w:cstheme="minorHAnsi"/>
                <w:b/>
                <w:sz w:val="20"/>
              </w:rPr>
            </w:pPr>
            <w:r w:rsidRPr="00BE3766">
              <w:rPr>
                <w:rFonts w:cstheme="minorHAnsi"/>
                <w:b/>
                <w:sz w:val="20"/>
              </w:rPr>
              <w:t>Nombre del núcleo, etc.</w:t>
            </w:r>
          </w:p>
        </w:tc>
        <w:tc>
          <w:tcPr>
            <w:tcW w:w="1329" w:type="dxa"/>
            <w:tcBorders>
              <w:bottom w:val="single" w:sz="4" w:space="0" w:color="auto"/>
            </w:tcBorders>
            <w:shd w:val="clear" w:color="auto" w:fill="C2D69B"/>
            <w:vAlign w:val="center"/>
          </w:tcPr>
          <w:p w14:paraId="0A2D4DD2" w14:textId="77777777" w:rsidR="00AF212F" w:rsidRPr="00BE3766" w:rsidRDefault="00AF212F" w:rsidP="009A0F59">
            <w:pPr>
              <w:jc w:val="center"/>
              <w:rPr>
                <w:rFonts w:cstheme="minorHAnsi"/>
                <w:b/>
                <w:sz w:val="20"/>
              </w:rPr>
            </w:pPr>
            <w:r w:rsidRPr="00BE3766">
              <w:rPr>
                <w:rFonts w:cstheme="minorHAnsi"/>
                <w:b/>
                <w:sz w:val="20"/>
              </w:rPr>
              <w:t>Dispone de recogida de residuos</w:t>
            </w:r>
          </w:p>
        </w:tc>
        <w:tc>
          <w:tcPr>
            <w:tcW w:w="1543" w:type="dxa"/>
            <w:tcBorders>
              <w:bottom w:val="single" w:sz="4" w:space="0" w:color="auto"/>
            </w:tcBorders>
            <w:shd w:val="clear" w:color="auto" w:fill="C2D69B"/>
            <w:vAlign w:val="center"/>
          </w:tcPr>
          <w:p w14:paraId="070F2990" w14:textId="77777777" w:rsidR="00AF212F" w:rsidRPr="00BE3766" w:rsidRDefault="00AF212F" w:rsidP="009A0F59">
            <w:pPr>
              <w:jc w:val="center"/>
              <w:rPr>
                <w:rFonts w:cstheme="minorHAnsi"/>
                <w:b/>
                <w:sz w:val="20"/>
              </w:rPr>
            </w:pPr>
            <w:r w:rsidRPr="00BE3766">
              <w:rPr>
                <w:rFonts w:cstheme="minorHAnsi"/>
                <w:b/>
                <w:sz w:val="20"/>
              </w:rPr>
              <w:t xml:space="preserve">Existe recogida selectiva </w:t>
            </w:r>
          </w:p>
        </w:tc>
        <w:tc>
          <w:tcPr>
            <w:tcW w:w="1405" w:type="dxa"/>
            <w:tcBorders>
              <w:bottom w:val="single" w:sz="4" w:space="0" w:color="auto"/>
            </w:tcBorders>
            <w:shd w:val="clear" w:color="auto" w:fill="C2D69B"/>
            <w:vAlign w:val="center"/>
          </w:tcPr>
          <w:p w14:paraId="6BBA3C99" w14:textId="77777777" w:rsidR="00AF212F" w:rsidRPr="00BE3766" w:rsidRDefault="00AF212F" w:rsidP="009A0F59">
            <w:pPr>
              <w:jc w:val="center"/>
              <w:rPr>
                <w:rFonts w:cstheme="minorHAnsi"/>
                <w:b/>
                <w:sz w:val="20"/>
              </w:rPr>
            </w:pPr>
            <w:r w:rsidRPr="00BE3766">
              <w:rPr>
                <w:rFonts w:cstheme="minorHAnsi"/>
                <w:b/>
                <w:sz w:val="20"/>
              </w:rPr>
              <w:t>Forma de recogida</w:t>
            </w:r>
          </w:p>
        </w:tc>
        <w:tc>
          <w:tcPr>
            <w:tcW w:w="1718" w:type="dxa"/>
            <w:tcBorders>
              <w:bottom w:val="single" w:sz="4" w:space="0" w:color="auto"/>
            </w:tcBorders>
            <w:shd w:val="clear" w:color="auto" w:fill="C2D69B"/>
            <w:vAlign w:val="center"/>
          </w:tcPr>
          <w:p w14:paraId="62B397C4" w14:textId="77777777" w:rsidR="00AF212F" w:rsidRPr="00BE3766" w:rsidRDefault="00AF212F" w:rsidP="009A0F59">
            <w:pPr>
              <w:jc w:val="center"/>
              <w:rPr>
                <w:rFonts w:cstheme="minorHAnsi"/>
                <w:b/>
                <w:sz w:val="20"/>
              </w:rPr>
            </w:pPr>
            <w:r w:rsidRPr="00BE3766">
              <w:rPr>
                <w:rFonts w:cstheme="minorHAnsi"/>
                <w:b/>
                <w:sz w:val="20"/>
              </w:rPr>
              <w:t>Empresa/s gestora/s</w:t>
            </w:r>
          </w:p>
        </w:tc>
        <w:tc>
          <w:tcPr>
            <w:tcW w:w="1214" w:type="dxa"/>
            <w:tcBorders>
              <w:bottom w:val="single" w:sz="4" w:space="0" w:color="auto"/>
            </w:tcBorders>
            <w:shd w:val="clear" w:color="auto" w:fill="C2D69B"/>
            <w:vAlign w:val="center"/>
          </w:tcPr>
          <w:p w14:paraId="1ED2207C" w14:textId="77777777" w:rsidR="00AF212F" w:rsidRPr="00BE3766" w:rsidRDefault="00AF212F" w:rsidP="009A0F59">
            <w:pPr>
              <w:jc w:val="center"/>
              <w:rPr>
                <w:rFonts w:cstheme="minorHAnsi"/>
                <w:b/>
                <w:sz w:val="20"/>
              </w:rPr>
            </w:pPr>
            <w:r w:rsidRPr="00BE3766">
              <w:rPr>
                <w:rFonts w:cstheme="minorHAnsi"/>
                <w:b/>
                <w:sz w:val="20"/>
              </w:rPr>
              <w:t>Mapa de encuadre nº</w:t>
            </w:r>
          </w:p>
          <w:p w14:paraId="7E34E632" w14:textId="77777777" w:rsidR="00AF212F" w:rsidRPr="00BE3766" w:rsidRDefault="00AF212F" w:rsidP="009A0F59">
            <w:pPr>
              <w:jc w:val="center"/>
              <w:rPr>
                <w:rFonts w:cstheme="minorHAnsi"/>
                <w:b/>
                <w:sz w:val="20"/>
              </w:rPr>
            </w:pPr>
            <w:r w:rsidRPr="00BE3766">
              <w:rPr>
                <w:rFonts w:cstheme="minorHAnsi"/>
                <w:b/>
                <w:sz w:val="20"/>
              </w:rPr>
              <w:t>(solo para punto único de recogida)</w:t>
            </w:r>
          </w:p>
        </w:tc>
      </w:tr>
      <w:tr w:rsidR="00AF212F" w:rsidRPr="00BE3766" w14:paraId="09ECFD20" w14:textId="77777777" w:rsidTr="009A0F59">
        <w:trPr>
          <w:trHeight w:val="259"/>
          <w:jc w:val="center"/>
        </w:trPr>
        <w:tc>
          <w:tcPr>
            <w:tcW w:w="1759" w:type="dxa"/>
            <w:vAlign w:val="center"/>
          </w:tcPr>
          <w:p w14:paraId="3C7D398D" w14:textId="77777777" w:rsidR="00AF212F" w:rsidRPr="00BE3766" w:rsidRDefault="00AF212F" w:rsidP="009A0F59">
            <w:pPr>
              <w:rPr>
                <w:rFonts w:cstheme="minorHAnsi"/>
                <w:b/>
                <w:sz w:val="20"/>
              </w:rPr>
            </w:pPr>
          </w:p>
        </w:tc>
        <w:tc>
          <w:tcPr>
            <w:tcW w:w="1329" w:type="dxa"/>
            <w:shd w:val="clear" w:color="auto" w:fill="auto"/>
            <w:vAlign w:val="center"/>
          </w:tcPr>
          <w:p w14:paraId="2B159FCE" w14:textId="77777777" w:rsidR="00AF212F" w:rsidRPr="00BE3766" w:rsidRDefault="00AF212F" w:rsidP="009A0F59">
            <w:pPr>
              <w:rPr>
                <w:rFonts w:cstheme="minorHAnsi"/>
                <w:b/>
                <w:sz w:val="20"/>
              </w:rPr>
            </w:pPr>
          </w:p>
        </w:tc>
        <w:tc>
          <w:tcPr>
            <w:tcW w:w="1543" w:type="dxa"/>
            <w:vAlign w:val="center"/>
          </w:tcPr>
          <w:p w14:paraId="77A0638C" w14:textId="77777777" w:rsidR="00AF212F" w:rsidRPr="00BE3766" w:rsidRDefault="00AF212F" w:rsidP="009A0F59">
            <w:pPr>
              <w:rPr>
                <w:rFonts w:cstheme="minorHAnsi"/>
                <w:b/>
                <w:sz w:val="20"/>
              </w:rPr>
            </w:pPr>
          </w:p>
        </w:tc>
        <w:tc>
          <w:tcPr>
            <w:tcW w:w="1405" w:type="dxa"/>
            <w:shd w:val="clear" w:color="auto" w:fill="auto"/>
            <w:vAlign w:val="center"/>
          </w:tcPr>
          <w:p w14:paraId="5F17D729" w14:textId="77777777" w:rsidR="00AF212F" w:rsidRPr="00BE3766" w:rsidRDefault="00AF212F" w:rsidP="009A0F59">
            <w:pPr>
              <w:rPr>
                <w:rFonts w:cstheme="minorHAnsi"/>
                <w:b/>
                <w:sz w:val="20"/>
              </w:rPr>
            </w:pPr>
          </w:p>
        </w:tc>
        <w:tc>
          <w:tcPr>
            <w:tcW w:w="1718" w:type="dxa"/>
          </w:tcPr>
          <w:p w14:paraId="30A62FEA" w14:textId="77777777" w:rsidR="00AF212F" w:rsidRPr="00BE3766" w:rsidRDefault="00AF212F" w:rsidP="009A0F59">
            <w:pPr>
              <w:rPr>
                <w:rFonts w:cstheme="minorHAnsi"/>
                <w:b/>
                <w:sz w:val="20"/>
              </w:rPr>
            </w:pPr>
          </w:p>
        </w:tc>
        <w:tc>
          <w:tcPr>
            <w:tcW w:w="1214" w:type="dxa"/>
            <w:shd w:val="clear" w:color="auto" w:fill="auto"/>
            <w:vAlign w:val="center"/>
          </w:tcPr>
          <w:p w14:paraId="7288ECAF" w14:textId="77777777" w:rsidR="00AF212F" w:rsidRPr="00BE3766" w:rsidRDefault="00AF212F" w:rsidP="009A0F59">
            <w:pPr>
              <w:rPr>
                <w:rFonts w:cstheme="minorHAnsi"/>
                <w:b/>
                <w:sz w:val="20"/>
              </w:rPr>
            </w:pPr>
          </w:p>
        </w:tc>
      </w:tr>
      <w:tr w:rsidR="00AF212F" w:rsidRPr="00BE3766" w14:paraId="43CDB259" w14:textId="77777777" w:rsidTr="009A0F59">
        <w:trPr>
          <w:trHeight w:val="259"/>
          <w:jc w:val="center"/>
        </w:trPr>
        <w:tc>
          <w:tcPr>
            <w:tcW w:w="1759" w:type="dxa"/>
            <w:vAlign w:val="center"/>
          </w:tcPr>
          <w:p w14:paraId="63B7585D" w14:textId="77777777" w:rsidR="00AF212F" w:rsidRPr="00BE3766" w:rsidRDefault="00AF212F" w:rsidP="009A0F59">
            <w:pPr>
              <w:rPr>
                <w:rFonts w:cstheme="minorHAnsi"/>
                <w:b/>
                <w:sz w:val="20"/>
              </w:rPr>
            </w:pPr>
          </w:p>
        </w:tc>
        <w:tc>
          <w:tcPr>
            <w:tcW w:w="1329" w:type="dxa"/>
            <w:shd w:val="clear" w:color="auto" w:fill="auto"/>
            <w:vAlign w:val="center"/>
          </w:tcPr>
          <w:p w14:paraId="0BC5DA47" w14:textId="77777777" w:rsidR="00AF212F" w:rsidRPr="00BE3766" w:rsidRDefault="00AF212F" w:rsidP="009A0F59">
            <w:pPr>
              <w:rPr>
                <w:rFonts w:cstheme="minorHAnsi"/>
                <w:b/>
                <w:sz w:val="20"/>
              </w:rPr>
            </w:pPr>
          </w:p>
        </w:tc>
        <w:tc>
          <w:tcPr>
            <w:tcW w:w="1543" w:type="dxa"/>
            <w:vAlign w:val="center"/>
          </w:tcPr>
          <w:p w14:paraId="40539E40" w14:textId="77777777" w:rsidR="00AF212F" w:rsidRPr="00BE3766" w:rsidRDefault="00AF212F" w:rsidP="009A0F59">
            <w:pPr>
              <w:rPr>
                <w:rFonts w:cstheme="minorHAnsi"/>
                <w:b/>
                <w:sz w:val="20"/>
              </w:rPr>
            </w:pPr>
          </w:p>
        </w:tc>
        <w:tc>
          <w:tcPr>
            <w:tcW w:w="1405" w:type="dxa"/>
            <w:shd w:val="clear" w:color="auto" w:fill="auto"/>
            <w:vAlign w:val="center"/>
          </w:tcPr>
          <w:p w14:paraId="62EAC986" w14:textId="77777777" w:rsidR="00AF212F" w:rsidRPr="00BE3766" w:rsidRDefault="00AF212F" w:rsidP="009A0F59">
            <w:pPr>
              <w:rPr>
                <w:rFonts w:cstheme="minorHAnsi"/>
                <w:b/>
                <w:sz w:val="20"/>
              </w:rPr>
            </w:pPr>
          </w:p>
        </w:tc>
        <w:tc>
          <w:tcPr>
            <w:tcW w:w="1718" w:type="dxa"/>
          </w:tcPr>
          <w:p w14:paraId="6442166F" w14:textId="77777777" w:rsidR="00AF212F" w:rsidRPr="00BE3766" w:rsidRDefault="00AF212F" w:rsidP="009A0F59">
            <w:pPr>
              <w:rPr>
                <w:rFonts w:cstheme="minorHAnsi"/>
                <w:b/>
                <w:sz w:val="20"/>
              </w:rPr>
            </w:pPr>
          </w:p>
        </w:tc>
        <w:tc>
          <w:tcPr>
            <w:tcW w:w="1214" w:type="dxa"/>
            <w:shd w:val="clear" w:color="auto" w:fill="auto"/>
            <w:vAlign w:val="center"/>
          </w:tcPr>
          <w:p w14:paraId="56638AB9" w14:textId="77777777" w:rsidR="00AF212F" w:rsidRPr="00BE3766" w:rsidRDefault="00AF212F" w:rsidP="009A0F59">
            <w:pPr>
              <w:rPr>
                <w:rFonts w:cstheme="minorHAnsi"/>
                <w:b/>
                <w:sz w:val="20"/>
              </w:rPr>
            </w:pPr>
          </w:p>
        </w:tc>
      </w:tr>
      <w:tr w:rsidR="00AF212F" w:rsidRPr="00BE3766" w14:paraId="487A6A29" w14:textId="77777777" w:rsidTr="009A0F59">
        <w:trPr>
          <w:trHeight w:val="259"/>
          <w:jc w:val="center"/>
        </w:trPr>
        <w:tc>
          <w:tcPr>
            <w:tcW w:w="1759" w:type="dxa"/>
            <w:vAlign w:val="center"/>
          </w:tcPr>
          <w:p w14:paraId="453FE3B0" w14:textId="77777777" w:rsidR="00AF212F" w:rsidRPr="00BE3766" w:rsidRDefault="00AF212F" w:rsidP="009A0F59">
            <w:pPr>
              <w:rPr>
                <w:rFonts w:cstheme="minorHAnsi"/>
                <w:b/>
                <w:sz w:val="20"/>
              </w:rPr>
            </w:pPr>
          </w:p>
        </w:tc>
        <w:tc>
          <w:tcPr>
            <w:tcW w:w="1329" w:type="dxa"/>
            <w:shd w:val="clear" w:color="auto" w:fill="auto"/>
            <w:vAlign w:val="center"/>
          </w:tcPr>
          <w:p w14:paraId="3F0EAB3B" w14:textId="77777777" w:rsidR="00AF212F" w:rsidRPr="00BE3766" w:rsidRDefault="00AF212F" w:rsidP="009A0F59">
            <w:pPr>
              <w:rPr>
                <w:rFonts w:cstheme="minorHAnsi"/>
                <w:b/>
                <w:sz w:val="20"/>
              </w:rPr>
            </w:pPr>
          </w:p>
        </w:tc>
        <w:tc>
          <w:tcPr>
            <w:tcW w:w="1543" w:type="dxa"/>
            <w:vAlign w:val="center"/>
          </w:tcPr>
          <w:p w14:paraId="30CBDD89" w14:textId="77777777" w:rsidR="00AF212F" w:rsidRPr="00BE3766" w:rsidRDefault="00AF212F" w:rsidP="009A0F59">
            <w:pPr>
              <w:rPr>
                <w:rFonts w:cstheme="minorHAnsi"/>
                <w:b/>
                <w:sz w:val="20"/>
              </w:rPr>
            </w:pPr>
          </w:p>
        </w:tc>
        <w:tc>
          <w:tcPr>
            <w:tcW w:w="1405" w:type="dxa"/>
            <w:shd w:val="clear" w:color="auto" w:fill="auto"/>
            <w:vAlign w:val="center"/>
          </w:tcPr>
          <w:p w14:paraId="17FEA837" w14:textId="77777777" w:rsidR="00AF212F" w:rsidRPr="00BE3766" w:rsidRDefault="00AF212F" w:rsidP="009A0F59">
            <w:pPr>
              <w:rPr>
                <w:rFonts w:cstheme="minorHAnsi"/>
                <w:b/>
                <w:sz w:val="20"/>
              </w:rPr>
            </w:pPr>
          </w:p>
        </w:tc>
        <w:tc>
          <w:tcPr>
            <w:tcW w:w="1718" w:type="dxa"/>
          </w:tcPr>
          <w:p w14:paraId="1F87F87C" w14:textId="77777777" w:rsidR="00AF212F" w:rsidRPr="00BE3766" w:rsidRDefault="00AF212F" w:rsidP="009A0F59">
            <w:pPr>
              <w:rPr>
                <w:rFonts w:cstheme="minorHAnsi"/>
                <w:b/>
                <w:sz w:val="20"/>
              </w:rPr>
            </w:pPr>
          </w:p>
        </w:tc>
        <w:tc>
          <w:tcPr>
            <w:tcW w:w="1214" w:type="dxa"/>
            <w:shd w:val="clear" w:color="auto" w:fill="auto"/>
            <w:vAlign w:val="center"/>
          </w:tcPr>
          <w:p w14:paraId="3E5470DB" w14:textId="77777777" w:rsidR="00AF212F" w:rsidRPr="00BE3766" w:rsidRDefault="00AF212F" w:rsidP="009A0F59">
            <w:pPr>
              <w:rPr>
                <w:rFonts w:cstheme="minorHAnsi"/>
                <w:b/>
                <w:sz w:val="20"/>
              </w:rPr>
            </w:pPr>
          </w:p>
        </w:tc>
      </w:tr>
      <w:tr w:rsidR="00AF212F" w:rsidRPr="00BE3766" w14:paraId="5A3E38A0" w14:textId="77777777" w:rsidTr="009A0F59">
        <w:trPr>
          <w:trHeight w:val="259"/>
          <w:jc w:val="center"/>
        </w:trPr>
        <w:tc>
          <w:tcPr>
            <w:tcW w:w="1759" w:type="dxa"/>
            <w:vAlign w:val="center"/>
          </w:tcPr>
          <w:p w14:paraId="1B477040" w14:textId="77777777" w:rsidR="00AF212F" w:rsidRPr="00BE3766" w:rsidRDefault="00AF212F" w:rsidP="009A0F59">
            <w:pPr>
              <w:rPr>
                <w:rFonts w:cstheme="minorHAnsi"/>
                <w:b/>
                <w:sz w:val="20"/>
              </w:rPr>
            </w:pPr>
          </w:p>
        </w:tc>
        <w:tc>
          <w:tcPr>
            <w:tcW w:w="1329" w:type="dxa"/>
            <w:shd w:val="clear" w:color="auto" w:fill="auto"/>
            <w:vAlign w:val="center"/>
          </w:tcPr>
          <w:p w14:paraId="1EAA1A6C" w14:textId="77777777" w:rsidR="00AF212F" w:rsidRPr="00BE3766" w:rsidRDefault="00AF212F" w:rsidP="009A0F59">
            <w:pPr>
              <w:rPr>
                <w:rFonts w:cstheme="minorHAnsi"/>
                <w:b/>
                <w:sz w:val="20"/>
              </w:rPr>
            </w:pPr>
          </w:p>
        </w:tc>
        <w:tc>
          <w:tcPr>
            <w:tcW w:w="1543" w:type="dxa"/>
            <w:vAlign w:val="center"/>
          </w:tcPr>
          <w:p w14:paraId="7EC46C89" w14:textId="77777777" w:rsidR="00AF212F" w:rsidRPr="00BE3766" w:rsidRDefault="00AF212F" w:rsidP="009A0F59">
            <w:pPr>
              <w:rPr>
                <w:rFonts w:cstheme="minorHAnsi"/>
                <w:b/>
                <w:sz w:val="20"/>
              </w:rPr>
            </w:pPr>
          </w:p>
        </w:tc>
        <w:tc>
          <w:tcPr>
            <w:tcW w:w="1405" w:type="dxa"/>
            <w:shd w:val="clear" w:color="auto" w:fill="auto"/>
            <w:vAlign w:val="center"/>
          </w:tcPr>
          <w:p w14:paraId="5084B2AA" w14:textId="77777777" w:rsidR="00AF212F" w:rsidRPr="00BE3766" w:rsidRDefault="00AF212F" w:rsidP="009A0F59">
            <w:pPr>
              <w:rPr>
                <w:rFonts w:cstheme="minorHAnsi"/>
                <w:b/>
                <w:sz w:val="20"/>
              </w:rPr>
            </w:pPr>
          </w:p>
        </w:tc>
        <w:tc>
          <w:tcPr>
            <w:tcW w:w="1718" w:type="dxa"/>
          </w:tcPr>
          <w:p w14:paraId="0DC6F702" w14:textId="77777777" w:rsidR="00AF212F" w:rsidRPr="00BE3766" w:rsidRDefault="00AF212F" w:rsidP="009A0F59">
            <w:pPr>
              <w:rPr>
                <w:rFonts w:cstheme="minorHAnsi"/>
                <w:b/>
                <w:sz w:val="20"/>
              </w:rPr>
            </w:pPr>
          </w:p>
        </w:tc>
        <w:tc>
          <w:tcPr>
            <w:tcW w:w="1214" w:type="dxa"/>
            <w:shd w:val="clear" w:color="auto" w:fill="auto"/>
            <w:vAlign w:val="center"/>
          </w:tcPr>
          <w:p w14:paraId="24FEB3A3" w14:textId="77777777" w:rsidR="00AF212F" w:rsidRPr="00BE3766" w:rsidRDefault="00AF212F" w:rsidP="009A0F59">
            <w:pPr>
              <w:rPr>
                <w:rFonts w:cstheme="minorHAnsi"/>
                <w:b/>
                <w:sz w:val="20"/>
              </w:rPr>
            </w:pPr>
          </w:p>
        </w:tc>
      </w:tr>
    </w:tbl>
    <w:p w14:paraId="200F25BF" w14:textId="0A22C553" w:rsidR="00AF212F" w:rsidRPr="00BE3766" w:rsidRDefault="00AF212F" w:rsidP="00AF212F">
      <w:pPr>
        <w:pStyle w:val="Ttulo3"/>
      </w:pPr>
      <w:bookmarkStart w:id="87" w:name="_Toc161131880"/>
      <w:r w:rsidRPr="00BE3766">
        <w:t>2.</w:t>
      </w:r>
      <w:r w:rsidR="000F2989">
        <w:t>5</w:t>
      </w:r>
      <w:r w:rsidRPr="00BE3766">
        <w:t>.7.</w:t>
      </w:r>
      <w:r w:rsidRPr="00BE3766">
        <w:tab/>
        <w:t>Ecoparque y plantas de gestión de residuos</w:t>
      </w:r>
      <w:bookmarkEnd w:id="87"/>
    </w:p>
    <w:p w14:paraId="0027DF24" w14:textId="77777777" w:rsidR="00AF212F" w:rsidRPr="00BE3766" w:rsidRDefault="00AF212F" w:rsidP="00AF212F">
      <w:pPr>
        <w:pStyle w:val="notasaclaratorias"/>
      </w:pPr>
      <w:bookmarkStart w:id="88" w:name="_Hlk96693997"/>
      <w:r w:rsidRPr="00BE3766">
        <w:t xml:space="preserve">Se detallará la información referida al ecoparque que preste servicio al municipio: nombre, localización </w:t>
      </w:r>
      <w:r>
        <w:t>(dirección o coordenadas (si carece de dirección)</w:t>
      </w:r>
      <w:r w:rsidRPr="00BE3766">
        <w:t>, entidad que la gestiona (indicad nombre e incluid en el apartado correspondiente del Anexo II dirección y teléfono de contacto en caso de incidencias), y mapa en el que está cartografiada, si está localizada en otro municipio y no se encuentra en la cartografía, deberá indicarse expresamente.  Si existe servicio de ecoparque móvil deberá indicarse también, e incluir los datos acerca de los días o la periodicidad en la que presta su servicio.</w:t>
      </w:r>
    </w:p>
    <w:bookmarkEnd w:id="88"/>
    <w:p w14:paraId="14A817E3"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AF212F" w:rsidRPr="00BE3766" w14:paraId="02F93D1A" w14:textId="77777777" w:rsidTr="009A0F59">
        <w:trPr>
          <w:jc w:val="center"/>
        </w:trPr>
        <w:tc>
          <w:tcPr>
            <w:tcW w:w="2633" w:type="dxa"/>
            <w:tcBorders>
              <w:bottom w:val="single" w:sz="4" w:space="0" w:color="auto"/>
            </w:tcBorders>
            <w:shd w:val="clear" w:color="auto" w:fill="C2D69B"/>
            <w:vAlign w:val="center"/>
          </w:tcPr>
          <w:p w14:paraId="0FA90E99" w14:textId="77777777" w:rsidR="00AF212F" w:rsidRPr="00BE3766" w:rsidRDefault="00AF212F" w:rsidP="009A0F59">
            <w:pPr>
              <w:jc w:val="center"/>
              <w:rPr>
                <w:rFonts w:cstheme="minorHAnsi"/>
                <w:b/>
                <w:sz w:val="20"/>
              </w:rPr>
            </w:pPr>
            <w:r w:rsidRPr="00BE3766">
              <w:rPr>
                <w:rFonts w:cstheme="minorHAnsi"/>
                <w:b/>
                <w:sz w:val="20"/>
              </w:rPr>
              <w:t>Nombre</w:t>
            </w:r>
          </w:p>
        </w:tc>
        <w:tc>
          <w:tcPr>
            <w:tcW w:w="2470" w:type="dxa"/>
            <w:tcBorders>
              <w:bottom w:val="single" w:sz="4" w:space="0" w:color="auto"/>
            </w:tcBorders>
            <w:shd w:val="clear" w:color="auto" w:fill="C2D69B"/>
            <w:vAlign w:val="center"/>
          </w:tcPr>
          <w:p w14:paraId="63A1CF17"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2631" w:type="dxa"/>
            <w:tcBorders>
              <w:bottom w:val="single" w:sz="4" w:space="0" w:color="auto"/>
            </w:tcBorders>
            <w:shd w:val="clear" w:color="auto" w:fill="C2D69B"/>
            <w:vAlign w:val="center"/>
          </w:tcPr>
          <w:p w14:paraId="51928AA4" w14:textId="77777777" w:rsidR="00AF212F" w:rsidRPr="00BE3766" w:rsidRDefault="00AF212F" w:rsidP="009A0F59">
            <w:pPr>
              <w:jc w:val="center"/>
              <w:rPr>
                <w:rFonts w:cstheme="minorHAnsi"/>
                <w:b/>
                <w:sz w:val="20"/>
              </w:rPr>
            </w:pPr>
            <w:r w:rsidRPr="00BE3766">
              <w:rPr>
                <w:rFonts w:cstheme="minorHAnsi"/>
                <w:b/>
                <w:sz w:val="20"/>
              </w:rPr>
              <w:t>Entidad gestora</w:t>
            </w:r>
          </w:p>
        </w:tc>
        <w:tc>
          <w:tcPr>
            <w:tcW w:w="1905" w:type="dxa"/>
            <w:tcBorders>
              <w:bottom w:val="single" w:sz="4" w:space="0" w:color="auto"/>
            </w:tcBorders>
            <w:shd w:val="clear" w:color="auto" w:fill="C2D69B"/>
            <w:vAlign w:val="center"/>
          </w:tcPr>
          <w:p w14:paraId="7DDD8719" w14:textId="77777777" w:rsidR="00AF212F" w:rsidRPr="00BE3766" w:rsidRDefault="00AF212F" w:rsidP="009A0F59">
            <w:pPr>
              <w:jc w:val="center"/>
              <w:rPr>
                <w:rFonts w:cstheme="minorHAnsi"/>
                <w:b/>
                <w:sz w:val="20"/>
              </w:rPr>
            </w:pPr>
            <w:r w:rsidRPr="00BE3766">
              <w:rPr>
                <w:rFonts w:cstheme="minorHAnsi"/>
                <w:b/>
                <w:sz w:val="20"/>
              </w:rPr>
              <w:t>Horario</w:t>
            </w:r>
          </w:p>
        </w:tc>
        <w:tc>
          <w:tcPr>
            <w:tcW w:w="1905" w:type="dxa"/>
            <w:tcBorders>
              <w:bottom w:val="single" w:sz="4" w:space="0" w:color="auto"/>
            </w:tcBorders>
            <w:shd w:val="clear" w:color="auto" w:fill="C2D69B"/>
            <w:vAlign w:val="center"/>
          </w:tcPr>
          <w:p w14:paraId="3694BBE6"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37E889A3" w14:textId="77777777" w:rsidTr="009A0F59">
        <w:trPr>
          <w:trHeight w:val="222"/>
          <w:jc w:val="center"/>
        </w:trPr>
        <w:tc>
          <w:tcPr>
            <w:tcW w:w="2633" w:type="dxa"/>
            <w:shd w:val="clear" w:color="auto" w:fill="auto"/>
            <w:vAlign w:val="center"/>
          </w:tcPr>
          <w:p w14:paraId="2EA9BA0E" w14:textId="77777777" w:rsidR="00AF212F" w:rsidRPr="00BE3766" w:rsidRDefault="00AF212F" w:rsidP="009A0F59">
            <w:pPr>
              <w:rPr>
                <w:rFonts w:cstheme="minorHAnsi"/>
                <w:b/>
                <w:sz w:val="20"/>
              </w:rPr>
            </w:pPr>
          </w:p>
        </w:tc>
        <w:tc>
          <w:tcPr>
            <w:tcW w:w="2470" w:type="dxa"/>
            <w:vAlign w:val="center"/>
          </w:tcPr>
          <w:p w14:paraId="405379FD" w14:textId="77777777" w:rsidR="00AF212F" w:rsidRPr="00BE3766" w:rsidRDefault="00AF212F" w:rsidP="009A0F59">
            <w:pPr>
              <w:rPr>
                <w:rFonts w:cstheme="minorHAnsi"/>
                <w:b/>
                <w:sz w:val="20"/>
              </w:rPr>
            </w:pPr>
          </w:p>
        </w:tc>
        <w:tc>
          <w:tcPr>
            <w:tcW w:w="2631" w:type="dxa"/>
            <w:vAlign w:val="center"/>
          </w:tcPr>
          <w:p w14:paraId="5D7BB3A7" w14:textId="77777777" w:rsidR="00AF212F" w:rsidRPr="00BE3766" w:rsidRDefault="00AF212F" w:rsidP="009A0F59">
            <w:pPr>
              <w:rPr>
                <w:rFonts w:cstheme="minorHAnsi"/>
                <w:b/>
                <w:sz w:val="20"/>
              </w:rPr>
            </w:pPr>
          </w:p>
        </w:tc>
        <w:tc>
          <w:tcPr>
            <w:tcW w:w="1905" w:type="dxa"/>
          </w:tcPr>
          <w:p w14:paraId="6DA7F837" w14:textId="77777777" w:rsidR="00AF212F" w:rsidRPr="00BE3766" w:rsidRDefault="00AF212F" w:rsidP="009A0F59">
            <w:pPr>
              <w:rPr>
                <w:rFonts w:cstheme="minorHAnsi"/>
                <w:b/>
                <w:sz w:val="20"/>
              </w:rPr>
            </w:pPr>
          </w:p>
        </w:tc>
        <w:tc>
          <w:tcPr>
            <w:tcW w:w="1905" w:type="dxa"/>
            <w:shd w:val="clear" w:color="auto" w:fill="auto"/>
            <w:vAlign w:val="center"/>
          </w:tcPr>
          <w:p w14:paraId="5FEA3B0F" w14:textId="77777777" w:rsidR="00AF212F" w:rsidRPr="00BE3766" w:rsidRDefault="00AF212F" w:rsidP="009A0F59">
            <w:pPr>
              <w:rPr>
                <w:rFonts w:cstheme="minorHAnsi"/>
                <w:b/>
                <w:sz w:val="20"/>
              </w:rPr>
            </w:pPr>
          </w:p>
        </w:tc>
      </w:tr>
    </w:tbl>
    <w:p w14:paraId="6EF50E39" w14:textId="77777777" w:rsidR="00AF212F" w:rsidRPr="00BE3766" w:rsidRDefault="00AF212F" w:rsidP="00AF212F">
      <w:pPr>
        <w:rPr>
          <w:rFonts w:cstheme="minorHAnsi"/>
          <w:szCs w:val="24"/>
        </w:rPr>
      </w:pPr>
    </w:p>
    <w:p w14:paraId="4A2FA302" w14:textId="77777777" w:rsidR="00AF212F" w:rsidRPr="00BE3766" w:rsidRDefault="00AF212F" w:rsidP="00AF212F">
      <w:pPr>
        <w:pStyle w:val="notasaclaratorias"/>
      </w:pPr>
      <w:r w:rsidRPr="00BE3766">
        <w:t xml:space="preserve">Si existen algún vertedero o planta de tratamiento de residuos en el término municipal se detallará la información sobre el mismo: nombre, tipo de planta, localización </w:t>
      </w:r>
      <w:r>
        <w:t>(dirección o coordenadas (si carece de dirección)</w:t>
      </w:r>
      <w:r w:rsidRPr="00BE3766">
        <w:t>, entidad que la gestiona (indicad nombre e incluid en el apartado correspondiente del Anexo II dirección y teléfono de contacto en caso de incidencias), y mapa en el que está cartografiada.</w:t>
      </w:r>
    </w:p>
    <w:p w14:paraId="208D58C6" w14:textId="77777777" w:rsidR="00AF212F" w:rsidRPr="00BE3766" w:rsidRDefault="00AF212F" w:rsidP="00AF212F">
      <w:pPr>
        <w:rPr>
          <w:rFonts w:cstheme="minorHAnsi"/>
          <w:lang w:eastAsia="x-non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4"/>
        <w:gridCol w:w="2060"/>
        <w:gridCol w:w="2193"/>
        <w:gridCol w:w="1596"/>
        <w:gridCol w:w="1596"/>
      </w:tblGrid>
      <w:tr w:rsidR="00AF212F" w:rsidRPr="00BE3766" w14:paraId="18CBFD10" w14:textId="77777777" w:rsidTr="009A0F59">
        <w:trPr>
          <w:jc w:val="center"/>
        </w:trPr>
        <w:tc>
          <w:tcPr>
            <w:tcW w:w="2633" w:type="dxa"/>
            <w:tcBorders>
              <w:bottom w:val="single" w:sz="4" w:space="0" w:color="auto"/>
            </w:tcBorders>
            <w:shd w:val="clear" w:color="auto" w:fill="C2D69B"/>
            <w:vAlign w:val="center"/>
          </w:tcPr>
          <w:p w14:paraId="69935D9F" w14:textId="77777777" w:rsidR="00AF212F" w:rsidRPr="00BE3766" w:rsidRDefault="00AF212F" w:rsidP="009A0F59">
            <w:pPr>
              <w:jc w:val="center"/>
              <w:rPr>
                <w:rFonts w:cstheme="minorHAnsi"/>
                <w:b/>
                <w:sz w:val="20"/>
              </w:rPr>
            </w:pPr>
            <w:r w:rsidRPr="00BE3766">
              <w:rPr>
                <w:rFonts w:cstheme="minorHAnsi"/>
                <w:b/>
                <w:sz w:val="20"/>
              </w:rPr>
              <w:t>Nombre</w:t>
            </w:r>
          </w:p>
        </w:tc>
        <w:tc>
          <w:tcPr>
            <w:tcW w:w="2470" w:type="dxa"/>
            <w:tcBorders>
              <w:bottom w:val="single" w:sz="4" w:space="0" w:color="auto"/>
            </w:tcBorders>
            <w:shd w:val="clear" w:color="auto" w:fill="C2D69B"/>
            <w:vAlign w:val="center"/>
          </w:tcPr>
          <w:p w14:paraId="557B97B8"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2631" w:type="dxa"/>
            <w:tcBorders>
              <w:bottom w:val="single" w:sz="4" w:space="0" w:color="auto"/>
            </w:tcBorders>
            <w:shd w:val="clear" w:color="auto" w:fill="C2D69B"/>
            <w:vAlign w:val="center"/>
          </w:tcPr>
          <w:p w14:paraId="01784A76" w14:textId="77777777" w:rsidR="00AF212F" w:rsidRPr="00BE3766" w:rsidRDefault="00AF212F" w:rsidP="009A0F59">
            <w:pPr>
              <w:jc w:val="center"/>
              <w:rPr>
                <w:rFonts w:cstheme="minorHAnsi"/>
                <w:b/>
                <w:sz w:val="20"/>
              </w:rPr>
            </w:pPr>
            <w:r w:rsidRPr="00BE3766">
              <w:rPr>
                <w:rFonts w:cstheme="minorHAnsi"/>
                <w:b/>
                <w:sz w:val="20"/>
              </w:rPr>
              <w:t>Entidad gestora</w:t>
            </w:r>
          </w:p>
        </w:tc>
        <w:tc>
          <w:tcPr>
            <w:tcW w:w="1905" w:type="dxa"/>
            <w:tcBorders>
              <w:bottom w:val="single" w:sz="4" w:space="0" w:color="auto"/>
            </w:tcBorders>
            <w:shd w:val="clear" w:color="auto" w:fill="C2D69B"/>
            <w:vAlign w:val="center"/>
          </w:tcPr>
          <w:p w14:paraId="7ECD3175" w14:textId="77777777" w:rsidR="00AF212F" w:rsidRPr="00BE3766" w:rsidRDefault="00AF212F" w:rsidP="009A0F59">
            <w:pPr>
              <w:jc w:val="center"/>
              <w:rPr>
                <w:rFonts w:cstheme="minorHAnsi"/>
                <w:b/>
                <w:sz w:val="20"/>
              </w:rPr>
            </w:pPr>
            <w:r w:rsidRPr="00BE3766">
              <w:rPr>
                <w:rFonts w:cstheme="minorHAnsi"/>
                <w:b/>
                <w:sz w:val="20"/>
              </w:rPr>
              <w:t>Tipo de planta</w:t>
            </w:r>
          </w:p>
        </w:tc>
        <w:tc>
          <w:tcPr>
            <w:tcW w:w="1905" w:type="dxa"/>
            <w:tcBorders>
              <w:bottom w:val="single" w:sz="4" w:space="0" w:color="auto"/>
            </w:tcBorders>
            <w:shd w:val="clear" w:color="auto" w:fill="C2D69B"/>
            <w:vAlign w:val="center"/>
          </w:tcPr>
          <w:p w14:paraId="20EF563C"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586E7981" w14:textId="77777777" w:rsidTr="009A0F59">
        <w:trPr>
          <w:trHeight w:val="222"/>
          <w:jc w:val="center"/>
        </w:trPr>
        <w:tc>
          <w:tcPr>
            <w:tcW w:w="2633" w:type="dxa"/>
            <w:shd w:val="clear" w:color="auto" w:fill="auto"/>
            <w:vAlign w:val="center"/>
          </w:tcPr>
          <w:p w14:paraId="64B80A4E" w14:textId="77777777" w:rsidR="00AF212F" w:rsidRPr="00BE3766" w:rsidRDefault="00AF212F" w:rsidP="009A0F59">
            <w:pPr>
              <w:rPr>
                <w:rFonts w:cstheme="minorHAnsi"/>
                <w:b/>
                <w:sz w:val="20"/>
              </w:rPr>
            </w:pPr>
          </w:p>
        </w:tc>
        <w:tc>
          <w:tcPr>
            <w:tcW w:w="2470" w:type="dxa"/>
            <w:vAlign w:val="center"/>
          </w:tcPr>
          <w:p w14:paraId="037034B9" w14:textId="77777777" w:rsidR="00AF212F" w:rsidRPr="00BE3766" w:rsidRDefault="00AF212F" w:rsidP="009A0F59">
            <w:pPr>
              <w:rPr>
                <w:rFonts w:cstheme="minorHAnsi"/>
                <w:b/>
                <w:sz w:val="20"/>
              </w:rPr>
            </w:pPr>
          </w:p>
        </w:tc>
        <w:tc>
          <w:tcPr>
            <w:tcW w:w="2631" w:type="dxa"/>
            <w:vAlign w:val="center"/>
          </w:tcPr>
          <w:p w14:paraId="02A33D48" w14:textId="77777777" w:rsidR="00AF212F" w:rsidRPr="00BE3766" w:rsidRDefault="00AF212F" w:rsidP="009A0F59">
            <w:pPr>
              <w:rPr>
                <w:rFonts w:cstheme="minorHAnsi"/>
                <w:b/>
                <w:sz w:val="20"/>
              </w:rPr>
            </w:pPr>
          </w:p>
        </w:tc>
        <w:tc>
          <w:tcPr>
            <w:tcW w:w="1905" w:type="dxa"/>
          </w:tcPr>
          <w:p w14:paraId="4B729CBE" w14:textId="77777777" w:rsidR="00AF212F" w:rsidRPr="00BE3766" w:rsidRDefault="00AF212F" w:rsidP="009A0F59">
            <w:pPr>
              <w:rPr>
                <w:rFonts w:cstheme="minorHAnsi"/>
                <w:b/>
                <w:sz w:val="20"/>
              </w:rPr>
            </w:pPr>
          </w:p>
        </w:tc>
        <w:tc>
          <w:tcPr>
            <w:tcW w:w="1905" w:type="dxa"/>
            <w:shd w:val="clear" w:color="auto" w:fill="auto"/>
            <w:vAlign w:val="center"/>
          </w:tcPr>
          <w:p w14:paraId="06F3F79A" w14:textId="77777777" w:rsidR="00AF212F" w:rsidRPr="00BE3766" w:rsidRDefault="00AF212F" w:rsidP="009A0F59">
            <w:pPr>
              <w:rPr>
                <w:rFonts w:cstheme="minorHAnsi"/>
                <w:b/>
                <w:sz w:val="20"/>
              </w:rPr>
            </w:pPr>
          </w:p>
        </w:tc>
      </w:tr>
    </w:tbl>
    <w:p w14:paraId="6CC4DF94" w14:textId="56F1BD3E" w:rsidR="00AF212F" w:rsidRPr="00BE3766" w:rsidRDefault="000F2989" w:rsidP="00AF212F">
      <w:pPr>
        <w:pStyle w:val="Ttulo3"/>
      </w:pPr>
      <w:bookmarkStart w:id="89" w:name="_Toc161131881"/>
      <w:bookmarkStart w:id="90" w:name="_GoBack"/>
      <w:bookmarkEnd w:id="90"/>
      <w:r>
        <w:t>2.5</w:t>
      </w:r>
      <w:r w:rsidR="00AF212F" w:rsidRPr="00BE3766">
        <w:t>.8.</w:t>
      </w:r>
      <w:r w:rsidR="00AF212F" w:rsidRPr="00BE3766">
        <w:tab/>
        <w:t>Red eléctrica</w:t>
      </w:r>
      <w:bookmarkEnd w:id="89"/>
    </w:p>
    <w:p w14:paraId="57C21FF6" w14:textId="77777777" w:rsidR="00AF212F" w:rsidRPr="00BE3766" w:rsidRDefault="00AF212F" w:rsidP="00AF212F">
      <w:pPr>
        <w:pStyle w:val="notasaclaratorias"/>
      </w:pPr>
      <w:r w:rsidRPr="00BE3766">
        <w:t>Indicad los datos acerca del suministro eléctrico: quien es la empresa suministradora (indicad nombre e incluid en el apartado correspondiente del Anexo II dirección y teléfono de contacto en caso de averías en la red). Si se dispone de cartografía de la red, se indicará.</w:t>
      </w:r>
    </w:p>
    <w:p w14:paraId="4D510033" w14:textId="77777777" w:rsidR="00AF212F" w:rsidRPr="00BE3766" w:rsidRDefault="00AF212F" w:rsidP="00AF212F">
      <w:pPr>
        <w:pStyle w:val="notasaclaratorias"/>
      </w:pPr>
      <w:r w:rsidRPr="00BE3766">
        <w:lastRenderedPageBreak/>
        <w:t xml:space="preserve">Si el ayuntamiento u otros tienen algún tipo de participación en la gestión (cooperativas eléctricas, etc.) se deberá indicar adecuadamente incluyendo los datos de contacto pertinentes en el Anexo II. </w:t>
      </w:r>
    </w:p>
    <w:p w14:paraId="37818A95" w14:textId="77777777" w:rsidR="00AF212F" w:rsidRPr="00BE3766" w:rsidRDefault="00AF212F" w:rsidP="00AF212F">
      <w:pPr>
        <w:rPr>
          <w:rFonts w:cstheme="minorHAnsi"/>
          <w:lang w:eastAsia="x-none"/>
        </w:rPr>
      </w:pP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1543"/>
        <w:gridCol w:w="1405"/>
        <w:gridCol w:w="1718"/>
        <w:gridCol w:w="1214"/>
      </w:tblGrid>
      <w:tr w:rsidR="00AF212F" w:rsidRPr="00BE3766" w14:paraId="6589A795" w14:textId="77777777" w:rsidTr="009A0F59">
        <w:trPr>
          <w:trHeight w:val="857"/>
          <w:jc w:val="center"/>
        </w:trPr>
        <w:tc>
          <w:tcPr>
            <w:tcW w:w="1759" w:type="dxa"/>
            <w:tcBorders>
              <w:bottom w:val="single" w:sz="4" w:space="0" w:color="auto"/>
            </w:tcBorders>
            <w:shd w:val="clear" w:color="auto" w:fill="C2D69B"/>
            <w:vAlign w:val="center"/>
          </w:tcPr>
          <w:p w14:paraId="7FAE38BD" w14:textId="77777777" w:rsidR="00AF212F" w:rsidRPr="00BE3766" w:rsidRDefault="00AF212F" w:rsidP="009A0F59">
            <w:pPr>
              <w:jc w:val="center"/>
              <w:rPr>
                <w:rFonts w:cstheme="minorHAnsi"/>
                <w:b/>
                <w:sz w:val="20"/>
              </w:rPr>
            </w:pPr>
            <w:bookmarkStart w:id="91" w:name="_Hlk126841881"/>
            <w:r w:rsidRPr="00BE3766">
              <w:rPr>
                <w:rFonts w:cstheme="minorHAnsi"/>
                <w:b/>
                <w:sz w:val="20"/>
              </w:rPr>
              <w:t>Nombre del núcleo, etc.</w:t>
            </w:r>
          </w:p>
        </w:tc>
        <w:tc>
          <w:tcPr>
            <w:tcW w:w="1329" w:type="dxa"/>
            <w:tcBorders>
              <w:bottom w:val="single" w:sz="4" w:space="0" w:color="auto"/>
            </w:tcBorders>
            <w:shd w:val="clear" w:color="auto" w:fill="C2D69B"/>
            <w:vAlign w:val="center"/>
          </w:tcPr>
          <w:p w14:paraId="59C396DB" w14:textId="77777777" w:rsidR="00AF212F" w:rsidRPr="00BE3766" w:rsidRDefault="00AF212F" w:rsidP="009A0F59">
            <w:pPr>
              <w:jc w:val="center"/>
              <w:rPr>
                <w:rFonts w:cstheme="minorHAnsi"/>
                <w:b/>
                <w:sz w:val="20"/>
              </w:rPr>
            </w:pPr>
            <w:r w:rsidRPr="00BE3766">
              <w:rPr>
                <w:rFonts w:cstheme="minorHAnsi"/>
                <w:b/>
                <w:sz w:val="20"/>
              </w:rPr>
              <w:t>Conexión a red de eléctrica</w:t>
            </w:r>
          </w:p>
        </w:tc>
        <w:tc>
          <w:tcPr>
            <w:tcW w:w="1543" w:type="dxa"/>
            <w:tcBorders>
              <w:bottom w:val="single" w:sz="4" w:space="0" w:color="auto"/>
            </w:tcBorders>
            <w:shd w:val="clear" w:color="auto" w:fill="C2D69B"/>
            <w:vAlign w:val="center"/>
          </w:tcPr>
          <w:p w14:paraId="3F7F347D" w14:textId="77777777" w:rsidR="00AF212F" w:rsidRPr="00BE3766" w:rsidRDefault="00AF212F" w:rsidP="009A0F59">
            <w:pPr>
              <w:jc w:val="center"/>
              <w:rPr>
                <w:rFonts w:cstheme="minorHAnsi"/>
                <w:b/>
                <w:sz w:val="20"/>
              </w:rPr>
            </w:pPr>
            <w:r w:rsidRPr="00BE3766">
              <w:rPr>
                <w:rFonts w:cstheme="minorHAnsi"/>
                <w:b/>
                <w:sz w:val="20"/>
              </w:rPr>
              <w:t>Suministro alternativo (indica cual)</w:t>
            </w:r>
          </w:p>
        </w:tc>
        <w:tc>
          <w:tcPr>
            <w:tcW w:w="1405" w:type="dxa"/>
            <w:tcBorders>
              <w:bottom w:val="single" w:sz="4" w:space="0" w:color="auto"/>
            </w:tcBorders>
            <w:shd w:val="clear" w:color="auto" w:fill="C2D69B"/>
            <w:vAlign w:val="center"/>
          </w:tcPr>
          <w:p w14:paraId="0E0D6C97" w14:textId="77777777" w:rsidR="00AF212F" w:rsidRPr="00BE3766" w:rsidRDefault="00AF212F" w:rsidP="009A0F59">
            <w:pPr>
              <w:jc w:val="center"/>
              <w:rPr>
                <w:rFonts w:cstheme="minorHAnsi"/>
                <w:b/>
                <w:sz w:val="20"/>
              </w:rPr>
            </w:pPr>
            <w:r w:rsidRPr="00BE3766">
              <w:rPr>
                <w:rFonts w:cstheme="minorHAnsi"/>
                <w:b/>
                <w:sz w:val="20"/>
              </w:rPr>
              <w:t xml:space="preserve">Participación municipal </w:t>
            </w:r>
          </w:p>
        </w:tc>
        <w:tc>
          <w:tcPr>
            <w:tcW w:w="1718" w:type="dxa"/>
            <w:tcBorders>
              <w:bottom w:val="single" w:sz="4" w:space="0" w:color="auto"/>
            </w:tcBorders>
            <w:shd w:val="clear" w:color="auto" w:fill="C2D69B"/>
            <w:vAlign w:val="center"/>
          </w:tcPr>
          <w:p w14:paraId="340B93C7" w14:textId="77777777" w:rsidR="00AF212F" w:rsidRPr="00BE3766" w:rsidRDefault="00AF212F" w:rsidP="009A0F59">
            <w:pPr>
              <w:jc w:val="center"/>
              <w:rPr>
                <w:rFonts w:cstheme="minorHAnsi"/>
                <w:b/>
                <w:sz w:val="20"/>
              </w:rPr>
            </w:pPr>
            <w:r w:rsidRPr="00BE3766">
              <w:rPr>
                <w:rFonts w:cstheme="minorHAnsi"/>
                <w:b/>
                <w:sz w:val="20"/>
              </w:rPr>
              <w:t>Empresa suministradora</w:t>
            </w:r>
          </w:p>
        </w:tc>
        <w:tc>
          <w:tcPr>
            <w:tcW w:w="1214" w:type="dxa"/>
            <w:tcBorders>
              <w:bottom w:val="single" w:sz="4" w:space="0" w:color="auto"/>
            </w:tcBorders>
            <w:shd w:val="clear" w:color="auto" w:fill="C2D69B"/>
            <w:vAlign w:val="center"/>
          </w:tcPr>
          <w:p w14:paraId="3B31189A"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4DFFBB4A" w14:textId="77777777" w:rsidTr="009A0F59">
        <w:trPr>
          <w:trHeight w:val="259"/>
          <w:jc w:val="center"/>
        </w:trPr>
        <w:tc>
          <w:tcPr>
            <w:tcW w:w="1759" w:type="dxa"/>
            <w:vAlign w:val="center"/>
          </w:tcPr>
          <w:p w14:paraId="6CEEDE96" w14:textId="77777777" w:rsidR="00AF212F" w:rsidRPr="00BE3766" w:rsidRDefault="00AF212F" w:rsidP="009A0F59">
            <w:pPr>
              <w:rPr>
                <w:rFonts w:cstheme="minorHAnsi"/>
                <w:b/>
                <w:sz w:val="20"/>
              </w:rPr>
            </w:pPr>
          </w:p>
        </w:tc>
        <w:tc>
          <w:tcPr>
            <w:tcW w:w="1329" w:type="dxa"/>
            <w:shd w:val="clear" w:color="auto" w:fill="auto"/>
            <w:vAlign w:val="center"/>
          </w:tcPr>
          <w:p w14:paraId="22DE0A11" w14:textId="77777777" w:rsidR="00AF212F" w:rsidRPr="00BE3766" w:rsidRDefault="00AF212F" w:rsidP="009A0F59">
            <w:pPr>
              <w:rPr>
                <w:rFonts w:cstheme="minorHAnsi"/>
                <w:b/>
                <w:sz w:val="20"/>
              </w:rPr>
            </w:pPr>
          </w:p>
        </w:tc>
        <w:tc>
          <w:tcPr>
            <w:tcW w:w="1543" w:type="dxa"/>
            <w:vAlign w:val="center"/>
          </w:tcPr>
          <w:p w14:paraId="3B350578" w14:textId="77777777" w:rsidR="00AF212F" w:rsidRPr="00BE3766" w:rsidRDefault="00AF212F" w:rsidP="009A0F59">
            <w:pPr>
              <w:rPr>
                <w:rFonts w:cstheme="minorHAnsi"/>
                <w:b/>
                <w:sz w:val="20"/>
              </w:rPr>
            </w:pPr>
          </w:p>
        </w:tc>
        <w:tc>
          <w:tcPr>
            <w:tcW w:w="1405" w:type="dxa"/>
            <w:shd w:val="clear" w:color="auto" w:fill="auto"/>
            <w:vAlign w:val="center"/>
          </w:tcPr>
          <w:p w14:paraId="7C1F9785" w14:textId="77777777" w:rsidR="00AF212F" w:rsidRPr="00BE3766" w:rsidRDefault="00AF212F" w:rsidP="009A0F59">
            <w:pPr>
              <w:rPr>
                <w:rFonts w:cstheme="minorHAnsi"/>
                <w:b/>
                <w:sz w:val="20"/>
              </w:rPr>
            </w:pPr>
          </w:p>
        </w:tc>
        <w:tc>
          <w:tcPr>
            <w:tcW w:w="1718" w:type="dxa"/>
          </w:tcPr>
          <w:p w14:paraId="6304BBBB" w14:textId="77777777" w:rsidR="00AF212F" w:rsidRPr="00BE3766" w:rsidRDefault="00AF212F" w:rsidP="009A0F59">
            <w:pPr>
              <w:rPr>
                <w:rFonts w:cstheme="minorHAnsi"/>
                <w:b/>
                <w:sz w:val="20"/>
              </w:rPr>
            </w:pPr>
          </w:p>
        </w:tc>
        <w:tc>
          <w:tcPr>
            <w:tcW w:w="1214" w:type="dxa"/>
            <w:shd w:val="clear" w:color="auto" w:fill="auto"/>
            <w:vAlign w:val="center"/>
          </w:tcPr>
          <w:p w14:paraId="47A2DCDC" w14:textId="77777777" w:rsidR="00AF212F" w:rsidRPr="00BE3766" w:rsidRDefault="00AF212F" w:rsidP="009A0F59">
            <w:pPr>
              <w:rPr>
                <w:rFonts w:cstheme="minorHAnsi"/>
                <w:b/>
                <w:sz w:val="20"/>
              </w:rPr>
            </w:pPr>
          </w:p>
        </w:tc>
      </w:tr>
      <w:tr w:rsidR="00AF212F" w:rsidRPr="00BE3766" w14:paraId="1AF4A0F1" w14:textId="77777777" w:rsidTr="009A0F59">
        <w:trPr>
          <w:trHeight w:val="259"/>
          <w:jc w:val="center"/>
        </w:trPr>
        <w:tc>
          <w:tcPr>
            <w:tcW w:w="1759" w:type="dxa"/>
            <w:vAlign w:val="center"/>
          </w:tcPr>
          <w:p w14:paraId="66C0D7C7" w14:textId="77777777" w:rsidR="00AF212F" w:rsidRPr="00BE3766" w:rsidRDefault="00AF212F" w:rsidP="009A0F59">
            <w:pPr>
              <w:rPr>
                <w:rFonts w:cstheme="minorHAnsi"/>
                <w:b/>
                <w:sz w:val="20"/>
              </w:rPr>
            </w:pPr>
          </w:p>
        </w:tc>
        <w:tc>
          <w:tcPr>
            <w:tcW w:w="1329" w:type="dxa"/>
            <w:shd w:val="clear" w:color="auto" w:fill="auto"/>
            <w:vAlign w:val="center"/>
          </w:tcPr>
          <w:p w14:paraId="0F22DB97" w14:textId="77777777" w:rsidR="00AF212F" w:rsidRPr="00BE3766" w:rsidRDefault="00AF212F" w:rsidP="009A0F59">
            <w:pPr>
              <w:rPr>
                <w:rFonts w:cstheme="minorHAnsi"/>
                <w:b/>
                <w:sz w:val="20"/>
              </w:rPr>
            </w:pPr>
          </w:p>
        </w:tc>
        <w:tc>
          <w:tcPr>
            <w:tcW w:w="1543" w:type="dxa"/>
            <w:vAlign w:val="center"/>
          </w:tcPr>
          <w:p w14:paraId="474EF1B8" w14:textId="77777777" w:rsidR="00AF212F" w:rsidRPr="00BE3766" w:rsidRDefault="00AF212F" w:rsidP="009A0F59">
            <w:pPr>
              <w:rPr>
                <w:rFonts w:cstheme="minorHAnsi"/>
                <w:b/>
                <w:sz w:val="20"/>
              </w:rPr>
            </w:pPr>
          </w:p>
        </w:tc>
        <w:tc>
          <w:tcPr>
            <w:tcW w:w="1405" w:type="dxa"/>
            <w:shd w:val="clear" w:color="auto" w:fill="auto"/>
            <w:vAlign w:val="center"/>
          </w:tcPr>
          <w:p w14:paraId="3A9BECB9" w14:textId="77777777" w:rsidR="00AF212F" w:rsidRPr="00BE3766" w:rsidRDefault="00AF212F" w:rsidP="009A0F59">
            <w:pPr>
              <w:rPr>
                <w:rFonts w:cstheme="minorHAnsi"/>
                <w:b/>
                <w:sz w:val="20"/>
              </w:rPr>
            </w:pPr>
          </w:p>
        </w:tc>
        <w:tc>
          <w:tcPr>
            <w:tcW w:w="1718" w:type="dxa"/>
          </w:tcPr>
          <w:p w14:paraId="0AD5369F" w14:textId="77777777" w:rsidR="00AF212F" w:rsidRPr="00BE3766" w:rsidRDefault="00AF212F" w:rsidP="009A0F59">
            <w:pPr>
              <w:rPr>
                <w:rFonts w:cstheme="minorHAnsi"/>
                <w:b/>
                <w:sz w:val="20"/>
              </w:rPr>
            </w:pPr>
          </w:p>
        </w:tc>
        <w:tc>
          <w:tcPr>
            <w:tcW w:w="1214" w:type="dxa"/>
            <w:shd w:val="clear" w:color="auto" w:fill="auto"/>
            <w:vAlign w:val="center"/>
          </w:tcPr>
          <w:p w14:paraId="309D3B31" w14:textId="77777777" w:rsidR="00AF212F" w:rsidRPr="00BE3766" w:rsidRDefault="00AF212F" w:rsidP="009A0F59">
            <w:pPr>
              <w:rPr>
                <w:rFonts w:cstheme="minorHAnsi"/>
                <w:b/>
                <w:sz w:val="20"/>
              </w:rPr>
            </w:pPr>
          </w:p>
        </w:tc>
      </w:tr>
      <w:tr w:rsidR="00AF212F" w:rsidRPr="00BE3766" w14:paraId="4FD86A5E" w14:textId="77777777" w:rsidTr="009A0F59">
        <w:trPr>
          <w:trHeight w:val="259"/>
          <w:jc w:val="center"/>
        </w:trPr>
        <w:tc>
          <w:tcPr>
            <w:tcW w:w="1759" w:type="dxa"/>
            <w:vAlign w:val="center"/>
          </w:tcPr>
          <w:p w14:paraId="35CF04BC" w14:textId="77777777" w:rsidR="00AF212F" w:rsidRPr="00BE3766" w:rsidRDefault="00AF212F" w:rsidP="009A0F59">
            <w:pPr>
              <w:rPr>
                <w:rFonts w:cstheme="minorHAnsi"/>
                <w:b/>
                <w:sz w:val="20"/>
              </w:rPr>
            </w:pPr>
          </w:p>
        </w:tc>
        <w:tc>
          <w:tcPr>
            <w:tcW w:w="1329" w:type="dxa"/>
            <w:shd w:val="clear" w:color="auto" w:fill="auto"/>
            <w:vAlign w:val="center"/>
          </w:tcPr>
          <w:p w14:paraId="61F56933" w14:textId="77777777" w:rsidR="00AF212F" w:rsidRPr="00BE3766" w:rsidRDefault="00AF212F" w:rsidP="009A0F59">
            <w:pPr>
              <w:rPr>
                <w:rFonts w:cstheme="minorHAnsi"/>
                <w:b/>
                <w:sz w:val="20"/>
              </w:rPr>
            </w:pPr>
          </w:p>
        </w:tc>
        <w:tc>
          <w:tcPr>
            <w:tcW w:w="1543" w:type="dxa"/>
            <w:vAlign w:val="center"/>
          </w:tcPr>
          <w:p w14:paraId="1ED1BF9E" w14:textId="77777777" w:rsidR="00AF212F" w:rsidRPr="00BE3766" w:rsidRDefault="00AF212F" w:rsidP="009A0F59">
            <w:pPr>
              <w:rPr>
                <w:rFonts w:cstheme="minorHAnsi"/>
                <w:b/>
                <w:sz w:val="20"/>
              </w:rPr>
            </w:pPr>
          </w:p>
        </w:tc>
        <w:tc>
          <w:tcPr>
            <w:tcW w:w="1405" w:type="dxa"/>
            <w:shd w:val="clear" w:color="auto" w:fill="auto"/>
            <w:vAlign w:val="center"/>
          </w:tcPr>
          <w:p w14:paraId="6FB0CE10" w14:textId="77777777" w:rsidR="00AF212F" w:rsidRPr="00BE3766" w:rsidRDefault="00AF212F" w:rsidP="009A0F59">
            <w:pPr>
              <w:rPr>
                <w:rFonts w:cstheme="minorHAnsi"/>
                <w:b/>
                <w:sz w:val="20"/>
              </w:rPr>
            </w:pPr>
          </w:p>
        </w:tc>
        <w:tc>
          <w:tcPr>
            <w:tcW w:w="1718" w:type="dxa"/>
          </w:tcPr>
          <w:p w14:paraId="6CDE2875" w14:textId="77777777" w:rsidR="00AF212F" w:rsidRPr="00BE3766" w:rsidRDefault="00AF212F" w:rsidP="009A0F59">
            <w:pPr>
              <w:rPr>
                <w:rFonts w:cstheme="minorHAnsi"/>
                <w:b/>
                <w:sz w:val="20"/>
              </w:rPr>
            </w:pPr>
          </w:p>
        </w:tc>
        <w:tc>
          <w:tcPr>
            <w:tcW w:w="1214" w:type="dxa"/>
            <w:shd w:val="clear" w:color="auto" w:fill="auto"/>
            <w:vAlign w:val="center"/>
          </w:tcPr>
          <w:p w14:paraId="21C2F908" w14:textId="77777777" w:rsidR="00AF212F" w:rsidRPr="00BE3766" w:rsidRDefault="00AF212F" w:rsidP="009A0F59">
            <w:pPr>
              <w:rPr>
                <w:rFonts w:cstheme="minorHAnsi"/>
                <w:b/>
                <w:sz w:val="20"/>
              </w:rPr>
            </w:pPr>
          </w:p>
        </w:tc>
      </w:tr>
      <w:tr w:rsidR="00AF212F" w:rsidRPr="00BE3766" w14:paraId="1A374C57" w14:textId="77777777" w:rsidTr="009A0F59">
        <w:trPr>
          <w:trHeight w:val="259"/>
          <w:jc w:val="center"/>
        </w:trPr>
        <w:tc>
          <w:tcPr>
            <w:tcW w:w="1759" w:type="dxa"/>
            <w:vAlign w:val="center"/>
          </w:tcPr>
          <w:p w14:paraId="3C757669" w14:textId="77777777" w:rsidR="00AF212F" w:rsidRPr="00BE3766" w:rsidRDefault="00AF212F" w:rsidP="009A0F59">
            <w:pPr>
              <w:rPr>
                <w:rFonts w:cstheme="minorHAnsi"/>
                <w:b/>
                <w:sz w:val="20"/>
              </w:rPr>
            </w:pPr>
          </w:p>
        </w:tc>
        <w:tc>
          <w:tcPr>
            <w:tcW w:w="1329" w:type="dxa"/>
            <w:shd w:val="clear" w:color="auto" w:fill="auto"/>
            <w:vAlign w:val="center"/>
          </w:tcPr>
          <w:p w14:paraId="014C60F5" w14:textId="77777777" w:rsidR="00AF212F" w:rsidRPr="00BE3766" w:rsidRDefault="00AF212F" w:rsidP="009A0F59">
            <w:pPr>
              <w:rPr>
                <w:rFonts w:cstheme="minorHAnsi"/>
                <w:b/>
                <w:sz w:val="20"/>
              </w:rPr>
            </w:pPr>
          </w:p>
        </w:tc>
        <w:tc>
          <w:tcPr>
            <w:tcW w:w="1543" w:type="dxa"/>
            <w:vAlign w:val="center"/>
          </w:tcPr>
          <w:p w14:paraId="6A303D11" w14:textId="77777777" w:rsidR="00AF212F" w:rsidRPr="00BE3766" w:rsidRDefault="00AF212F" w:rsidP="009A0F59">
            <w:pPr>
              <w:rPr>
                <w:rFonts w:cstheme="minorHAnsi"/>
                <w:b/>
                <w:sz w:val="20"/>
              </w:rPr>
            </w:pPr>
          </w:p>
        </w:tc>
        <w:tc>
          <w:tcPr>
            <w:tcW w:w="1405" w:type="dxa"/>
            <w:shd w:val="clear" w:color="auto" w:fill="auto"/>
            <w:vAlign w:val="center"/>
          </w:tcPr>
          <w:p w14:paraId="57A39981" w14:textId="77777777" w:rsidR="00AF212F" w:rsidRPr="00BE3766" w:rsidRDefault="00AF212F" w:rsidP="009A0F59">
            <w:pPr>
              <w:rPr>
                <w:rFonts w:cstheme="minorHAnsi"/>
                <w:b/>
                <w:sz w:val="20"/>
              </w:rPr>
            </w:pPr>
          </w:p>
        </w:tc>
        <w:tc>
          <w:tcPr>
            <w:tcW w:w="1718" w:type="dxa"/>
          </w:tcPr>
          <w:p w14:paraId="3A44D77C" w14:textId="77777777" w:rsidR="00AF212F" w:rsidRPr="00BE3766" w:rsidRDefault="00AF212F" w:rsidP="009A0F59">
            <w:pPr>
              <w:rPr>
                <w:rFonts w:cstheme="minorHAnsi"/>
                <w:b/>
                <w:sz w:val="20"/>
              </w:rPr>
            </w:pPr>
          </w:p>
        </w:tc>
        <w:tc>
          <w:tcPr>
            <w:tcW w:w="1214" w:type="dxa"/>
            <w:shd w:val="clear" w:color="auto" w:fill="auto"/>
            <w:vAlign w:val="center"/>
          </w:tcPr>
          <w:p w14:paraId="7E0B7FEB" w14:textId="77777777" w:rsidR="00AF212F" w:rsidRPr="00BE3766" w:rsidRDefault="00AF212F" w:rsidP="009A0F59">
            <w:pPr>
              <w:rPr>
                <w:rFonts w:cstheme="minorHAnsi"/>
                <w:b/>
                <w:sz w:val="20"/>
              </w:rPr>
            </w:pPr>
          </w:p>
        </w:tc>
      </w:tr>
      <w:bookmarkEnd w:id="91"/>
    </w:tbl>
    <w:p w14:paraId="567863B8" w14:textId="77777777" w:rsidR="00AF212F" w:rsidRPr="00BE3766" w:rsidRDefault="00AF212F" w:rsidP="00AF212F">
      <w:pPr>
        <w:rPr>
          <w:rFonts w:cstheme="minorHAnsi"/>
          <w:lang w:eastAsia="x-none"/>
        </w:rPr>
      </w:pPr>
    </w:p>
    <w:p w14:paraId="639679EF" w14:textId="5114478D" w:rsidR="00AF212F" w:rsidRPr="00BE3766" w:rsidRDefault="00AF212F" w:rsidP="00AF212F">
      <w:pPr>
        <w:pStyle w:val="notasaclaratorias"/>
      </w:pPr>
      <w:r w:rsidRPr="00BE3766">
        <w:t xml:space="preserve">Si existen </w:t>
      </w:r>
      <w:r w:rsidRPr="00BE3766">
        <w:rPr>
          <w:b/>
          <w:bCs/>
        </w:rPr>
        <w:t>líneas de alta tensión</w:t>
      </w:r>
      <w:r w:rsidRPr="00BE3766">
        <w:t xml:space="preserve"> que atraviesen el término </w:t>
      </w:r>
      <w:r w:rsidRPr="000A3615">
        <w:t xml:space="preserve">municipal, deberá incluirse en este apartado y cartografiarlas (indicando que se encuentran en el mapa </w:t>
      </w:r>
      <w:r w:rsidR="000A3615" w:rsidRPr="000A3615">
        <w:t>4</w:t>
      </w:r>
      <w:r w:rsidRPr="000A3615">
        <w:t xml:space="preserve"> del Anexo V. Cartográfico</w:t>
      </w:r>
      <w:r w:rsidRPr="00BE3766">
        <w:t>): en el visor cartográfico GVA (</w:t>
      </w:r>
      <w:hyperlink r:id="rId30" w:history="1">
        <w:r w:rsidRPr="00BE3766">
          <w:rPr>
            <w:rStyle w:val="Hipervnculo"/>
            <w:rFonts w:cstheme="minorHAnsi"/>
          </w:rPr>
          <w:t>https://visor.gva.es/visor/</w:t>
        </w:r>
      </w:hyperlink>
      <w:r w:rsidRPr="00BE3766">
        <w:t>) están grafiadas las líneas de alta tensión.</w:t>
      </w:r>
    </w:p>
    <w:p w14:paraId="1ED0BBD7" w14:textId="55CF25F6" w:rsidR="00AF212F" w:rsidRPr="00BE3766" w:rsidRDefault="000F2989" w:rsidP="00AF212F">
      <w:pPr>
        <w:pStyle w:val="Ttulo3"/>
      </w:pPr>
      <w:bookmarkStart w:id="92" w:name="_Hlk97732945"/>
      <w:bookmarkStart w:id="93" w:name="_Toc161131882"/>
      <w:r>
        <w:t>2.5</w:t>
      </w:r>
      <w:r w:rsidR="00AF212F" w:rsidRPr="00BE3766">
        <w:t>.9.</w:t>
      </w:r>
      <w:r w:rsidR="00AF212F" w:rsidRPr="00BE3766">
        <w:tab/>
        <w:t>Subestaciones eléctricas y plantas productoras de energía eléctrica</w:t>
      </w:r>
      <w:bookmarkEnd w:id="93"/>
    </w:p>
    <w:p w14:paraId="48C2DDCE" w14:textId="77777777" w:rsidR="00AF212F" w:rsidRPr="00BE3766" w:rsidRDefault="00AF212F" w:rsidP="00AF212F">
      <w:pPr>
        <w:pStyle w:val="notasaclaratorias"/>
      </w:pPr>
      <w:r w:rsidRPr="00BE3766">
        <w:t>Se deberá detallar la información referida a la existencia de subestaciones eléctricas y plantas productoras de energía (solar, eólica, hidroeléctrica, etc.)</w:t>
      </w:r>
    </w:p>
    <w:p w14:paraId="76C3F23D" w14:textId="77777777" w:rsidR="00AF212F" w:rsidRPr="00BE3766" w:rsidRDefault="00AF212F" w:rsidP="00AF212F">
      <w:pPr>
        <w:pStyle w:val="notasaclaratorias"/>
      </w:pPr>
      <w:r w:rsidRPr="00BE3766">
        <w:t xml:space="preserve">Para cada una se indicará el tipo (subestación, planta solar, planta eólica, etc.), nombre, localización </w:t>
      </w:r>
      <w:r>
        <w:t>(dirección o coordenadas (si carece de dirección)</w:t>
      </w:r>
      <w:r w:rsidRPr="00BE3766">
        <w:t>, empresa gestora (indicad nombre e incluid en el apartado correspondiente del Anexo II dirección y teléfono de contacto en caso de averías o incidencias) y mapa en el que está cartografiado.</w:t>
      </w:r>
    </w:p>
    <w:p w14:paraId="5630F629"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6"/>
        <w:gridCol w:w="1879"/>
        <w:gridCol w:w="1737"/>
        <w:gridCol w:w="1126"/>
        <w:gridCol w:w="1934"/>
        <w:gridCol w:w="1367"/>
      </w:tblGrid>
      <w:tr w:rsidR="00AF212F" w:rsidRPr="00BE3766" w14:paraId="6E1DDFDF" w14:textId="77777777" w:rsidTr="009A0F59">
        <w:trPr>
          <w:jc w:val="center"/>
        </w:trPr>
        <w:tc>
          <w:tcPr>
            <w:tcW w:w="1596" w:type="dxa"/>
            <w:tcBorders>
              <w:bottom w:val="single" w:sz="4" w:space="0" w:color="auto"/>
            </w:tcBorders>
            <w:shd w:val="clear" w:color="auto" w:fill="C2D69B"/>
            <w:vAlign w:val="center"/>
          </w:tcPr>
          <w:p w14:paraId="2F60613B" w14:textId="77777777" w:rsidR="00AF212F" w:rsidRPr="00BE3766" w:rsidRDefault="00AF212F" w:rsidP="009A0F59">
            <w:pPr>
              <w:jc w:val="center"/>
              <w:rPr>
                <w:rFonts w:cstheme="minorHAnsi"/>
                <w:b/>
                <w:sz w:val="20"/>
              </w:rPr>
            </w:pPr>
            <w:r w:rsidRPr="00BE3766">
              <w:rPr>
                <w:rFonts w:cstheme="minorHAnsi"/>
                <w:b/>
                <w:sz w:val="20"/>
              </w:rPr>
              <w:t>Tipo</w:t>
            </w:r>
          </w:p>
        </w:tc>
        <w:tc>
          <w:tcPr>
            <w:tcW w:w="1879" w:type="dxa"/>
            <w:tcBorders>
              <w:bottom w:val="single" w:sz="4" w:space="0" w:color="auto"/>
            </w:tcBorders>
            <w:shd w:val="clear" w:color="auto" w:fill="C2D69B"/>
            <w:vAlign w:val="center"/>
          </w:tcPr>
          <w:p w14:paraId="1F7EE236" w14:textId="77777777" w:rsidR="00AF212F" w:rsidRPr="00BE3766" w:rsidRDefault="00AF212F" w:rsidP="009A0F59">
            <w:pPr>
              <w:jc w:val="center"/>
              <w:rPr>
                <w:rFonts w:cstheme="minorHAnsi"/>
                <w:b/>
                <w:sz w:val="20"/>
              </w:rPr>
            </w:pPr>
            <w:r w:rsidRPr="00BE3766">
              <w:rPr>
                <w:rFonts w:cstheme="minorHAnsi"/>
                <w:b/>
                <w:sz w:val="20"/>
              </w:rPr>
              <w:t>Nombre</w:t>
            </w:r>
          </w:p>
        </w:tc>
        <w:tc>
          <w:tcPr>
            <w:tcW w:w="1737" w:type="dxa"/>
            <w:tcBorders>
              <w:bottom w:val="single" w:sz="4" w:space="0" w:color="auto"/>
            </w:tcBorders>
            <w:shd w:val="clear" w:color="auto" w:fill="C2D69B"/>
            <w:vAlign w:val="center"/>
          </w:tcPr>
          <w:p w14:paraId="61B8F9EC"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126" w:type="dxa"/>
            <w:tcBorders>
              <w:bottom w:val="single" w:sz="4" w:space="0" w:color="auto"/>
            </w:tcBorders>
            <w:shd w:val="clear" w:color="auto" w:fill="C2D69B"/>
            <w:vAlign w:val="center"/>
          </w:tcPr>
          <w:p w14:paraId="1058B771" w14:textId="77777777" w:rsidR="00AF212F" w:rsidRPr="00BE3766" w:rsidRDefault="00AF212F" w:rsidP="009A0F59">
            <w:pPr>
              <w:jc w:val="center"/>
              <w:rPr>
                <w:rFonts w:cstheme="minorHAnsi"/>
                <w:b/>
                <w:sz w:val="20"/>
              </w:rPr>
            </w:pPr>
            <w:r w:rsidRPr="00BE3766">
              <w:rPr>
                <w:rFonts w:cstheme="minorHAnsi"/>
                <w:b/>
                <w:sz w:val="20"/>
              </w:rPr>
              <w:t>Uso</w:t>
            </w:r>
          </w:p>
        </w:tc>
        <w:tc>
          <w:tcPr>
            <w:tcW w:w="1934" w:type="dxa"/>
            <w:tcBorders>
              <w:bottom w:val="single" w:sz="4" w:space="0" w:color="auto"/>
            </w:tcBorders>
            <w:shd w:val="clear" w:color="auto" w:fill="C2D69B"/>
            <w:vAlign w:val="center"/>
          </w:tcPr>
          <w:p w14:paraId="36822253" w14:textId="77777777" w:rsidR="00AF212F" w:rsidRPr="00BE3766" w:rsidRDefault="00AF212F" w:rsidP="009A0F59">
            <w:pPr>
              <w:jc w:val="center"/>
              <w:rPr>
                <w:rFonts w:cstheme="minorHAnsi"/>
                <w:b/>
                <w:sz w:val="20"/>
              </w:rPr>
            </w:pPr>
            <w:r w:rsidRPr="00BE3766">
              <w:rPr>
                <w:rFonts w:cstheme="minorHAnsi"/>
                <w:b/>
                <w:sz w:val="20"/>
              </w:rPr>
              <w:t>Empresa gestora</w:t>
            </w:r>
          </w:p>
        </w:tc>
        <w:tc>
          <w:tcPr>
            <w:tcW w:w="1367" w:type="dxa"/>
            <w:tcBorders>
              <w:bottom w:val="single" w:sz="4" w:space="0" w:color="auto"/>
            </w:tcBorders>
            <w:shd w:val="clear" w:color="auto" w:fill="C2D69B"/>
            <w:vAlign w:val="center"/>
          </w:tcPr>
          <w:p w14:paraId="396B8D70"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7D2F0604" w14:textId="77777777" w:rsidTr="009A0F59">
        <w:trPr>
          <w:trHeight w:val="222"/>
          <w:jc w:val="center"/>
        </w:trPr>
        <w:tc>
          <w:tcPr>
            <w:tcW w:w="1596" w:type="dxa"/>
            <w:vAlign w:val="center"/>
          </w:tcPr>
          <w:p w14:paraId="0B225438" w14:textId="77777777" w:rsidR="00AF212F" w:rsidRPr="00BE3766" w:rsidRDefault="00AF212F" w:rsidP="009A0F59">
            <w:pPr>
              <w:rPr>
                <w:rFonts w:cstheme="minorHAnsi"/>
                <w:b/>
                <w:sz w:val="20"/>
              </w:rPr>
            </w:pPr>
          </w:p>
        </w:tc>
        <w:tc>
          <w:tcPr>
            <w:tcW w:w="1879" w:type="dxa"/>
            <w:shd w:val="clear" w:color="auto" w:fill="auto"/>
            <w:vAlign w:val="center"/>
          </w:tcPr>
          <w:p w14:paraId="3F059287" w14:textId="77777777" w:rsidR="00AF212F" w:rsidRPr="00BE3766" w:rsidRDefault="00AF212F" w:rsidP="009A0F59">
            <w:pPr>
              <w:rPr>
                <w:rFonts w:cstheme="minorHAnsi"/>
                <w:b/>
                <w:sz w:val="20"/>
              </w:rPr>
            </w:pPr>
          </w:p>
        </w:tc>
        <w:tc>
          <w:tcPr>
            <w:tcW w:w="1737" w:type="dxa"/>
            <w:vAlign w:val="center"/>
          </w:tcPr>
          <w:p w14:paraId="53D328FF" w14:textId="77777777" w:rsidR="00AF212F" w:rsidRPr="00BE3766" w:rsidRDefault="00AF212F" w:rsidP="009A0F59">
            <w:pPr>
              <w:rPr>
                <w:rFonts w:cstheme="minorHAnsi"/>
                <w:b/>
                <w:sz w:val="20"/>
              </w:rPr>
            </w:pPr>
          </w:p>
        </w:tc>
        <w:tc>
          <w:tcPr>
            <w:tcW w:w="1126" w:type="dxa"/>
            <w:vAlign w:val="center"/>
          </w:tcPr>
          <w:p w14:paraId="66D8A450" w14:textId="77777777" w:rsidR="00AF212F" w:rsidRPr="00BE3766" w:rsidRDefault="00AF212F" w:rsidP="009A0F59">
            <w:pPr>
              <w:rPr>
                <w:rFonts w:cstheme="minorHAnsi"/>
                <w:b/>
                <w:sz w:val="20"/>
              </w:rPr>
            </w:pPr>
          </w:p>
        </w:tc>
        <w:tc>
          <w:tcPr>
            <w:tcW w:w="1934" w:type="dxa"/>
          </w:tcPr>
          <w:p w14:paraId="20247D90" w14:textId="77777777" w:rsidR="00AF212F" w:rsidRPr="00BE3766" w:rsidRDefault="00AF212F" w:rsidP="009A0F59">
            <w:pPr>
              <w:rPr>
                <w:rFonts w:cstheme="minorHAnsi"/>
                <w:b/>
                <w:sz w:val="20"/>
              </w:rPr>
            </w:pPr>
          </w:p>
        </w:tc>
        <w:tc>
          <w:tcPr>
            <w:tcW w:w="1367" w:type="dxa"/>
            <w:shd w:val="clear" w:color="auto" w:fill="auto"/>
            <w:vAlign w:val="center"/>
          </w:tcPr>
          <w:p w14:paraId="32F1B164" w14:textId="77777777" w:rsidR="00AF212F" w:rsidRPr="00BE3766" w:rsidRDefault="00AF212F" w:rsidP="009A0F59">
            <w:pPr>
              <w:rPr>
                <w:rFonts w:cstheme="minorHAnsi"/>
                <w:b/>
                <w:sz w:val="20"/>
              </w:rPr>
            </w:pPr>
          </w:p>
        </w:tc>
      </w:tr>
      <w:tr w:rsidR="00AF212F" w:rsidRPr="00BE3766" w14:paraId="5CBCD4C0" w14:textId="77777777" w:rsidTr="009A0F59">
        <w:trPr>
          <w:trHeight w:val="222"/>
          <w:jc w:val="center"/>
        </w:trPr>
        <w:tc>
          <w:tcPr>
            <w:tcW w:w="1596" w:type="dxa"/>
            <w:vAlign w:val="center"/>
          </w:tcPr>
          <w:p w14:paraId="1006CC9B" w14:textId="77777777" w:rsidR="00AF212F" w:rsidRPr="00BE3766" w:rsidRDefault="00AF212F" w:rsidP="009A0F59">
            <w:pPr>
              <w:rPr>
                <w:rFonts w:cstheme="minorHAnsi"/>
                <w:b/>
                <w:sz w:val="20"/>
              </w:rPr>
            </w:pPr>
          </w:p>
        </w:tc>
        <w:tc>
          <w:tcPr>
            <w:tcW w:w="1879" w:type="dxa"/>
            <w:shd w:val="clear" w:color="auto" w:fill="auto"/>
            <w:vAlign w:val="center"/>
          </w:tcPr>
          <w:p w14:paraId="6FE4013D" w14:textId="77777777" w:rsidR="00AF212F" w:rsidRPr="00BE3766" w:rsidRDefault="00AF212F" w:rsidP="009A0F59">
            <w:pPr>
              <w:rPr>
                <w:rFonts w:cstheme="minorHAnsi"/>
                <w:b/>
                <w:sz w:val="20"/>
              </w:rPr>
            </w:pPr>
          </w:p>
        </w:tc>
        <w:tc>
          <w:tcPr>
            <w:tcW w:w="1737" w:type="dxa"/>
            <w:vAlign w:val="center"/>
          </w:tcPr>
          <w:p w14:paraId="19108470" w14:textId="77777777" w:rsidR="00AF212F" w:rsidRPr="00BE3766" w:rsidRDefault="00AF212F" w:rsidP="009A0F59">
            <w:pPr>
              <w:rPr>
                <w:rFonts w:cstheme="minorHAnsi"/>
                <w:b/>
                <w:sz w:val="20"/>
              </w:rPr>
            </w:pPr>
          </w:p>
        </w:tc>
        <w:tc>
          <w:tcPr>
            <w:tcW w:w="1126" w:type="dxa"/>
            <w:vAlign w:val="center"/>
          </w:tcPr>
          <w:p w14:paraId="29B57928" w14:textId="77777777" w:rsidR="00AF212F" w:rsidRPr="00BE3766" w:rsidRDefault="00AF212F" w:rsidP="009A0F59">
            <w:pPr>
              <w:rPr>
                <w:rFonts w:cstheme="minorHAnsi"/>
                <w:b/>
                <w:sz w:val="20"/>
              </w:rPr>
            </w:pPr>
          </w:p>
        </w:tc>
        <w:tc>
          <w:tcPr>
            <w:tcW w:w="1934" w:type="dxa"/>
          </w:tcPr>
          <w:p w14:paraId="31F5BD69" w14:textId="77777777" w:rsidR="00AF212F" w:rsidRPr="00BE3766" w:rsidRDefault="00AF212F" w:rsidP="009A0F59">
            <w:pPr>
              <w:rPr>
                <w:rFonts w:cstheme="minorHAnsi"/>
                <w:b/>
                <w:sz w:val="20"/>
              </w:rPr>
            </w:pPr>
          </w:p>
        </w:tc>
        <w:tc>
          <w:tcPr>
            <w:tcW w:w="1367" w:type="dxa"/>
            <w:shd w:val="clear" w:color="auto" w:fill="auto"/>
            <w:vAlign w:val="center"/>
          </w:tcPr>
          <w:p w14:paraId="3B7042BB" w14:textId="77777777" w:rsidR="00AF212F" w:rsidRPr="00BE3766" w:rsidRDefault="00AF212F" w:rsidP="009A0F59">
            <w:pPr>
              <w:rPr>
                <w:rFonts w:cstheme="minorHAnsi"/>
                <w:b/>
                <w:sz w:val="20"/>
              </w:rPr>
            </w:pPr>
          </w:p>
        </w:tc>
      </w:tr>
    </w:tbl>
    <w:p w14:paraId="533ABB44" w14:textId="5B8F3EE7" w:rsidR="00AF212F" w:rsidRPr="00BE3766" w:rsidRDefault="000F2989" w:rsidP="00AF212F">
      <w:pPr>
        <w:pStyle w:val="Ttulo3"/>
      </w:pPr>
      <w:bookmarkStart w:id="94" w:name="_Toc161131883"/>
      <w:bookmarkEnd w:id="92"/>
      <w:r>
        <w:t>2.5</w:t>
      </w:r>
      <w:r w:rsidR="00AF212F" w:rsidRPr="00BE3766">
        <w:t>.10.</w:t>
      </w:r>
      <w:r w:rsidR="00AF212F" w:rsidRPr="00BE3766">
        <w:tab/>
        <w:t>Transformadores</w:t>
      </w:r>
      <w:bookmarkEnd w:id="94"/>
    </w:p>
    <w:p w14:paraId="0F2F00AA" w14:textId="77777777" w:rsidR="00AF212F" w:rsidRPr="00BE3766" w:rsidRDefault="00AF212F" w:rsidP="00AF212F">
      <w:pPr>
        <w:pStyle w:val="notasaclaratorias"/>
      </w:pPr>
      <w:r w:rsidRPr="00BE3766">
        <w:t xml:space="preserve">Respecto a los trasformadores, se detallará los que hay en el término municipal y quien se encarga de su gestión (incluid en el apartado correspondiente del Anexo II los datos de contacto y teléfono de quien se encarga de la resolución de incidencias). Se detallará la información de cada uno en la siguiente tabla:  se asignará un identificativo (para identificarlos en la cartografía), localización </w:t>
      </w:r>
      <w:r>
        <w:t>(dirección o coordenadas (si carece de dirección)</w:t>
      </w:r>
      <w:r w:rsidRPr="00BE3766">
        <w:t xml:space="preserve">, tipos: aéreo (instalado en un poste eléctrico), terrestre (instalado en una caseta cerrada), y mapa en el que está cartografiado. </w:t>
      </w:r>
    </w:p>
    <w:p w14:paraId="19392EE2"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
        <w:gridCol w:w="3590"/>
        <w:gridCol w:w="2160"/>
        <w:gridCol w:w="2976"/>
      </w:tblGrid>
      <w:tr w:rsidR="00AF212F" w:rsidRPr="00BE3766" w14:paraId="6814A57E" w14:textId="77777777" w:rsidTr="009A0F59">
        <w:trPr>
          <w:jc w:val="center"/>
        </w:trPr>
        <w:tc>
          <w:tcPr>
            <w:tcW w:w="913" w:type="dxa"/>
            <w:tcBorders>
              <w:bottom w:val="single" w:sz="4" w:space="0" w:color="auto"/>
            </w:tcBorders>
            <w:shd w:val="clear" w:color="auto" w:fill="C2D69B"/>
            <w:vAlign w:val="center"/>
          </w:tcPr>
          <w:p w14:paraId="41C865A0" w14:textId="77777777" w:rsidR="00AF212F" w:rsidRPr="00BE3766" w:rsidRDefault="00AF212F" w:rsidP="009A0F59">
            <w:pPr>
              <w:jc w:val="center"/>
              <w:rPr>
                <w:rFonts w:cstheme="minorHAnsi"/>
                <w:b/>
                <w:sz w:val="20"/>
              </w:rPr>
            </w:pPr>
            <w:r w:rsidRPr="00BE3766">
              <w:rPr>
                <w:rFonts w:cstheme="minorHAnsi"/>
                <w:b/>
                <w:sz w:val="20"/>
              </w:rPr>
              <w:t>Id.</w:t>
            </w:r>
          </w:p>
        </w:tc>
        <w:tc>
          <w:tcPr>
            <w:tcW w:w="3590" w:type="dxa"/>
            <w:tcBorders>
              <w:bottom w:val="single" w:sz="4" w:space="0" w:color="auto"/>
            </w:tcBorders>
            <w:shd w:val="clear" w:color="auto" w:fill="C2D69B"/>
            <w:vAlign w:val="center"/>
          </w:tcPr>
          <w:p w14:paraId="3FEF7694"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2160" w:type="dxa"/>
            <w:tcBorders>
              <w:bottom w:val="single" w:sz="4" w:space="0" w:color="auto"/>
            </w:tcBorders>
            <w:shd w:val="clear" w:color="auto" w:fill="C2D69B"/>
            <w:vAlign w:val="center"/>
          </w:tcPr>
          <w:p w14:paraId="60A4E23B" w14:textId="77777777" w:rsidR="00AF212F" w:rsidRPr="00BE3766" w:rsidRDefault="00AF212F" w:rsidP="009A0F59">
            <w:pPr>
              <w:jc w:val="center"/>
              <w:rPr>
                <w:rFonts w:cstheme="minorHAnsi"/>
                <w:b/>
                <w:sz w:val="20"/>
              </w:rPr>
            </w:pPr>
            <w:r w:rsidRPr="00BE3766">
              <w:rPr>
                <w:rFonts w:cstheme="minorHAnsi"/>
                <w:b/>
                <w:sz w:val="20"/>
              </w:rPr>
              <w:t>Tipo</w:t>
            </w:r>
          </w:p>
        </w:tc>
        <w:tc>
          <w:tcPr>
            <w:tcW w:w="2976" w:type="dxa"/>
            <w:tcBorders>
              <w:bottom w:val="single" w:sz="4" w:space="0" w:color="auto"/>
            </w:tcBorders>
            <w:shd w:val="clear" w:color="auto" w:fill="C2D69B"/>
            <w:vAlign w:val="center"/>
          </w:tcPr>
          <w:p w14:paraId="3087E2CD"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759D465C" w14:textId="77777777" w:rsidTr="009A0F59">
        <w:trPr>
          <w:jc w:val="center"/>
        </w:trPr>
        <w:tc>
          <w:tcPr>
            <w:tcW w:w="913" w:type="dxa"/>
            <w:shd w:val="clear" w:color="auto" w:fill="FFFFFF"/>
            <w:vAlign w:val="center"/>
          </w:tcPr>
          <w:p w14:paraId="7B1DB680" w14:textId="77777777" w:rsidR="00AF212F" w:rsidRPr="00BE3766" w:rsidRDefault="00AF212F" w:rsidP="009A0F59">
            <w:pPr>
              <w:rPr>
                <w:rFonts w:cstheme="minorHAnsi"/>
                <w:b/>
                <w:i/>
                <w:sz w:val="20"/>
              </w:rPr>
            </w:pPr>
          </w:p>
        </w:tc>
        <w:tc>
          <w:tcPr>
            <w:tcW w:w="3590" w:type="dxa"/>
            <w:shd w:val="clear" w:color="auto" w:fill="FFFFFF"/>
            <w:vAlign w:val="center"/>
          </w:tcPr>
          <w:p w14:paraId="3DEF43A3" w14:textId="77777777" w:rsidR="00AF212F" w:rsidRPr="00BE3766" w:rsidRDefault="00AF212F" w:rsidP="009A0F59">
            <w:pPr>
              <w:rPr>
                <w:rFonts w:cstheme="minorHAnsi"/>
                <w:b/>
                <w:i/>
                <w:sz w:val="20"/>
              </w:rPr>
            </w:pPr>
          </w:p>
        </w:tc>
        <w:tc>
          <w:tcPr>
            <w:tcW w:w="2160" w:type="dxa"/>
            <w:shd w:val="clear" w:color="auto" w:fill="FFFFFF"/>
            <w:vAlign w:val="center"/>
          </w:tcPr>
          <w:p w14:paraId="1F0296DD" w14:textId="77777777" w:rsidR="00AF212F" w:rsidRPr="00BE3766" w:rsidRDefault="00AF212F" w:rsidP="009A0F59">
            <w:pPr>
              <w:rPr>
                <w:rFonts w:cstheme="minorHAnsi"/>
                <w:b/>
                <w:i/>
                <w:sz w:val="20"/>
              </w:rPr>
            </w:pPr>
          </w:p>
        </w:tc>
        <w:tc>
          <w:tcPr>
            <w:tcW w:w="2976" w:type="dxa"/>
            <w:shd w:val="clear" w:color="auto" w:fill="FFFFFF"/>
            <w:vAlign w:val="center"/>
          </w:tcPr>
          <w:p w14:paraId="41625D2C" w14:textId="77777777" w:rsidR="00AF212F" w:rsidRPr="00BE3766" w:rsidRDefault="00AF212F" w:rsidP="009A0F59">
            <w:pPr>
              <w:rPr>
                <w:rFonts w:cstheme="minorHAnsi"/>
                <w:b/>
                <w:i/>
                <w:sz w:val="20"/>
              </w:rPr>
            </w:pPr>
          </w:p>
        </w:tc>
      </w:tr>
      <w:tr w:rsidR="00AF212F" w:rsidRPr="00BE3766" w14:paraId="530C9DEF" w14:textId="77777777" w:rsidTr="009A0F59">
        <w:trPr>
          <w:jc w:val="center"/>
        </w:trPr>
        <w:tc>
          <w:tcPr>
            <w:tcW w:w="913" w:type="dxa"/>
            <w:shd w:val="clear" w:color="auto" w:fill="FFFFFF"/>
            <w:vAlign w:val="center"/>
          </w:tcPr>
          <w:p w14:paraId="2DA12E69" w14:textId="77777777" w:rsidR="00AF212F" w:rsidRPr="00BE3766" w:rsidRDefault="00AF212F" w:rsidP="009A0F59">
            <w:pPr>
              <w:rPr>
                <w:rFonts w:cstheme="minorHAnsi"/>
                <w:b/>
                <w:i/>
                <w:sz w:val="20"/>
              </w:rPr>
            </w:pPr>
          </w:p>
        </w:tc>
        <w:tc>
          <w:tcPr>
            <w:tcW w:w="3590" w:type="dxa"/>
            <w:shd w:val="clear" w:color="auto" w:fill="FFFFFF"/>
            <w:vAlign w:val="center"/>
          </w:tcPr>
          <w:p w14:paraId="1B7E36B5" w14:textId="77777777" w:rsidR="00AF212F" w:rsidRPr="00BE3766" w:rsidRDefault="00AF212F" w:rsidP="009A0F59">
            <w:pPr>
              <w:rPr>
                <w:rFonts w:cstheme="minorHAnsi"/>
                <w:b/>
                <w:i/>
                <w:sz w:val="20"/>
              </w:rPr>
            </w:pPr>
          </w:p>
        </w:tc>
        <w:tc>
          <w:tcPr>
            <w:tcW w:w="2160" w:type="dxa"/>
            <w:shd w:val="clear" w:color="auto" w:fill="FFFFFF"/>
            <w:vAlign w:val="center"/>
          </w:tcPr>
          <w:p w14:paraId="540578F2" w14:textId="77777777" w:rsidR="00AF212F" w:rsidRPr="00BE3766" w:rsidRDefault="00AF212F" w:rsidP="009A0F59">
            <w:pPr>
              <w:rPr>
                <w:rFonts w:cstheme="minorHAnsi"/>
                <w:b/>
                <w:i/>
                <w:sz w:val="20"/>
              </w:rPr>
            </w:pPr>
          </w:p>
        </w:tc>
        <w:tc>
          <w:tcPr>
            <w:tcW w:w="2976" w:type="dxa"/>
            <w:shd w:val="clear" w:color="auto" w:fill="FFFFFF"/>
            <w:vAlign w:val="center"/>
          </w:tcPr>
          <w:p w14:paraId="70FDC8C8" w14:textId="77777777" w:rsidR="00AF212F" w:rsidRPr="00BE3766" w:rsidRDefault="00AF212F" w:rsidP="009A0F59">
            <w:pPr>
              <w:rPr>
                <w:rFonts w:cstheme="minorHAnsi"/>
                <w:b/>
                <w:i/>
                <w:sz w:val="20"/>
              </w:rPr>
            </w:pPr>
          </w:p>
        </w:tc>
      </w:tr>
      <w:tr w:rsidR="00AF212F" w:rsidRPr="00BE3766" w14:paraId="30223F54" w14:textId="77777777" w:rsidTr="009A0F59">
        <w:trPr>
          <w:jc w:val="center"/>
        </w:trPr>
        <w:tc>
          <w:tcPr>
            <w:tcW w:w="913" w:type="dxa"/>
            <w:shd w:val="clear" w:color="auto" w:fill="FFFFFF"/>
            <w:vAlign w:val="center"/>
          </w:tcPr>
          <w:p w14:paraId="2613CEA4" w14:textId="77777777" w:rsidR="00AF212F" w:rsidRPr="00BE3766" w:rsidRDefault="00AF212F" w:rsidP="009A0F59">
            <w:pPr>
              <w:rPr>
                <w:rFonts w:cstheme="minorHAnsi"/>
                <w:b/>
                <w:i/>
                <w:sz w:val="20"/>
              </w:rPr>
            </w:pPr>
          </w:p>
        </w:tc>
        <w:tc>
          <w:tcPr>
            <w:tcW w:w="3590" w:type="dxa"/>
            <w:shd w:val="clear" w:color="auto" w:fill="FFFFFF"/>
            <w:vAlign w:val="center"/>
          </w:tcPr>
          <w:p w14:paraId="60EB23DF" w14:textId="77777777" w:rsidR="00AF212F" w:rsidRPr="00BE3766" w:rsidRDefault="00AF212F" w:rsidP="009A0F59">
            <w:pPr>
              <w:rPr>
                <w:rFonts w:cstheme="minorHAnsi"/>
                <w:b/>
                <w:i/>
                <w:sz w:val="20"/>
              </w:rPr>
            </w:pPr>
          </w:p>
        </w:tc>
        <w:tc>
          <w:tcPr>
            <w:tcW w:w="2160" w:type="dxa"/>
            <w:shd w:val="clear" w:color="auto" w:fill="FFFFFF"/>
            <w:vAlign w:val="center"/>
          </w:tcPr>
          <w:p w14:paraId="37CC07FD" w14:textId="77777777" w:rsidR="00AF212F" w:rsidRPr="00BE3766" w:rsidRDefault="00AF212F" w:rsidP="009A0F59">
            <w:pPr>
              <w:rPr>
                <w:rFonts w:cstheme="minorHAnsi"/>
                <w:b/>
                <w:i/>
                <w:sz w:val="20"/>
              </w:rPr>
            </w:pPr>
          </w:p>
        </w:tc>
        <w:tc>
          <w:tcPr>
            <w:tcW w:w="2976" w:type="dxa"/>
            <w:shd w:val="clear" w:color="auto" w:fill="FFFFFF"/>
            <w:vAlign w:val="center"/>
          </w:tcPr>
          <w:p w14:paraId="295B56EB" w14:textId="77777777" w:rsidR="00AF212F" w:rsidRPr="00BE3766" w:rsidRDefault="00AF212F" w:rsidP="009A0F59">
            <w:pPr>
              <w:rPr>
                <w:rFonts w:cstheme="minorHAnsi"/>
                <w:b/>
                <w:i/>
                <w:sz w:val="20"/>
              </w:rPr>
            </w:pPr>
          </w:p>
        </w:tc>
      </w:tr>
    </w:tbl>
    <w:p w14:paraId="2CE437B5" w14:textId="7CB7B4E2" w:rsidR="00AF212F" w:rsidRPr="00BE3766" w:rsidRDefault="00AF212F" w:rsidP="00AF212F">
      <w:pPr>
        <w:pStyle w:val="Ttulo3"/>
      </w:pPr>
      <w:bookmarkStart w:id="95" w:name="_Toc161131884"/>
      <w:r w:rsidRPr="00BE3766">
        <w:lastRenderedPageBreak/>
        <w:t>2.</w:t>
      </w:r>
      <w:r w:rsidR="000F2989">
        <w:t>5</w:t>
      </w:r>
      <w:r w:rsidRPr="00BE3766">
        <w:t>.11.</w:t>
      </w:r>
      <w:r w:rsidRPr="00BE3766">
        <w:tab/>
        <w:t>Red de gas</w:t>
      </w:r>
      <w:bookmarkEnd w:id="95"/>
    </w:p>
    <w:p w14:paraId="4A39EB74" w14:textId="77777777" w:rsidR="00AF212F" w:rsidRPr="00BE3766" w:rsidRDefault="00AF212F" w:rsidP="00AF212F">
      <w:pPr>
        <w:pStyle w:val="notasaclaratorias"/>
      </w:pPr>
      <w:r w:rsidRPr="00BE3766">
        <w:t>Indicad si la población dispone de gas natural y en caso afirmativo indicad la compañía suministradora (indicad nombre e incluid en el apartado correspondiente del Anexo II dirección y teléfono de contacto en caso de incidencias en la red). Si se dispone de la información cartográfica de la red, deberá incluirse en los mapas de encuadre correspondientes y referenciarlo en este apartado.</w:t>
      </w:r>
    </w:p>
    <w:p w14:paraId="2B0A8CAC" w14:textId="77777777" w:rsidR="00AF212F" w:rsidRPr="00BE3766" w:rsidRDefault="00AF212F" w:rsidP="00AF212F">
      <w:pPr>
        <w:pStyle w:val="notasaclaratorias"/>
      </w:pPr>
      <w:r w:rsidRPr="00BE3766">
        <w:t>Detallad si todos los núcleos habitados tienen conexión a la red de distribución de gas.</w:t>
      </w:r>
    </w:p>
    <w:p w14:paraId="4EC3598E" w14:textId="77777777" w:rsidR="00AF212F" w:rsidRPr="00BE3766" w:rsidRDefault="00AF212F" w:rsidP="00AF212F">
      <w:pPr>
        <w:jc w:val="left"/>
        <w:rPr>
          <w:rFonts w:cstheme="minorHAnsi"/>
        </w:rPr>
      </w:pPr>
      <w:bookmarkStart w:id="96" w:name="_Hlk96694638"/>
    </w:p>
    <w:tbl>
      <w:tblPr>
        <w:tblW w:w="6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9"/>
        <w:gridCol w:w="1329"/>
        <w:gridCol w:w="2191"/>
        <w:gridCol w:w="1134"/>
      </w:tblGrid>
      <w:tr w:rsidR="00AF212F" w:rsidRPr="00BE3766" w14:paraId="31B3C8DF" w14:textId="77777777" w:rsidTr="009A0F59">
        <w:trPr>
          <w:trHeight w:val="857"/>
          <w:jc w:val="center"/>
        </w:trPr>
        <w:tc>
          <w:tcPr>
            <w:tcW w:w="1759" w:type="dxa"/>
            <w:tcBorders>
              <w:bottom w:val="single" w:sz="4" w:space="0" w:color="auto"/>
            </w:tcBorders>
            <w:shd w:val="clear" w:color="auto" w:fill="C2D69B"/>
            <w:vAlign w:val="center"/>
          </w:tcPr>
          <w:p w14:paraId="374F89D5" w14:textId="77777777" w:rsidR="00AF212F" w:rsidRPr="00BE3766" w:rsidRDefault="00AF212F" w:rsidP="009A0F59">
            <w:pPr>
              <w:jc w:val="center"/>
              <w:rPr>
                <w:rFonts w:cstheme="minorHAnsi"/>
                <w:b/>
                <w:sz w:val="20"/>
              </w:rPr>
            </w:pPr>
            <w:r w:rsidRPr="00BE3766">
              <w:rPr>
                <w:rFonts w:cstheme="minorHAnsi"/>
                <w:b/>
                <w:sz w:val="20"/>
              </w:rPr>
              <w:t>Nombre del núcleo, etc.</w:t>
            </w:r>
          </w:p>
        </w:tc>
        <w:tc>
          <w:tcPr>
            <w:tcW w:w="1329" w:type="dxa"/>
            <w:tcBorders>
              <w:bottom w:val="single" w:sz="4" w:space="0" w:color="auto"/>
            </w:tcBorders>
            <w:shd w:val="clear" w:color="auto" w:fill="C2D69B"/>
            <w:vAlign w:val="center"/>
          </w:tcPr>
          <w:p w14:paraId="016783C7" w14:textId="77777777" w:rsidR="00AF212F" w:rsidRPr="00BE3766" w:rsidRDefault="00AF212F" w:rsidP="009A0F59">
            <w:pPr>
              <w:jc w:val="center"/>
              <w:rPr>
                <w:rFonts w:cstheme="minorHAnsi"/>
                <w:b/>
                <w:sz w:val="20"/>
              </w:rPr>
            </w:pPr>
            <w:r w:rsidRPr="00BE3766">
              <w:rPr>
                <w:rFonts w:cstheme="minorHAnsi"/>
                <w:b/>
                <w:sz w:val="20"/>
              </w:rPr>
              <w:t>Conexión a red de gas</w:t>
            </w:r>
          </w:p>
        </w:tc>
        <w:tc>
          <w:tcPr>
            <w:tcW w:w="2191" w:type="dxa"/>
            <w:tcBorders>
              <w:bottom w:val="single" w:sz="4" w:space="0" w:color="auto"/>
            </w:tcBorders>
            <w:shd w:val="clear" w:color="auto" w:fill="C2D69B"/>
            <w:vAlign w:val="center"/>
          </w:tcPr>
          <w:p w14:paraId="7B372322" w14:textId="77777777" w:rsidR="00AF212F" w:rsidRPr="00BE3766" w:rsidRDefault="00AF212F" w:rsidP="009A0F59">
            <w:pPr>
              <w:jc w:val="center"/>
              <w:rPr>
                <w:rFonts w:cstheme="minorHAnsi"/>
                <w:b/>
                <w:sz w:val="20"/>
              </w:rPr>
            </w:pPr>
            <w:r w:rsidRPr="00BE3766">
              <w:rPr>
                <w:rFonts w:cstheme="minorHAnsi"/>
                <w:b/>
                <w:sz w:val="20"/>
              </w:rPr>
              <w:t>Empresa suministradora</w:t>
            </w:r>
          </w:p>
        </w:tc>
        <w:tc>
          <w:tcPr>
            <w:tcW w:w="1134" w:type="dxa"/>
            <w:tcBorders>
              <w:bottom w:val="single" w:sz="4" w:space="0" w:color="auto"/>
            </w:tcBorders>
            <w:shd w:val="clear" w:color="auto" w:fill="C2D69B"/>
            <w:vAlign w:val="center"/>
          </w:tcPr>
          <w:p w14:paraId="0D4BD840" w14:textId="77777777" w:rsidR="00AF212F" w:rsidRPr="00BE3766" w:rsidRDefault="00AF212F" w:rsidP="009A0F59">
            <w:pPr>
              <w:jc w:val="center"/>
              <w:rPr>
                <w:rFonts w:cstheme="minorHAnsi"/>
                <w:b/>
                <w:sz w:val="20"/>
              </w:rPr>
            </w:pPr>
            <w:r w:rsidRPr="00BE3766">
              <w:rPr>
                <w:rFonts w:cstheme="minorHAnsi"/>
                <w:b/>
                <w:sz w:val="20"/>
              </w:rPr>
              <w:t>Mapa de encuadre nº</w:t>
            </w:r>
          </w:p>
        </w:tc>
      </w:tr>
      <w:tr w:rsidR="00AF212F" w:rsidRPr="00BE3766" w14:paraId="28F54188" w14:textId="77777777" w:rsidTr="009A0F59">
        <w:trPr>
          <w:trHeight w:val="259"/>
          <w:jc w:val="center"/>
        </w:trPr>
        <w:tc>
          <w:tcPr>
            <w:tcW w:w="1759" w:type="dxa"/>
            <w:vAlign w:val="center"/>
          </w:tcPr>
          <w:p w14:paraId="592DE0A3" w14:textId="77777777" w:rsidR="00AF212F" w:rsidRPr="00BE3766" w:rsidRDefault="00AF212F" w:rsidP="009A0F59">
            <w:pPr>
              <w:rPr>
                <w:rFonts w:cstheme="minorHAnsi"/>
                <w:b/>
                <w:sz w:val="20"/>
              </w:rPr>
            </w:pPr>
          </w:p>
        </w:tc>
        <w:tc>
          <w:tcPr>
            <w:tcW w:w="1329" w:type="dxa"/>
            <w:shd w:val="clear" w:color="auto" w:fill="auto"/>
            <w:vAlign w:val="center"/>
          </w:tcPr>
          <w:p w14:paraId="500FADF2" w14:textId="77777777" w:rsidR="00AF212F" w:rsidRPr="00BE3766" w:rsidRDefault="00AF212F" w:rsidP="009A0F59">
            <w:pPr>
              <w:rPr>
                <w:rFonts w:cstheme="minorHAnsi"/>
                <w:b/>
                <w:sz w:val="20"/>
              </w:rPr>
            </w:pPr>
          </w:p>
        </w:tc>
        <w:tc>
          <w:tcPr>
            <w:tcW w:w="2191" w:type="dxa"/>
          </w:tcPr>
          <w:p w14:paraId="049109DD" w14:textId="77777777" w:rsidR="00AF212F" w:rsidRPr="00BE3766" w:rsidRDefault="00AF212F" w:rsidP="009A0F59">
            <w:pPr>
              <w:rPr>
                <w:rFonts w:cstheme="minorHAnsi"/>
                <w:b/>
                <w:sz w:val="20"/>
              </w:rPr>
            </w:pPr>
          </w:p>
        </w:tc>
        <w:tc>
          <w:tcPr>
            <w:tcW w:w="1134" w:type="dxa"/>
            <w:shd w:val="clear" w:color="auto" w:fill="auto"/>
            <w:vAlign w:val="center"/>
          </w:tcPr>
          <w:p w14:paraId="4B341ACF" w14:textId="77777777" w:rsidR="00AF212F" w:rsidRPr="00BE3766" w:rsidRDefault="00AF212F" w:rsidP="009A0F59">
            <w:pPr>
              <w:rPr>
                <w:rFonts w:cstheme="minorHAnsi"/>
                <w:b/>
                <w:sz w:val="20"/>
              </w:rPr>
            </w:pPr>
          </w:p>
        </w:tc>
      </w:tr>
      <w:tr w:rsidR="00AF212F" w:rsidRPr="00BE3766" w14:paraId="041739A2" w14:textId="77777777" w:rsidTr="009A0F59">
        <w:trPr>
          <w:trHeight w:val="259"/>
          <w:jc w:val="center"/>
        </w:trPr>
        <w:tc>
          <w:tcPr>
            <w:tcW w:w="1759" w:type="dxa"/>
            <w:vAlign w:val="center"/>
          </w:tcPr>
          <w:p w14:paraId="63DFB913" w14:textId="77777777" w:rsidR="00AF212F" w:rsidRPr="00BE3766" w:rsidRDefault="00AF212F" w:rsidP="009A0F59">
            <w:pPr>
              <w:rPr>
                <w:rFonts w:cstheme="minorHAnsi"/>
                <w:b/>
                <w:sz w:val="20"/>
              </w:rPr>
            </w:pPr>
          </w:p>
        </w:tc>
        <w:tc>
          <w:tcPr>
            <w:tcW w:w="1329" w:type="dxa"/>
            <w:shd w:val="clear" w:color="auto" w:fill="auto"/>
            <w:vAlign w:val="center"/>
          </w:tcPr>
          <w:p w14:paraId="18CBF05C" w14:textId="77777777" w:rsidR="00AF212F" w:rsidRPr="00BE3766" w:rsidRDefault="00AF212F" w:rsidP="009A0F59">
            <w:pPr>
              <w:rPr>
                <w:rFonts w:cstheme="minorHAnsi"/>
                <w:b/>
                <w:sz w:val="20"/>
              </w:rPr>
            </w:pPr>
          </w:p>
        </w:tc>
        <w:tc>
          <w:tcPr>
            <w:tcW w:w="2191" w:type="dxa"/>
          </w:tcPr>
          <w:p w14:paraId="62D0C6D2" w14:textId="77777777" w:rsidR="00AF212F" w:rsidRPr="00BE3766" w:rsidRDefault="00AF212F" w:rsidP="009A0F59">
            <w:pPr>
              <w:rPr>
                <w:rFonts w:cstheme="minorHAnsi"/>
                <w:b/>
                <w:sz w:val="20"/>
              </w:rPr>
            </w:pPr>
          </w:p>
        </w:tc>
        <w:tc>
          <w:tcPr>
            <w:tcW w:w="1134" w:type="dxa"/>
            <w:shd w:val="clear" w:color="auto" w:fill="auto"/>
            <w:vAlign w:val="center"/>
          </w:tcPr>
          <w:p w14:paraId="7E68587A" w14:textId="77777777" w:rsidR="00AF212F" w:rsidRPr="00BE3766" w:rsidRDefault="00AF212F" w:rsidP="009A0F59">
            <w:pPr>
              <w:rPr>
                <w:rFonts w:cstheme="minorHAnsi"/>
                <w:b/>
                <w:sz w:val="20"/>
              </w:rPr>
            </w:pPr>
          </w:p>
        </w:tc>
      </w:tr>
      <w:tr w:rsidR="00AF212F" w:rsidRPr="00BE3766" w14:paraId="1D39E50A" w14:textId="77777777" w:rsidTr="009A0F59">
        <w:trPr>
          <w:trHeight w:val="259"/>
          <w:jc w:val="center"/>
        </w:trPr>
        <w:tc>
          <w:tcPr>
            <w:tcW w:w="1759" w:type="dxa"/>
            <w:vAlign w:val="center"/>
          </w:tcPr>
          <w:p w14:paraId="0A0AB254" w14:textId="77777777" w:rsidR="00AF212F" w:rsidRPr="00BE3766" w:rsidRDefault="00AF212F" w:rsidP="009A0F59">
            <w:pPr>
              <w:rPr>
                <w:rFonts w:cstheme="minorHAnsi"/>
                <w:b/>
                <w:sz w:val="20"/>
              </w:rPr>
            </w:pPr>
          </w:p>
        </w:tc>
        <w:tc>
          <w:tcPr>
            <w:tcW w:w="1329" w:type="dxa"/>
            <w:shd w:val="clear" w:color="auto" w:fill="auto"/>
            <w:vAlign w:val="center"/>
          </w:tcPr>
          <w:p w14:paraId="5767F603" w14:textId="77777777" w:rsidR="00AF212F" w:rsidRPr="00BE3766" w:rsidRDefault="00AF212F" w:rsidP="009A0F59">
            <w:pPr>
              <w:rPr>
                <w:rFonts w:cstheme="minorHAnsi"/>
                <w:b/>
                <w:sz w:val="20"/>
              </w:rPr>
            </w:pPr>
          </w:p>
        </w:tc>
        <w:tc>
          <w:tcPr>
            <w:tcW w:w="2191" w:type="dxa"/>
          </w:tcPr>
          <w:p w14:paraId="4A55C574" w14:textId="77777777" w:rsidR="00AF212F" w:rsidRPr="00BE3766" w:rsidRDefault="00AF212F" w:rsidP="009A0F59">
            <w:pPr>
              <w:rPr>
                <w:rFonts w:cstheme="minorHAnsi"/>
                <w:b/>
                <w:sz w:val="20"/>
              </w:rPr>
            </w:pPr>
          </w:p>
        </w:tc>
        <w:tc>
          <w:tcPr>
            <w:tcW w:w="1134" w:type="dxa"/>
            <w:shd w:val="clear" w:color="auto" w:fill="auto"/>
            <w:vAlign w:val="center"/>
          </w:tcPr>
          <w:p w14:paraId="5784D05A" w14:textId="77777777" w:rsidR="00AF212F" w:rsidRPr="00BE3766" w:rsidRDefault="00AF212F" w:rsidP="009A0F59">
            <w:pPr>
              <w:rPr>
                <w:rFonts w:cstheme="minorHAnsi"/>
                <w:b/>
                <w:sz w:val="20"/>
              </w:rPr>
            </w:pPr>
          </w:p>
        </w:tc>
      </w:tr>
    </w:tbl>
    <w:p w14:paraId="51146A07" w14:textId="1948C14B" w:rsidR="00AF212F" w:rsidRPr="00BE3766" w:rsidRDefault="00AF212F" w:rsidP="00AF212F">
      <w:pPr>
        <w:pStyle w:val="Ttulo3"/>
      </w:pPr>
      <w:bookmarkStart w:id="97" w:name="_Toc161131885"/>
      <w:r w:rsidRPr="00BE3766">
        <w:t>2.</w:t>
      </w:r>
      <w:r w:rsidR="000F2989">
        <w:t>5</w:t>
      </w:r>
      <w:r w:rsidRPr="00BE3766">
        <w:t>.12.</w:t>
      </w:r>
      <w:r w:rsidRPr="00BE3766">
        <w:tab/>
        <w:t>Estaciones de combustible</w:t>
      </w:r>
      <w:r w:rsidR="000A3615">
        <w:t xml:space="preserve"> y electrolineras</w:t>
      </w:r>
      <w:bookmarkEnd w:id="97"/>
    </w:p>
    <w:bookmarkEnd w:id="96"/>
    <w:p w14:paraId="17346DA1" w14:textId="498F8C87" w:rsidR="00AF212F" w:rsidRPr="00BE3766" w:rsidRDefault="00AF212F" w:rsidP="00AF212F">
      <w:pPr>
        <w:pStyle w:val="notasaclaratorias"/>
      </w:pPr>
      <w:r w:rsidRPr="00BE3766">
        <w:t>Indicad si en el término municipal hay estaciones o empresas de suministro de combustibles (gasóleo, gasolina, gas butano,</w:t>
      </w:r>
      <w:r w:rsidR="000A3615">
        <w:t xml:space="preserve"> </w:t>
      </w:r>
      <w:r w:rsidRPr="00BE3766">
        <w:t>etc.)</w:t>
      </w:r>
      <w:r w:rsidR="000A3615">
        <w:t xml:space="preserve"> </w:t>
      </w:r>
      <w:r w:rsidR="000A3615">
        <w:rPr>
          <w:rFonts w:cstheme="minorHAnsi"/>
        </w:rPr>
        <w:t>y/o electrolineras (no es necesario la identificación de los puntos de recarga aislados)</w:t>
      </w:r>
      <w:r w:rsidRPr="00BE3766">
        <w:t xml:space="preserve">. Se detallará la información de cada uno en la siguiente tabla:  nombre, localización </w:t>
      </w:r>
      <w:r>
        <w:t>(dirección o coordenadas (si carece de dirección)</w:t>
      </w:r>
      <w:r w:rsidRPr="00BE3766">
        <w:t xml:space="preserve">, tipo (gasolinera, empresa suministradora de gas butano, etc.), nombre de la empresa gestora y mapa en el que está cartografiado. Incluid en el apartado correspondiente del Anexo II los datos de contacto y teléfono de quien las gestiona. </w:t>
      </w:r>
    </w:p>
    <w:p w14:paraId="515E8038"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1"/>
        <w:gridCol w:w="1737"/>
        <w:gridCol w:w="1737"/>
        <w:gridCol w:w="2267"/>
        <w:gridCol w:w="2267"/>
      </w:tblGrid>
      <w:tr w:rsidR="00AF212F" w:rsidRPr="00BE3766" w14:paraId="56BC4423" w14:textId="77777777" w:rsidTr="009A0F59">
        <w:trPr>
          <w:jc w:val="center"/>
        </w:trPr>
        <w:tc>
          <w:tcPr>
            <w:tcW w:w="1631" w:type="dxa"/>
            <w:tcBorders>
              <w:bottom w:val="single" w:sz="4" w:space="0" w:color="auto"/>
            </w:tcBorders>
            <w:shd w:val="clear" w:color="auto" w:fill="C2D69B"/>
            <w:vAlign w:val="center"/>
          </w:tcPr>
          <w:p w14:paraId="3169D02B" w14:textId="77777777" w:rsidR="00AF212F" w:rsidRPr="00BE3766" w:rsidRDefault="00AF212F" w:rsidP="009A0F59">
            <w:pPr>
              <w:jc w:val="center"/>
              <w:rPr>
                <w:rFonts w:cstheme="minorHAnsi"/>
                <w:b/>
                <w:sz w:val="20"/>
              </w:rPr>
            </w:pPr>
            <w:r w:rsidRPr="00BE3766">
              <w:rPr>
                <w:rFonts w:cstheme="minorHAnsi"/>
                <w:b/>
                <w:sz w:val="20"/>
              </w:rPr>
              <w:t>Nombre</w:t>
            </w:r>
          </w:p>
        </w:tc>
        <w:tc>
          <w:tcPr>
            <w:tcW w:w="1737" w:type="dxa"/>
            <w:tcBorders>
              <w:bottom w:val="single" w:sz="4" w:space="0" w:color="auto"/>
            </w:tcBorders>
            <w:shd w:val="clear" w:color="auto" w:fill="C2D69B"/>
            <w:vAlign w:val="center"/>
          </w:tcPr>
          <w:p w14:paraId="4363C3B5"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737" w:type="dxa"/>
            <w:tcBorders>
              <w:bottom w:val="single" w:sz="4" w:space="0" w:color="auto"/>
            </w:tcBorders>
            <w:shd w:val="clear" w:color="auto" w:fill="C2D69B"/>
            <w:vAlign w:val="center"/>
          </w:tcPr>
          <w:p w14:paraId="6557D889" w14:textId="77777777" w:rsidR="00AF212F" w:rsidRPr="00BE3766" w:rsidRDefault="00AF212F" w:rsidP="009A0F59">
            <w:pPr>
              <w:jc w:val="center"/>
              <w:rPr>
                <w:rFonts w:cstheme="minorHAnsi"/>
                <w:b/>
                <w:sz w:val="20"/>
              </w:rPr>
            </w:pPr>
            <w:r w:rsidRPr="00BE3766">
              <w:rPr>
                <w:rFonts w:cstheme="minorHAnsi"/>
                <w:b/>
                <w:sz w:val="20"/>
              </w:rPr>
              <w:t>Tipo</w:t>
            </w:r>
          </w:p>
        </w:tc>
        <w:tc>
          <w:tcPr>
            <w:tcW w:w="2267" w:type="dxa"/>
            <w:tcBorders>
              <w:bottom w:val="single" w:sz="4" w:space="0" w:color="auto"/>
            </w:tcBorders>
            <w:shd w:val="clear" w:color="auto" w:fill="C2D69B"/>
          </w:tcPr>
          <w:p w14:paraId="761ADB2E" w14:textId="77777777" w:rsidR="00AF212F" w:rsidRPr="00BE3766" w:rsidRDefault="00AF212F" w:rsidP="009A0F59">
            <w:pPr>
              <w:jc w:val="center"/>
              <w:rPr>
                <w:rFonts w:cstheme="minorHAnsi"/>
                <w:b/>
                <w:sz w:val="20"/>
              </w:rPr>
            </w:pPr>
            <w:r w:rsidRPr="00BE3766">
              <w:rPr>
                <w:rFonts w:cstheme="minorHAnsi"/>
                <w:b/>
                <w:sz w:val="20"/>
              </w:rPr>
              <w:t>Gestor</w:t>
            </w:r>
          </w:p>
        </w:tc>
        <w:tc>
          <w:tcPr>
            <w:tcW w:w="2267" w:type="dxa"/>
            <w:tcBorders>
              <w:bottom w:val="single" w:sz="4" w:space="0" w:color="auto"/>
            </w:tcBorders>
            <w:shd w:val="clear" w:color="auto" w:fill="C2D69B"/>
            <w:vAlign w:val="center"/>
          </w:tcPr>
          <w:p w14:paraId="7F5764A0"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1925863E" w14:textId="77777777" w:rsidTr="009A0F59">
        <w:trPr>
          <w:jc w:val="center"/>
        </w:trPr>
        <w:tc>
          <w:tcPr>
            <w:tcW w:w="1631" w:type="dxa"/>
            <w:shd w:val="clear" w:color="auto" w:fill="FFFFFF"/>
            <w:vAlign w:val="center"/>
          </w:tcPr>
          <w:p w14:paraId="0F8ECFDB" w14:textId="77777777" w:rsidR="00AF212F" w:rsidRPr="00BE3766" w:rsidRDefault="00AF212F" w:rsidP="009A0F59">
            <w:pPr>
              <w:rPr>
                <w:rFonts w:cstheme="minorHAnsi"/>
                <w:b/>
                <w:i/>
                <w:sz w:val="20"/>
              </w:rPr>
            </w:pPr>
          </w:p>
        </w:tc>
        <w:tc>
          <w:tcPr>
            <w:tcW w:w="1737" w:type="dxa"/>
            <w:shd w:val="clear" w:color="auto" w:fill="FFFFFF"/>
            <w:vAlign w:val="center"/>
          </w:tcPr>
          <w:p w14:paraId="74C8AF91" w14:textId="77777777" w:rsidR="00AF212F" w:rsidRPr="00BE3766" w:rsidRDefault="00AF212F" w:rsidP="009A0F59">
            <w:pPr>
              <w:rPr>
                <w:rFonts w:cstheme="minorHAnsi"/>
                <w:b/>
                <w:i/>
                <w:sz w:val="20"/>
              </w:rPr>
            </w:pPr>
          </w:p>
        </w:tc>
        <w:tc>
          <w:tcPr>
            <w:tcW w:w="1737" w:type="dxa"/>
            <w:shd w:val="clear" w:color="auto" w:fill="FFFFFF"/>
            <w:vAlign w:val="center"/>
          </w:tcPr>
          <w:p w14:paraId="5204318E" w14:textId="77777777" w:rsidR="00AF212F" w:rsidRPr="00BE3766" w:rsidRDefault="00AF212F" w:rsidP="009A0F59">
            <w:pPr>
              <w:rPr>
                <w:rFonts w:cstheme="minorHAnsi"/>
                <w:b/>
                <w:i/>
                <w:sz w:val="20"/>
              </w:rPr>
            </w:pPr>
          </w:p>
        </w:tc>
        <w:tc>
          <w:tcPr>
            <w:tcW w:w="2267" w:type="dxa"/>
            <w:shd w:val="clear" w:color="auto" w:fill="FFFFFF"/>
          </w:tcPr>
          <w:p w14:paraId="05EDF360" w14:textId="77777777" w:rsidR="00AF212F" w:rsidRPr="00BE3766" w:rsidRDefault="00AF212F" w:rsidP="009A0F59">
            <w:pPr>
              <w:rPr>
                <w:rFonts w:cstheme="minorHAnsi"/>
                <w:b/>
                <w:i/>
                <w:sz w:val="20"/>
              </w:rPr>
            </w:pPr>
          </w:p>
        </w:tc>
        <w:tc>
          <w:tcPr>
            <w:tcW w:w="2267" w:type="dxa"/>
            <w:shd w:val="clear" w:color="auto" w:fill="FFFFFF"/>
            <w:vAlign w:val="center"/>
          </w:tcPr>
          <w:p w14:paraId="149E54BD" w14:textId="77777777" w:rsidR="00AF212F" w:rsidRPr="00BE3766" w:rsidRDefault="00AF212F" w:rsidP="009A0F59">
            <w:pPr>
              <w:rPr>
                <w:rFonts w:cstheme="minorHAnsi"/>
                <w:b/>
                <w:i/>
                <w:sz w:val="20"/>
              </w:rPr>
            </w:pPr>
          </w:p>
        </w:tc>
      </w:tr>
      <w:tr w:rsidR="00AF212F" w:rsidRPr="00BE3766" w14:paraId="48B4CD81" w14:textId="77777777" w:rsidTr="009A0F59">
        <w:trPr>
          <w:jc w:val="center"/>
        </w:trPr>
        <w:tc>
          <w:tcPr>
            <w:tcW w:w="1631" w:type="dxa"/>
            <w:shd w:val="clear" w:color="auto" w:fill="FFFFFF"/>
            <w:vAlign w:val="center"/>
          </w:tcPr>
          <w:p w14:paraId="4F9BB91C" w14:textId="77777777" w:rsidR="00AF212F" w:rsidRPr="00BE3766" w:rsidRDefault="00AF212F" w:rsidP="009A0F59">
            <w:pPr>
              <w:rPr>
                <w:rFonts w:cstheme="minorHAnsi"/>
                <w:b/>
                <w:i/>
                <w:sz w:val="20"/>
              </w:rPr>
            </w:pPr>
          </w:p>
        </w:tc>
        <w:tc>
          <w:tcPr>
            <w:tcW w:w="1737" w:type="dxa"/>
            <w:shd w:val="clear" w:color="auto" w:fill="FFFFFF"/>
            <w:vAlign w:val="center"/>
          </w:tcPr>
          <w:p w14:paraId="2419570B" w14:textId="77777777" w:rsidR="00AF212F" w:rsidRPr="00BE3766" w:rsidRDefault="00AF212F" w:rsidP="009A0F59">
            <w:pPr>
              <w:rPr>
                <w:rFonts w:cstheme="minorHAnsi"/>
                <w:b/>
                <w:i/>
                <w:sz w:val="20"/>
              </w:rPr>
            </w:pPr>
          </w:p>
        </w:tc>
        <w:tc>
          <w:tcPr>
            <w:tcW w:w="1737" w:type="dxa"/>
            <w:shd w:val="clear" w:color="auto" w:fill="FFFFFF"/>
            <w:vAlign w:val="center"/>
          </w:tcPr>
          <w:p w14:paraId="7B2CFBBD" w14:textId="77777777" w:rsidR="00AF212F" w:rsidRPr="00BE3766" w:rsidRDefault="00AF212F" w:rsidP="009A0F59">
            <w:pPr>
              <w:rPr>
                <w:rFonts w:cstheme="minorHAnsi"/>
                <w:b/>
                <w:i/>
                <w:sz w:val="20"/>
              </w:rPr>
            </w:pPr>
          </w:p>
        </w:tc>
        <w:tc>
          <w:tcPr>
            <w:tcW w:w="2267" w:type="dxa"/>
            <w:shd w:val="clear" w:color="auto" w:fill="FFFFFF"/>
          </w:tcPr>
          <w:p w14:paraId="07C26B17" w14:textId="77777777" w:rsidR="00AF212F" w:rsidRPr="00BE3766" w:rsidRDefault="00AF212F" w:rsidP="009A0F59">
            <w:pPr>
              <w:rPr>
                <w:rFonts w:cstheme="minorHAnsi"/>
                <w:b/>
                <w:i/>
                <w:sz w:val="20"/>
              </w:rPr>
            </w:pPr>
          </w:p>
        </w:tc>
        <w:tc>
          <w:tcPr>
            <w:tcW w:w="2267" w:type="dxa"/>
            <w:shd w:val="clear" w:color="auto" w:fill="FFFFFF"/>
            <w:vAlign w:val="center"/>
          </w:tcPr>
          <w:p w14:paraId="4892F459" w14:textId="77777777" w:rsidR="00AF212F" w:rsidRPr="00BE3766" w:rsidRDefault="00AF212F" w:rsidP="009A0F59">
            <w:pPr>
              <w:rPr>
                <w:rFonts w:cstheme="minorHAnsi"/>
                <w:b/>
                <w:i/>
                <w:sz w:val="20"/>
              </w:rPr>
            </w:pPr>
          </w:p>
        </w:tc>
      </w:tr>
    </w:tbl>
    <w:p w14:paraId="5B3C992A" w14:textId="24951D96" w:rsidR="00AF212F" w:rsidRPr="00BE3766" w:rsidRDefault="000F2989" w:rsidP="00AF212F">
      <w:pPr>
        <w:pStyle w:val="Ttulo3"/>
      </w:pPr>
      <w:bookmarkStart w:id="98" w:name="_Hlk96955121"/>
      <w:bookmarkStart w:id="99" w:name="_Toc161131886"/>
      <w:r>
        <w:t>2.5</w:t>
      </w:r>
      <w:r w:rsidR="00AF212F" w:rsidRPr="00BE3766">
        <w:t>.13. Instalaciones de telecomunicaciones</w:t>
      </w:r>
      <w:bookmarkEnd w:id="99"/>
    </w:p>
    <w:bookmarkEnd w:id="98"/>
    <w:p w14:paraId="3ECCCF27" w14:textId="77777777" w:rsidR="00AF212F" w:rsidRPr="00BE3766" w:rsidRDefault="00AF212F" w:rsidP="00AF212F">
      <w:pPr>
        <w:jc w:val="left"/>
        <w:rPr>
          <w:rFonts w:cstheme="minorHAnsi"/>
        </w:rPr>
      </w:pPr>
    </w:p>
    <w:p w14:paraId="49CB19BA" w14:textId="77777777" w:rsidR="000A3615" w:rsidRDefault="00AF212F" w:rsidP="000A3615">
      <w:pPr>
        <w:pStyle w:val="notasaclaratorias"/>
      </w:pPr>
      <w:r w:rsidRPr="00BE3766">
        <w:t xml:space="preserve">Indicad si en el término municipal hay Instalaciones de telecomunicaciones (repetidores de telefonía, televisión, radio y centrales de telefonía). Se detallará la información de cada uno en la siguiente tabla: nombre, localización </w:t>
      </w:r>
      <w:r>
        <w:t>(dirección o coordenadas (si carece de dirección)</w:t>
      </w:r>
      <w:r w:rsidRPr="00BE3766">
        <w:t xml:space="preserve">, tipo (repetidores de telefonía, televisión, radio y centrales de telefonía), empresa gestora y mapa en el que está cartografiado. Incluid en el apartado correspondiente del Anexo II los datos de contacto y teléfono de quien las gestiona. </w:t>
      </w:r>
    </w:p>
    <w:p w14:paraId="616EFF5D" w14:textId="1F5638BB" w:rsidR="000A3615" w:rsidRPr="007A26DA" w:rsidRDefault="000A3615" w:rsidP="000A3615">
      <w:pPr>
        <w:pStyle w:val="notasaclaratorias"/>
        <w:rPr>
          <w:rFonts w:cstheme="minorHAnsi"/>
        </w:rPr>
      </w:pPr>
      <w:r w:rsidRPr="003F7D21">
        <w:rPr>
          <w:rFonts w:cstheme="minorHAnsi"/>
        </w:rPr>
        <w:t xml:space="preserve">Se pueden consultar los </w:t>
      </w:r>
      <w:r>
        <w:rPr>
          <w:rFonts w:cstheme="minorHAnsi"/>
        </w:rPr>
        <w:t xml:space="preserve">repetidores de telefonía a través de este link: </w:t>
      </w:r>
      <w:hyperlink r:id="rId31" w:history="1">
        <w:r w:rsidRPr="00A77063">
          <w:rPr>
            <w:rStyle w:val="Hipervnculo"/>
            <w:rFonts w:cstheme="minorHAnsi"/>
          </w:rPr>
          <w:t>https://geoportal.minetur.gob.es/VCTEL/vcne.do</w:t>
        </w:r>
      </w:hyperlink>
      <w:r>
        <w:rPr>
          <w:rFonts w:cstheme="minorHAnsi"/>
        </w:rPr>
        <w:t xml:space="preserve"> </w:t>
      </w:r>
    </w:p>
    <w:p w14:paraId="2D0E7EDA" w14:textId="77777777" w:rsidR="000A3615" w:rsidRPr="000A3615" w:rsidRDefault="000A3615" w:rsidP="000A361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1"/>
        <w:gridCol w:w="1737"/>
        <w:gridCol w:w="1737"/>
        <w:gridCol w:w="2267"/>
        <w:gridCol w:w="2267"/>
      </w:tblGrid>
      <w:tr w:rsidR="00AF212F" w:rsidRPr="00BE3766" w14:paraId="217A2357" w14:textId="77777777" w:rsidTr="009A0F59">
        <w:trPr>
          <w:jc w:val="center"/>
        </w:trPr>
        <w:tc>
          <w:tcPr>
            <w:tcW w:w="1631" w:type="dxa"/>
            <w:tcBorders>
              <w:bottom w:val="single" w:sz="4" w:space="0" w:color="auto"/>
            </w:tcBorders>
            <w:shd w:val="clear" w:color="auto" w:fill="C2D69B"/>
            <w:vAlign w:val="center"/>
          </w:tcPr>
          <w:p w14:paraId="2EEF6F11" w14:textId="77777777" w:rsidR="00AF212F" w:rsidRPr="00BE3766" w:rsidRDefault="00AF212F" w:rsidP="009A0F59">
            <w:pPr>
              <w:jc w:val="center"/>
              <w:rPr>
                <w:rFonts w:cstheme="minorHAnsi"/>
                <w:b/>
                <w:sz w:val="20"/>
              </w:rPr>
            </w:pPr>
            <w:r w:rsidRPr="00BE3766">
              <w:rPr>
                <w:rFonts w:cstheme="minorHAnsi"/>
                <w:b/>
                <w:sz w:val="20"/>
              </w:rPr>
              <w:t>Nombre</w:t>
            </w:r>
          </w:p>
        </w:tc>
        <w:tc>
          <w:tcPr>
            <w:tcW w:w="1737" w:type="dxa"/>
            <w:tcBorders>
              <w:bottom w:val="single" w:sz="4" w:space="0" w:color="auto"/>
            </w:tcBorders>
            <w:shd w:val="clear" w:color="auto" w:fill="C2D69B"/>
            <w:vAlign w:val="center"/>
          </w:tcPr>
          <w:p w14:paraId="3284B2CC"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737" w:type="dxa"/>
            <w:tcBorders>
              <w:bottom w:val="single" w:sz="4" w:space="0" w:color="auto"/>
            </w:tcBorders>
            <w:shd w:val="clear" w:color="auto" w:fill="C2D69B"/>
            <w:vAlign w:val="center"/>
          </w:tcPr>
          <w:p w14:paraId="27CC0ADC" w14:textId="77777777" w:rsidR="00AF212F" w:rsidRPr="00BE3766" w:rsidRDefault="00AF212F" w:rsidP="009A0F59">
            <w:pPr>
              <w:jc w:val="center"/>
              <w:rPr>
                <w:rFonts w:cstheme="minorHAnsi"/>
                <w:b/>
                <w:sz w:val="20"/>
              </w:rPr>
            </w:pPr>
            <w:r w:rsidRPr="00BE3766">
              <w:rPr>
                <w:rFonts w:cstheme="minorHAnsi"/>
                <w:b/>
                <w:sz w:val="20"/>
              </w:rPr>
              <w:t>Tipo</w:t>
            </w:r>
          </w:p>
        </w:tc>
        <w:tc>
          <w:tcPr>
            <w:tcW w:w="2267" w:type="dxa"/>
            <w:tcBorders>
              <w:bottom w:val="single" w:sz="4" w:space="0" w:color="auto"/>
            </w:tcBorders>
            <w:shd w:val="clear" w:color="auto" w:fill="C2D69B"/>
          </w:tcPr>
          <w:p w14:paraId="59C97017" w14:textId="77777777" w:rsidR="00AF212F" w:rsidRPr="00BE3766" w:rsidRDefault="00AF212F" w:rsidP="009A0F59">
            <w:pPr>
              <w:jc w:val="center"/>
              <w:rPr>
                <w:rFonts w:cstheme="minorHAnsi"/>
                <w:b/>
                <w:sz w:val="20"/>
              </w:rPr>
            </w:pPr>
            <w:r w:rsidRPr="00BE3766">
              <w:rPr>
                <w:rFonts w:cstheme="minorHAnsi"/>
                <w:b/>
                <w:sz w:val="20"/>
              </w:rPr>
              <w:t>Gestor</w:t>
            </w:r>
          </w:p>
        </w:tc>
        <w:tc>
          <w:tcPr>
            <w:tcW w:w="2267" w:type="dxa"/>
            <w:tcBorders>
              <w:bottom w:val="single" w:sz="4" w:space="0" w:color="auto"/>
            </w:tcBorders>
            <w:shd w:val="clear" w:color="auto" w:fill="C2D69B"/>
            <w:vAlign w:val="center"/>
          </w:tcPr>
          <w:p w14:paraId="1FDDF7DA"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116C1DF8" w14:textId="77777777" w:rsidTr="009A0F59">
        <w:trPr>
          <w:jc w:val="center"/>
        </w:trPr>
        <w:tc>
          <w:tcPr>
            <w:tcW w:w="1631" w:type="dxa"/>
            <w:shd w:val="clear" w:color="auto" w:fill="FFFFFF"/>
            <w:vAlign w:val="center"/>
          </w:tcPr>
          <w:p w14:paraId="65AA7C79" w14:textId="77777777" w:rsidR="00AF212F" w:rsidRPr="00BE3766" w:rsidRDefault="00AF212F" w:rsidP="009A0F59">
            <w:pPr>
              <w:rPr>
                <w:rFonts w:cstheme="minorHAnsi"/>
                <w:b/>
                <w:i/>
                <w:sz w:val="20"/>
              </w:rPr>
            </w:pPr>
          </w:p>
        </w:tc>
        <w:tc>
          <w:tcPr>
            <w:tcW w:w="1737" w:type="dxa"/>
            <w:shd w:val="clear" w:color="auto" w:fill="FFFFFF"/>
            <w:vAlign w:val="center"/>
          </w:tcPr>
          <w:p w14:paraId="58760CD1" w14:textId="77777777" w:rsidR="00AF212F" w:rsidRPr="00BE3766" w:rsidRDefault="00AF212F" w:rsidP="009A0F59">
            <w:pPr>
              <w:rPr>
                <w:rFonts w:cstheme="minorHAnsi"/>
                <w:b/>
                <w:i/>
                <w:sz w:val="20"/>
              </w:rPr>
            </w:pPr>
          </w:p>
        </w:tc>
        <w:tc>
          <w:tcPr>
            <w:tcW w:w="1737" w:type="dxa"/>
            <w:shd w:val="clear" w:color="auto" w:fill="FFFFFF"/>
            <w:vAlign w:val="center"/>
          </w:tcPr>
          <w:p w14:paraId="43D6861E" w14:textId="77777777" w:rsidR="00AF212F" w:rsidRPr="00BE3766" w:rsidRDefault="00AF212F" w:rsidP="009A0F59">
            <w:pPr>
              <w:rPr>
                <w:rFonts w:cstheme="minorHAnsi"/>
                <w:b/>
                <w:i/>
                <w:sz w:val="20"/>
              </w:rPr>
            </w:pPr>
          </w:p>
        </w:tc>
        <w:tc>
          <w:tcPr>
            <w:tcW w:w="2267" w:type="dxa"/>
            <w:shd w:val="clear" w:color="auto" w:fill="FFFFFF"/>
          </w:tcPr>
          <w:p w14:paraId="17E3FEB9" w14:textId="77777777" w:rsidR="00AF212F" w:rsidRPr="00BE3766" w:rsidRDefault="00AF212F" w:rsidP="009A0F59">
            <w:pPr>
              <w:rPr>
                <w:rFonts w:cstheme="minorHAnsi"/>
                <w:b/>
                <w:i/>
                <w:sz w:val="20"/>
              </w:rPr>
            </w:pPr>
          </w:p>
        </w:tc>
        <w:tc>
          <w:tcPr>
            <w:tcW w:w="2267" w:type="dxa"/>
            <w:shd w:val="clear" w:color="auto" w:fill="FFFFFF"/>
            <w:vAlign w:val="center"/>
          </w:tcPr>
          <w:p w14:paraId="20AFC02C" w14:textId="77777777" w:rsidR="00AF212F" w:rsidRPr="00BE3766" w:rsidRDefault="00AF212F" w:rsidP="009A0F59">
            <w:pPr>
              <w:rPr>
                <w:rFonts w:cstheme="minorHAnsi"/>
                <w:b/>
                <w:i/>
                <w:sz w:val="20"/>
              </w:rPr>
            </w:pPr>
          </w:p>
        </w:tc>
      </w:tr>
      <w:tr w:rsidR="00AF212F" w:rsidRPr="00BE3766" w14:paraId="66036CFE" w14:textId="77777777" w:rsidTr="009A0F59">
        <w:trPr>
          <w:jc w:val="center"/>
        </w:trPr>
        <w:tc>
          <w:tcPr>
            <w:tcW w:w="1631" w:type="dxa"/>
            <w:shd w:val="clear" w:color="auto" w:fill="FFFFFF"/>
            <w:vAlign w:val="center"/>
          </w:tcPr>
          <w:p w14:paraId="7BC67F98" w14:textId="77777777" w:rsidR="00AF212F" w:rsidRPr="00BE3766" w:rsidRDefault="00AF212F" w:rsidP="009A0F59">
            <w:pPr>
              <w:rPr>
                <w:rFonts w:cstheme="minorHAnsi"/>
                <w:b/>
                <w:i/>
                <w:sz w:val="20"/>
              </w:rPr>
            </w:pPr>
          </w:p>
        </w:tc>
        <w:tc>
          <w:tcPr>
            <w:tcW w:w="1737" w:type="dxa"/>
            <w:shd w:val="clear" w:color="auto" w:fill="FFFFFF"/>
            <w:vAlign w:val="center"/>
          </w:tcPr>
          <w:p w14:paraId="0919D585" w14:textId="77777777" w:rsidR="00AF212F" w:rsidRPr="00BE3766" w:rsidRDefault="00AF212F" w:rsidP="009A0F59">
            <w:pPr>
              <w:rPr>
                <w:rFonts w:cstheme="minorHAnsi"/>
                <w:b/>
                <w:i/>
                <w:sz w:val="20"/>
              </w:rPr>
            </w:pPr>
          </w:p>
        </w:tc>
        <w:tc>
          <w:tcPr>
            <w:tcW w:w="1737" w:type="dxa"/>
            <w:shd w:val="clear" w:color="auto" w:fill="FFFFFF"/>
            <w:vAlign w:val="center"/>
          </w:tcPr>
          <w:p w14:paraId="3F2106FD" w14:textId="77777777" w:rsidR="00AF212F" w:rsidRPr="00BE3766" w:rsidRDefault="00AF212F" w:rsidP="009A0F59">
            <w:pPr>
              <w:rPr>
                <w:rFonts w:cstheme="minorHAnsi"/>
                <w:b/>
                <w:i/>
                <w:sz w:val="20"/>
              </w:rPr>
            </w:pPr>
          </w:p>
        </w:tc>
        <w:tc>
          <w:tcPr>
            <w:tcW w:w="2267" w:type="dxa"/>
            <w:shd w:val="clear" w:color="auto" w:fill="FFFFFF"/>
          </w:tcPr>
          <w:p w14:paraId="7115F02C" w14:textId="77777777" w:rsidR="00AF212F" w:rsidRPr="00BE3766" w:rsidRDefault="00AF212F" w:rsidP="009A0F59">
            <w:pPr>
              <w:rPr>
                <w:rFonts w:cstheme="minorHAnsi"/>
                <w:b/>
                <w:i/>
                <w:sz w:val="20"/>
              </w:rPr>
            </w:pPr>
          </w:p>
        </w:tc>
        <w:tc>
          <w:tcPr>
            <w:tcW w:w="2267" w:type="dxa"/>
            <w:shd w:val="clear" w:color="auto" w:fill="FFFFFF"/>
            <w:vAlign w:val="center"/>
          </w:tcPr>
          <w:p w14:paraId="71ABC723" w14:textId="77777777" w:rsidR="00AF212F" w:rsidRPr="00BE3766" w:rsidRDefault="00AF212F" w:rsidP="009A0F59">
            <w:pPr>
              <w:rPr>
                <w:rFonts w:cstheme="minorHAnsi"/>
                <w:b/>
                <w:i/>
                <w:sz w:val="20"/>
              </w:rPr>
            </w:pPr>
          </w:p>
        </w:tc>
      </w:tr>
    </w:tbl>
    <w:p w14:paraId="2C79400A" w14:textId="2A8F81D3" w:rsidR="00AF212F" w:rsidRPr="00BE3766" w:rsidRDefault="000F2989" w:rsidP="00AF212F">
      <w:pPr>
        <w:pStyle w:val="Ttulo2"/>
        <w:ind w:left="0" w:firstLine="0"/>
        <w:rPr>
          <w:rFonts w:asciiTheme="minorHAnsi" w:hAnsiTheme="minorHAnsi" w:cstheme="minorHAnsi"/>
          <w:lang w:val="es-ES"/>
        </w:rPr>
      </w:pPr>
      <w:bookmarkStart w:id="100" w:name="_Toc161131887"/>
      <w:bookmarkEnd w:id="69"/>
      <w:r>
        <w:rPr>
          <w:rFonts w:asciiTheme="minorHAnsi" w:hAnsiTheme="minorHAnsi" w:cstheme="minorHAnsi"/>
          <w:lang w:val="es-ES"/>
        </w:rPr>
        <w:t>2.6</w:t>
      </w:r>
      <w:r w:rsidR="00AF212F" w:rsidRPr="00BE3766">
        <w:rPr>
          <w:rFonts w:asciiTheme="minorHAnsi" w:hAnsiTheme="minorHAnsi" w:cstheme="minorHAnsi"/>
          <w:lang w:val="es-ES"/>
        </w:rPr>
        <w:t>.</w:t>
      </w:r>
      <w:r w:rsidR="00AF212F" w:rsidRPr="00BE3766">
        <w:rPr>
          <w:rFonts w:asciiTheme="minorHAnsi" w:hAnsiTheme="minorHAnsi" w:cstheme="minorHAnsi"/>
          <w:lang w:val="es-ES"/>
        </w:rPr>
        <w:tab/>
        <w:t>Equipamientos con afluencia de público</w:t>
      </w:r>
      <w:bookmarkEnd w:id="100"/>
    </w:p>
    <w:p w14:paraId="429A8B76" w14:textId="77777777" w:rsidR="00AF212F" w:rsidRPr="00BE3766" w:rsidRDefault="00AF212F" w:rsidP="00AF212F">
      <w:pPr>
        <w:ind w:firstLine="567"/>
        <w:rPr>
          <w:rFonts w:cstheme="minorHAnsi"/>
          <w:i/>
          <w:iCs/>
          <w:szCs w:val="24"/>
        </w:rPr>
      </w:pPr>
      <w:r w:rsidRPr="00BE3766">
        <w:rPr>
          <w:rFonts w:cstheme="minorHAnsi"/>
          <w:szCs w:val="24"/>
        </w:rPr>
        <w:t xml:space="preserve">En este apartado se detallan los diferentes equipamientos existentes en el municipio. Su situación geográfica en el término municipal se encuentra cartografiada en los diferentes mapas de encuadre que aparecen en cada apartado. </w:t>
      </w:r>
    </w:p>
    <w:p w14:paraId="3DE500D0" w14:textId="77777777" w:rsidR="00AF212F" w:rsidRPr="00BE3766" w:rsidRDefault="00AF212F" w:rsidP="00AF212F">
      <w:pPr>
        <w:pStyle w:val="notasaclaratorias"/>
      </w:pPr>
      <w:r w:rsidRPr="006A40DB">
        <w:rPr>
          <w:b/>
        </w:rPr>
        <w:t>Las tablas que no se rellenen, porque el municipio no disponga de dicha infraestructura, deberán ser ELIMINADAS, e incluir una frase adaptada a la realidad del municipio indicándolo</w:t>
      </w:r>
      <w:r w:rsidRPr="00BE3766">
        <w:t xml:space="preserve">: ej. el municipio no dispone de ningún otro tipo de equipamiento cultural.  Si en algún apartado fuera necesario incorporar alguna otra información relevante en caso de emergencias, se añadirá a continuación de la tabla correspondiente. </w:t>
      </w:r>
    </w:p>
    <w:p w14:paraId="155D0854" w14:textId="2B72F001" w:rsidR="00AF212F" w:rsidRPr="00BE3766" w:rsidRDefault="000F2989" w:rsidP="00AF212F">
      <w:pPr>
        <w:pStyle w:val="Ttulo3"/>
      </w:pPr>
      <w:bookmarkStart w:id="101" w:name="_Toc161131888"/>
      <w:r>
        <w:t>2.6</w:t>
      </w:r>
      <w:r w:rsidR="00AF212F" w:rsidRPr="00BE3766">
        <w:t>.1.</w:t>
      </w:r>
      <w:r w:rsidR="00AF212F" w:rsidRPr="00BE3766">
        <w:tab/>
        <w:t>Centros educativos</w:t>
      </w:r>
      <w:bookmarkEnd w:id="101"/>
    </w:p>
    <w:p w14:paraId="2D152D0C" w14:textId="77777777" w:rsidR="00AF212F" w:rsidRPr="00BE3766" w:rsidRDefault="00AF212F" w:rsidP="00AF212F">
      <w:pPr>
        <w:pStyle w:val="notasaclaratorias"/>
      </w:pPr>
      <w:r w:rsidRPr="00BE3766">
        <w:t>Se deberá detallar la información referida a los centros educativos existentes en el municipio.</w:t>
      </w:r>
    </w:p>
    <w:p w14:paraId="206DF77C" w14:textId="77777777" w:rsidR="00AF212F" w:rsidRPr="00BE3766" w:rsidRDefault="00AF212F" w:rsidP="00AF212F">
      <w:pPr>
        <w:pStyle w:val="notasaclaratorias"/>
      </w:pPr>
      <w:r w:rsidRPr="00BE3766">
        <w:t xml:space="preserve">Para cada una se indicará el tipo (infantil, primaria, secundaria, superior, idiomas, música, de adultos, etc.), nombre, localización </w:t>
      </w:r>
      <w:r>
        <w:t>(dirección o coordenadas (si carece de dirección)</w:t>
      </w:r>
      <w:r w:rsidRPr="00BE3766">
        <w:t>, titularidad (público, privado, concertado), nº de personal del centro (</w:t>
      </w:r>
      <w:r>
        <w:t xml:space="preserve">especificad el tipo: </w:t>
      </w:r>
      <w:r w:rsidRPr="00BE3766">
        <w:t>docente, administración, servicios), nº de alumnos y mapa en el que está cartografiado. Si alguno de los centros dispone de residencia en la que los alumnos viven, deberá indicarse adecuadamente.</w:t>
      </w:r>
    </w:p>
    <w:p w14:paraId="35BC0685" w14:textId="77777777" w:rsidR="00AF212F" w:rsidRPr="00BE3766" w:rsidRDefault="00AF212F" w:rsidP="00AF212F">
      <w:pPr>
        <w:pStyle w:val="notasaclaratorias"/>
      </w:pPr>
      <w:r w:rsidRPr="00BE3766">
        <w:t xml:space="preserve">Indicad en el apartado correspondiente del Anexo II, los datos de contacto de la persona responsable del centro o de quien puede facilitar el acceso en caso de emergencias. </w:t>
      </w:r>
    </w:p>
    <w:p w14:paraId="0952F82F" w14:textId="77777777" w:rsidR="00AF212F" w:rsidRPr="00BE3766" w:rsidRDefault="00AF212F" w:rsidP="00AF212F">
      <w:pPr>
        <w:pStyle w:val="notasaclaratorias"/>
      </w:pPr>
      <w:r w:rsidRPr="00BE3766">
        <w:t>Además, los municipios que no dispongan de centros educativos que cubran las etapas obligatorias de educación (6-16 años) deberán incluir los datos de los centros educativos de referencia a los que van mayoritariamente los alumnos del municipio (al estar en otro municipio no figurará normalmente en la cartografía).</w:t>
      </w:r>
    </w:p>
    <w:p w14:paraId="4F07CAB6"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AF212F" w:rsidRPr="00BE3766" w14:paraId="2EB5F152" w14:textId="77777777" w:rsidTr="009A0F59">
        <w:trPr>
          <w:jc w:val="center"/>
        </w:trPr>
        <w:tc>
          <w:tcPr>
            <w:tcW w:w="1134" w:type="dxa"/>
            <w:tcBorders>
              <w:bottom w:val="single" w:sz="4" w:space="0" w:color="auto"/>
            </w:tcBorders>
            <w:shd w:val="clear" w:color="auto" w:fill="C2D69B"/>
            <w:vAlign w:val="center"/>
          </w:tcPr>
          <w:p w14:paraId="78F88553" w14:textId="77777777" w:rsidR="00AF212F" w:rsidRPr="00BE3766" w:rsidRDefault="00AF212F" w:rsidP="009A0F59">
            <w:pPr>
              <w:jc w:val="center"/>
              <w:rPr>
                <w:rFonts w:cstheme="minorHAnsi"/>
                <w:b/>
                <w:sz w:val="20"/>
              </w:rPr>
            </w:pPr>
            <w:r w:rsidRPr="00BE3766">
              <w:rPr>
                <w:rFonts w:cstheme="minorHAnsi"/>
                <w:b/>
                <w:sz w:val="20"/>
              </w:rPr>
              <w:t>Tipo</w:t>
            </w:r>
          </w:p>
        </w:tc>
        <w:tc>
          <w:tcPr>
            <w:tcW w:w="1905" w:type="dxa"/>
            <w:tcBorders>
              <w:bottom w:val="single" w:sz="4" w:space="0" w:color="auto"/>
            </w:tcBorders>
            <w:shd w:val="clear" w:color="auto" w:fill="C2D69B"/>
            <w:vAlign w:val="center"/>
          </w:tcPr>
          <w:p w14:paraId="711FBFDA" w14:textId="77777777" w:rsidR="00AF212F" w:rsidRPr="00BE3766" w:rsidRDefault="00AF212F" w:rsidP="009A0F59">
            <w:pPr>
              <w:jc w:val="center"/>
              <w:rPr>
                <w:rFonts w:cstheme="minorHAnsi"/>
                <w:b/>
                <w:sz w:val="20"/>
              </w:rPr>
            </w:pPr>
            <w:r w:rsidRPr="00BE3766">
              <w:rPr>
                <w:rFonts w:cstheme="minorHAnsi"/>
                <w:b/>
                <w:sz w:val="20"/>
              </w:rPr>
              <w:t>Nombre</w:t>
            </w:r>
          </w:p>
        </w:tc>
        <w:tc>
          <w:tcPr>
            <w:tcW w:w="1519" w:type="dxa"/>
            <w:tcBorders>
              <w:bottom w:val="single" w:sz="4" w:space="0" w:color="auto"/>
            </w:tcBorders>
            <w:shd w:val="clear" w:color="auto" w:fill="C2D69B"/>
            <w:vAlign w:val="center"/>
          </w:tcPr>
          <w:p w14:paraId="6A101464"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254" w:type="dxa"/>
            <w:tcBorders>
              <w:bottom w:val="single" w:sz="4" w:space="0" w:color="auto"/>
            </w:tcBorders>
            <w:shd w:val="clear" w:color="auto" w:fill="C2D69B"/>
            <w:vAlign w:val="center"/>
          </w:tcPr>
          <w:p w14:paraId="05EB2676" w14:textId="77777777" w:rsidR="00AF212F" w:rsidRPr="00BE3766" w:rsidRDefault="00AF212F" w:rsidP="009A0F59">
            <w:pPr>
              <w:jc w:val="center"/>
              <w:rPr>
                <w:rFonts w:cstheme="minorHAnsi"/>
                <w:b/>
                <w:sz w:val="20"/>
              </w:rPr>
            </w:pPr>
            <w:r w:rsidRPr="00BE3766">
              <w:rPr>
                <w:rFonts w:cstheme="minorHAnsi"/>
                <w:b/>
                <w:sz w:val="20"/>
              </w:rPr>
              <w:t>Titularidad</w:t>
            </w:r>
          </w:p>
        </w:tc>
        <w:tc>
          <w:tcPr>
            <w:tcW w:w="1427" w:type="dxa"/>
            <w:tcBorders>
              <w:bottom w:val="single" w:sz="4" w:space="0" w:color="auto"/>
            </w:tcBorders>
            <w:shd w:val="clear" w:color="auto" w:fill="C2D69B"/>
            <w:vAlign w:val="center"/>
          </w:tcPr>
          <w:p w14:paraId="292F2016" w14:textId="77777777" w:rsidR="00AF212F" w:rsidRPr="00BE3766" w:rsidRDefault="00AF212F" w:rsidP="009A0F59">
            <w:pPr>
              <w:jc w:val="center"/>
              <w:rPr>
                <w:rFonts w:cstheme="minorHAnsi"/>
                <w:b/>
                <w:sz w:val="20"/>
              </w:rPr>
            </w:pPr>
            <w:r w:rsidRPr="00BE3766">
              <w:rPr>
                <w:rFonts w:cstheme="minorHAnsi"/>
                <w:b/>
                <w:sz w:val="20"/>
              </w:rPr>
              <w:t xml:space="preserve">Nº personal </w:t>
            </w:r>
          </w:p>
        </w:tc>
        <w:tc>
          <w:tcPr>
            <w:tcW w:w="1200" w:type="dxa"/>
            <w:tcBorders>
              <w:bottom w:val="single" w:sz="4" w:space="0" w:color="auto"/>
            </w:tcBorders>
            <w:shd w:val="clear" w:color="auto" w:fill="C2D69B"/>
            <w:vAlign w:val="center"/>
          </w:tcPr>
          <w:p w14:paraId="0FEEADB5" w14:textId="77777777" w:rsidR="00AF212F" w:rsidRPr="00BE3766" w:rsidRDefault="00AF212F" w:rsidP="009A0F59">
            <w:pPr>
              <w:jc w:val="center"/>
              <w:rPr>
                <w:rFonts w:cstheme="minorHAnsi"/>
                <w:b/>
                <w:sz w:val="20"/>
              </w:rPr>
            </w:pPr>
            <w:r w:rsidRPr="00BE3766">
              <w:rPr>
                <w:rFonts w:cstheme="minorHAnsi"/>
                <w:b/>
                <w:sz w:val="20"/>
              </w:rPr>
              <w:t>Nº alumnos</w:t>
            </w:r>
          </w:p>
        </w:tc>
        <w:tc>
          <w:tcPr>
            <w:tcW w:w="1200" w:type="dxa"/>
            <w:tcBorders>
              <w:bottom w:val="single" w:sz="4" w:space="0" w:color="auto"/>
            </w:tcBorders>
            <w:shd w:val="clear" w:color="auto" w:fill="C2D69B"/>
            <w:vAlign w:val="center"/>
          </w:tcPr>
          <w:p w14:paraId="528AB7B1"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67D3442F" w14:textId="77777777" w:rsidTr="009A0F59">
        <w:trPr>
          <w:trHeight w:val="222"/>
          <w:jc w:val="center"/>
        </w:trPr>
        <w:tc>
          <w:tcPr>
            <w:tcW w:w="1134" w:type="dxa"/>
            <w:vAlign w:val="center"/>
          </w:tcPr>
          <w:p w14:paraId="14F79F79" w14:textId="77777777" w:rsidR="00AF212F" w:rsidRPr="00BE3766" w:rsidRDefault="00AF212F" w:rsidP="009A0F59">
            <w:pPr>
              <w:rPr>
                <w:rFonts w:cstheme="minorHAnsi"/>
                <w:b/>
                <w:sz w:val="20"/>
              </w:rPr>
            </w:pPr>
          </w:p>
        </w:tc>
        <w:tc>
          <w:tcPr>
            <w:tcW w:w="1905" w:type="dxa"/>
            <w:shd w:val="clear" w:color="auto" w:fill="auto"/>
            <w:vAlign w:val="center"/>
          </w:tcPr>
          <w:p w14:paraId="7AAD9FC6" w14:textId="77777777" w:rsidR="00AF212F" w:rsidRPr="00BE3766" w:rsidRDefault="00AF212F" w:rsidP="009A0F59">
            <w:pPr>
              <w:rPr>
                <w:rFonts w:cstheme="minorHAnsi"/>
                <w:b/>
                <w:sz w:val="20"/>
              </w:rPr>
            </w:pPr>
          </w:p>
        </w:tc>
        <w:tc>
          <w:tcPr>
            <w:tcW w:w="1519" w:type="dxa"/>
            <w:vAlign w:val="center"/>
          </w:tcPr>
          <w:p w14:paraId="71D75F52" w14:textId="77777777" w:rsidR="00AF212F" w:rsidRPr="00BE3766" w:rsidRDefault="00AF212F" w:rsidP="009A0F59">
            <w:pPr>
              <w:rPr>
                <w:rFonts w:cstheme="minorHAnsi"/>
                <w:b/>
                <w:sz w:val="20"/>
              </w:rPr>
            </w:pPr>
          </w:p>
        </w:tc>
        <w:tc>
          <w:tcPr>
            <w:tcW w:w="1254" w:type="dxa"/>
            <w:vAlign w:val="center"/>
          </w:tcPr>
          <w:p w14:paraId="6E70B84F" w14:textId="77777777" w:rsidR="00AF212F" w:rsidRPr="00BE3766" w:rsidRDefault="00AF212F" w:rsidP="009A0F59">
            <w:pPr>
              <w:rPr>
                <w:rFonts w:cstheme="minorHAnsi"/>
                <w:b/>
                <w:sz w:val="20"/>
              </w:rPr>
            </w:pPr>
          </w:p>
        </w:tc>
        <w:tc>
          <w:tcPr>
            <w:tcW w:w="1427" w:type="dxa"/>
          </w:tcPr>
          <w:p w14:paraId="755BA1B6" w14:textId="77777777" w:rsidR="00AF212F" w:rsidRPr="00BE3766" w:rsidRDefault="00AF212F" w:rsidP="009A0F59">
            <w:pPr>
              <w:rPr>
                <w:rFonts w:cstheme="minorHAnsi"/>
                <w:b/>
                <w:sz w:val="20"/>
              </w:rPr>
            </w:pPr>
          </w:p>
        </w:tc>
        <w:tc>
          <w:tcPr>
            <w:tcW w:w="1200" w:type="dxa"/>
          </w:tcPr>
          <w:p w14:paraId="5757BC6D" w14:textId="77777777" w:rsidR="00AF212F" w:rsidRPr="00BE3766" w:rsidRDefault="00AF212F" w:rsidP="009A0F59">
            <w:pPr>
              <w:rPr>
                <w:rFonts w:cstheme="minorHAnsi"/>
                <w:b/>
                <w:sz w:val="20"/>
              </w:rPr>
            </w:pPr>
          </w:p>
        </w:tc>
        <w:tc>
          <w:tcPr>
            <w:tcW w:w="1200" w:type="dxa"/>
            <w:shd w:val="clear" w:color="auto" w:fill="auto"/>
            <w:vAlign w:val="center"/>
          </w:tcPr>
          <w:p w14:paraId="5BE47E6F" w14:textId="77777777" w:rsidR="00AF212F" w:rsidRPr="00BE3766" w:rsidRDefault="00AF212F" w:rsidP="009A0F59">
            <w:pPr>
              <w:rPr>
                <w:rFonts w:cstheme="minorHAnsi"/>
                <w:b/>
                <w:sz w:val="20"/>
              </w:rPr>
            </w:pPr>
          </w:p>
        </w:tc>
      </w:tr>
      <w:tr w:rsidR="00AF212F" w:rsidRPr="00BE3766" w14:paraId="22210D62" w14:textId="77777777" w:rsidTr="009A0F59">
        <w:trPr>
          <w:trHeight w:val="222"/>
          <w:jc w:val="center"/>
        </w:trPr>
        <w:tc>
          <w:tcPr>
            <w:tcW w:w="1134" w:type="dxa"/>
            <w:vAlign w:val="center"/>
          </w:tcPr>
          <w:p w14:paraId="2EEBB370" w14:textId="77777777" w:rsidR="00AF212F" w:rsidRPr="00BE3766" w:rsidRDefault="00AF212F" w:rsidP="009A0F59">
            <w:pPr>
              <w:rPr>
                <w:rFonts w:cstheme="minorHAnsi"/>
                <w:b/>
                <w:sz w:val="20"/>
              </w:rPr>
            </w:pPr>
          </w:p>
        </w:tc>
        <w:tc>
          <w:tcPr>
            <w:tcW w:w="1905" w:type="dxa"/>
            <w:shd w:val="clear" w:color="auto" w:fill="auto"/>
            <w:vAlign w:val="center"/>
          </w:tcPr>
          <w:p w14:paraId="234FACE6" w14:textId="77777777" w:rsidR="00AF212F" w:rsidRPr="00BE3766" w:rsidRDefault="00AF212F" w:rsidP="009A0F59">
            <w:pPr>
              <w:rPr>
                <w:rFonts w:cstheme="minorHAnsi"/>
                <w:b/>
                <w:sz w:val="20"/>
              </w:rPr>
            </w:pPr>
          </w:p>
        </w:tc>
        <w:tc>
          <w:tcPr>
            <w:tcW w:w="1519" w:type="dxa"/>
            <w:vAlign w:val="center"/>
          </w:tcPr>
          <w:p w14:paraId="42A8CBE5" w14:textId="77777777" w:rsidR="00AF212F" w:rsidRPr="00BE3766" w:rsidRDefault="00AF212F" w:rsidP="009A0F59">
            <w:pPr>
              <w:rPr>
                <w:rFonts w:cstheme="minorHAnsi"/>
                <w:b/>
                <w:sz w:val="20"/>
              </w:rPr>
            </w:pPr>
          </w:p>
        </w:tc>
        <w:tc>
          <w:tcPr>
            <w:tcW w:w="1254" w:type="dxa"/>
            <w:vAlign w:val="center"/>
          </w:tcPr>
          <w:p w14:paraId="60A2EFF3" w14:textId="77777777" w:rsidR="00AF212F" w:rsidRPr="00BE3766" w:rsidRDefault="00AF212F" w:rsidP="009A0F59">
            <w:pPr>
              <w:rPr>
                <w:rFonts w:cstheme="minorHAnsi"/>
                <w:b/>
                <w:sz w:val="20"/>
              </w:rPr>
            </w:pPr>
          </w:p>
        </w:tc>
        <w:tc>
          <w:tcPr>
            <w:tcW w:w="1427" w:type="dxa"/>
          </w:tcPr>
          <w:p w14:paraId="65DC1C5C" w14:textId="77777777" w:rsidR="00AF212F" w:rsidRPr="00BE3766" w:rsidRDefault="00AF212F" w:rsidP="009A0F59">
            <w:pPr>
              <w:rPr>
                <w:rFonts w:cstheme="minorHAnsi"/>
                <w:b/>
                <w:sz w:val="20"/>
              </w:rPr>
            </w:pPr>
          </w:p>
        </w:tc>
        <w:tc>
          <w:tcPr>
            <w:tcW w:w="1200" w:type="dxa"/>
          </w:tcPr>
          <w:p w14:paraId="4838E284" w14:textId="77777777" w:rsidR="00AF212F" w:rsidRPr="00BE3766" w:rsidRDefault="00AF212F" w:rsidP="009A0F59">
            <w:pPr>
              <w:rPr>
                <w:rFonts w:cstheme="minorHAnsi"/>
                <w:b/>
                <w:sz w:val="20"/>
              </w:rPr>
            </w:pPr>
          </w:p>
        </w:tc>
        <w:tc>
          <w:tcPr>
            <w:tcW w:w="1200" w:type="dxa"/>
            <w:shd w:val="clear" w:color="auto" w:fill="auto"/>
            <w:vAlign w:val="center"/>
          </w:tcPr>
          <w:p w14:paraId="4956CDC6" w14:textId="77777777" w:rsidR="00AF212F" w:rsidRPr="00BE3766" w:rsidRDefault="00AF212F" w:rsidP="009A0F59">
            <w:pPr>
              <w:rPr>
                <w:rFonts w:cstheme="minorHAnsi"/>
                <w:b/>
                <w:sz w:val="20"/>
              </w:rPr>
            </w:pPr>
          </w:p>
        </w:tc>
      </w:tr>
      <w:tr w:rsidR="00AF212F" w:rsidRPr="00BE3766" w14:paraId="3EA21844" w14:textId="77777777" w:rsidTr="009A0F59">
        <w:trPr>
          <w:trHeight w:val="222"/>
          <w:jc w:val="center"/>
        </w:trPr>
        <w:tc>
          <w:tcPr>
            <w:tcW w:w="1134" w:type="dxa"/>
            <w:vAlign w:val="center"/>
          </w:tcPr>
          <w:p w14:paraId="690B2404" w14:textId="77777777" w:rsidR="00AF212F" w:rsidRPr="00BE3766" w:rsidRDefault="00AF212F" w:rsidP="009A0F59">
            <w:pPr>
              <w:rPr>
                <w:rFonts w:cstheme="minorHAnsi"/>
                <w:b/>
                <w:sz w:val="20"/>
              </w:rPr>
            </w:pPr>
          </w:p>
        </w:tc>
        <w:tc>
          <w:tcPr>
            <w:tcW w:w="1905" w:type="dxa"/>
            <w:shd w:val="clear" w:color="auto" w:fill="auto"/>
            <w:vAlign w:val="center"/>
          </w:tcPr>
          <w:p w14:paraId="6B71AF3A" w14:textId="77777777" w:rsidR="00AF212F" w:rsidRPr="00BE3766" w:rsidRDefault="00AF212F" w:rsidP="009A0F59">
            <w:pPr>
              <w:rPr>
                <w:rFonts w:cstheme="minorHAnsi"/>
                <w:b/>
                <w:sz w:val="20"/>
              </w:rPr>
            </w:pPr>
          </w:p>
        </w:tc>
        <w:tc>
          <w:tcPr>
            <w:tcW w:w="1519" w:type="dxa"/>
            <w:vAlign w:val="center"/>
          </w:tcPr>
          <w:p w14:paraId="035C34FE" w14:textId="77777777" w:rsidR="00AF212F" w:rsidRPr="00BE3766" w:rsidRDefault="00AF212F" w:rsidP="009A0F59">
            <w:pPr>
              <w:rPr>
                <w:rFonts w:cstheme="minorHAnsi"/>
                <w:b/>
                <w:sz w:val="20"/>
              </w:rPr>
            </w:pPr>
          </w:p>
        </w:tc>
        <w:tc>
          <w:tcPr>
            <w:tcW w:w="1254" w:type="dxa"/>
            <w:vAlign w:val="center"/>
          </w:tcPr>
          <w:p w14:paraId="03699D90" w14:textId="77777777" w:rsidR="00AF212F" w:rsidRPr="00BE3766" w:rsidRDefault="00AF212F" w:rsidP="009A0F59">
            <w:pPr>
              <w:rPr>
                <w:rFonts w:cstheme="minorHAnsi"/>
                <w:b/>
                <w:sz w:val="20"/>
              </w:rPr>
            </w:pPr>
          </w:p>
        </w:tc>
        <w:tc>
          <w:tcPr>
            <w:tcW w:w="1427" w:type="dxa"/>
          </w:tcPr>
          <w:p w14:paraId="05CE5404" w14:textId="77777777" w:rsidR="00AF212F" w:rsidRPr="00BE3766" w:rsidRDefault="00AF212F" w:rsidP="009A0F59">
            <w:pPr>
              <w:rPr>
                <w:rFonts w:cstheme="minorHAnsi"/>
                <w:b/>
                <w:sz w:val="20"/>
              </w:rPr>
            </w:pPr>
          </w:p>
        </w:tc>
        <w:tc>
          <w:tcPr>
            <w:tcW w:w="1200" w:type="dxa"/>
          </w:tcPr>
          <w:p w14:paraId="5779C17E" w14:textId="77777777" w:rsidR="00AF212F" w:rsidRPr="00BE3766" w:rsidRDefault="00AF212F" w:rsidP="009A0F59">
            <w:pPr>
              <w:rPr>
                <w:rFonts w:cstheme="minorHAnsi"/>
                <w:b/>
                <w:sz w:val="20"/>
              </w:rPr>
            </w:pPr>
          </w:p>
        </w:tc>
        <w:tc>
          <w:tcPr>
            <w:tcW w:w="1200" w:type="dxa"/>
            <w:shd w:val="clear" w:color="auto" w:fill="auto"/>
            <w:vAlign w:val="center"/>
          </w:tcPr>
          <w:p w14:paraId="7500E6C5" w14:textId="77777777" w:rsidR="00AF212F" w:rsidRPr="00BE3766" w:rsidRDefault="00AF212F" w:rsidP="009A0F59">
            <w:pPr>
              <w:rPr>
                <w:rFonts w:cstheme="minorHAnsi"/>
                <w:b/>
                <w:sz w:val="20"/>
              </w:rPr>
            </w:pPr>
          </w:p>
        </w:tc>
      </w:tr>
    </w:tbl>
    <w:p w14:paraId="6B89B68D" w14:textId="77777777" w:rsidR="00AF212F" w:rsidRPr="00BE3766" w:rsidRDefault="00AF212F" w:rsidP="00AF212F">
      <w:pPr>
        <w:jc w:val="left"/>
        <w:rPr>
          <w:rFonts w:cstheme="minorHAnsi"/>
        </w:rPr>
      </w:pPr>
    </w:p>
    <w:p w14:paraId="1D2D34DD" w14:textId="2AE8C522" w:rsidR="00AF212F" w:rsidRPr="00BE3766" w:rsidRDefault="00AF212F" w:rsidP="00AF212F">
      <w:pPr>
        <w:pStyle w:val="Ttulo3"/>
        <w:rPr>
          <w:color w:val="FF0000"/>
        </w:rPr>
      </w:pPr>
      <w:bookmarkStart w:id="102" w:name="_Hlk97736015"/>
      <w:bookmarkStart w:id="103" w:name="_Toc161131889"/>
      <w:r w:rsidRPr="00BE3766">
        <w:t>2.</w:t>
      </w:r>
      <w:r w:rsidR="000F2989">
        <w:t>6</w:t>
      </w:r>
      <w:r w:rsidRPr="00BE3766">
        <w:t>.2.</w:t>
      </w:r>
      <w:r w:rsidRPr="00BE3766">
        <w:tab/>
        <w:t>Equipamientos deportivos</w:t>
      </w:r>
      <w:bookmarkEnd w:id="103"/>
    </w:p>
    <w:p w14:paraId="6A51BCA7" w14:textId="77777777" w:rsidR="00AF212F" w:rsidRPr="00BE3766" w:rsidRDefault="00AF212F" w:rsidP="00AF212F">
      <w:pPr>
        <w:pStyle w:val="notasaclaratorias"/>
      </w:pPr>
      <w:r w:rsidRPr="00BE3766">
        <w:t>Se deberá detallar la información referida a los equipamientos deportivos existentes en el municipio.</w:t>
      </w:r>
    </w:p>
    <w:p w14:paraId="5CBF3F9D" w14:textId="2934E1A4" w:rsidR="00AF212F" w:rsidRPr="00BE3766" w:rsidRDefault="00AF212F" w:rsidP="00AF212F">
      <w:pPr>
        <w:pStyle w:val="notasaclaratorias"/>
      </w:pPr>
      <w:r w:rsidRPr="00BE3766">
        <w:t>Para cada una se indicará el tipo (piscina, polideportivo, pabellón cubierto, campo de fútbol,</w:t>
      </w:r>
      <w:r w:rsidR="00932E99">
        <w:t xml:space="preserve"> </w:t>
      </w:r>
      <w:r w:rsidR="00932E99">
        <w:rPr>
          <w:rFonts w:cstheme="minorHAnsi"/>
        </w:rPr>
        <w:t>gimnasios de cierta entidad,</w:t>
      </w:r>
      <w:r w:rsidRPr="00BE3766">
        <w:t xml:space="preserve"> etc.), nombre, localización </w:t>
      </w:r>
      <w:r>
        <w:t>(dirección o coordenadas (si carece de dirección)</w:t>
      </w:r>
      <w:r w:rsidRPr="00BE3766">
        <w:t xml:space="preserve">, titularidad (pública, privada), nº de personal del centro, capacidad (máxima permitida) y mapa en el que está cartografiado. Indicad en el apartado correspondiente del Anexo II, los datos de </w:t>
      </w:r>
      <w:r w:rsidRPr="00BE3766">
        <w:lastRenderedPageBreak/>
        <w:t xml:space="preserve">contacto de la persona responsable del equipamiento o de quien puede facilitar el acceso en caso de emergencias. </w:t>
      </w:r>
    </w:p>
    <w:p w14:paraId="2FF847EC"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AF212F" w:rsidRPr="00BE3766" w14:paraId="6EEAED61" w14:textId="77777777" w:rsidTr="009A0F59">
        <w:trPr>
          <w:jc w:val="center"/>
        </w:trPr>
        <w:tc>
          <w:tcPr>
            <w:tcW w:w="1134" w:type="dxa"/>
            <w:tcBorders>
              <w:bottom w:val="single" w:sz="4" w:space="0" w:color="auto"/>
            </w:tcBorders>
            <w:shd w:val="clear" w:color="auto" w:fill="C2D69B"/>
            <w:vAlign w:val="center"/>
          </w:tcPr>
          <w:p w14:paraId="62EBF310" w14:textId="77777777" w:rsidR="00AF212F" w:rsidRPr="00BE3766" w:rsidRDefault="00AF212F" w:rsidP="009A0F59">
            <w:pPr>
              <w:jc w:val="center"/>
              <w:rPr>
                <w:rFonts w:cstheme="minorHAnsi"/>
                <w:b/>
                <w:sz w:val="20"/>
              </w:rPr>
            </w:pPr>
            <w:r w:rsidRPr="00BE3766">
              <w:rPr>
                <w:rFonts w:cstheme="minorHAnsi"/>
                <w:b/>
                <w:sz w:val="20"/>
              </w:rPr>
              <w:t>Tipo</w:t>
            </w:r>
          </w:p>
        </w:tc>
        <w:tc>
          <w:tcPr>
            <w:tcW w:w="1905" w:type="dxa"/>
            <w:tcBorders>
              <w:bottom w:val="single" w:sz="4" w:space="0" w:color="auto"/>
            </w:tcBorders>
            <w:shd w:val="clear" w:color="auto" w:fill="C2D69B"/>
            <w:vAlign w:val="center"/>
          </w:tcPr>
          <w:p w14:paraId="10D88DD9" w14:textId="77777777" w:rsidR="00AF212F" w:rsidRPr="00BE3766" w:rsidRDefault="00AF212F" w:rsidP="009A0F59">
            <w:pPr>
              <w:jc w:val="center"/>
              <w:rPr>
                <w:rFonts w:cstheme="minorHAnsi"/>
                <w:b/>
                <w:sz w:val="20"/>
              </w:rPr>
            </w:pPr>
            <w:r w:rsidRPr="00BE3766">
              <w:rPr>
                <w:rFonts w:cstheme="minorHAnsi"/>
                <w:b/>
                <w:sz w:val="20"/>
              </w:rPr>
              <w:t>Nombre</w:t>
            </w:r>
          </w:p>
        </w:tc>
        <w:tc>
          <w:tcPr>
            <w:tcW w:w="1519" w:type="dxa"/>
            <w:tcBorders>
              <w:bottom w:val="single" w:sz="4" w:space="0" w:color="auto"/>
            </w:tcBorders>
            <w:shd w:val="clear" w:color="auto" w:fill="C2D69B"/>
            <w:vAlign w:val="center"/>
          </w:tcPr>
          <w:p w14:paraId="5EC679EC"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254" w:type="dxa"/>
            <w:tcBorders>
              <w:bottom w:val="single" w:sz="4" w:space="0" w:color="auto"/>
            </w:tcBorders>
            <w:shd w:val="clear" w:color="auto" w:fill="C2D69B"/>
            <w:vAlign w:val="center"/>
          </w:tcPr>
          <w:p w14:paraId="7F40467F" w14:textId="77777777" w:rsidR="00AF212F" w:rsidRPr="00BE3766" w:rsidRDefault="00AF212F" w:rsidP="009A0F59">
            <w:pPr>
              <w:jc w:val="center"/>
              <w:rPr>
                <w:rFonts w:cstheme="minorHAnsi"/>
                <w:b/>
                <w:sz w:val="20"/>
              </w:rPr>
            </w:pPr>
            <w:r w:rsidRPr="00BE3766">
              <w:rPr>
                <w:rFonts w:cstheme="minorHAnsi"/>
                <w:b/>
                <w:sz w:val="20"/>
              </w:rPr>
              <w:t>Titularidad</w:t>
            </w:r>
          </w:p>
        </w:tc>
        <w:tc>
          <w:tcPr>
            <w:tcW w:w="1427" w:type="dxa"/>
            <w:tcBorders>
              <w:bottom w:val="single" w:sz="4" w:space="0" w:color="auto"/>
            </w:tcBorders>
            <w:shd w:val="clear" w:color="auto" w:fill="C2D69B"/>
            <w:vAlign w:val="center"/>
          </w:tcPr>
          <w:p w14:paraId="5FDD6853" w14:textId="77777777" w:rsidR="00AF212F" w:rsidRPr="00BE3766" w:rsidRDefault="00AF212F" w:rsidP="009A0F59">
            <w:pPr>
              <w:jc w:val="center"/>
              <w:rPr>
                <w:rFonts w:cstheme="minorHAnsi"/>
                <w:b/>
                <w:sz w:val="20"/>
              </w:rPr>
            </w:pPr>
            <w:r w:rsidRPr="00BE3766">
              <w:rPr>
                <w:rFonts w:cstheme="minorHAnsi"/>
                <w:b/>
                <w:sz w:val="20"/>
              </w:rPr>
              <w:t xml:space="preserve">Nº personal </w:t>
            </w:r>
          </w:p>
        </w:tc>
        <w:tc>
          <w:tcPr>
            <w:tcW w:w="1200" w:type="dxa"/>
            <w:tcBorders>
              <w:bottom w:val="single" w:sz="4" w:space="0" w:color="auto"/>
            </w:tcBorders>
            <w:shd w:val="clear" w:color="auto" w:fill="C2D69B"/>
            <w:vAlign w:val="center"/>
          </w:tcPr>
          <w:p w14:paraId="4BF83176" w14:textId="77777777" w:rsidR="00AF212F" w:rsidRPr="00BE3766" w:rsidRDefault="00AF212F" w:rsidP="009A0F59">
            <w:pPr>
              <w:jc w:val="center"/>
              <w:rPr>
                <w:rFonts w:cstheme="minorHAnsi"/>
                <w:b/>
                <w:sz w:val="20"/>
              </w:rPr>
            </w:pPr>
            <w:r w:rsidRPr="00BE3766">
              <w:rPr>
                <w:rFonts w:cstheme="minorHAnsi"/>
                <w:b/>
                <w:sz w:val="20"/>
              </w:rPr>
              <w:t>Capacidad</w:t>
            </w:r>
          </w:p>
        </w:tc>
        <w:tc>
          <w:tcPr>
            <w:tcW w:w="1200" w:type="dxa"/>
            <w:tcBorders>
              <w:bottom w:val="single" w:sz="4" w:space="0" w:color="auto"/>
            </w:tcBorders>
            <w:shd w:val="clear" w:color="auto" w:fill="C2D69B"/>
            <w:vAlign w:val="center"/>
          </w:tcPr>
          <w:p w14:paraId="0B8E58A2"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0F87AC8B" w14:textId="77777777" w:rsidTr="009A0F59">
        <w:trPr>
          <w:trHeight w:val="222"/>
          <w:jc w:val="center"/>
        </w:trPr>
        <w:tc>
          <w:tcPr>
            <w:tcW w:w="1134" w:type="dxa"/>
            <w:vAlign w:val="center"/>
          </w:tcPr>
          <w:p w14:paraId="45A19AB9" w14:textId="77777777" w:rsidR="00AF212F" w:rsidRPr="00BE3766" w:rsidRDefault="00AF212F" w:rsidP="009A0F59">
            <w:pPr>
              <w:rPr>
                <w:rFonts w:cstheme="minorHAnsi"/>
                <w:b/>
                <w:sz w:val="20"/>
              </w:rPr>
            </w:pPr>
          </w:p>
        </w:tc>
        <w:tc>
          <w:tcPr>
            <w:tcW w:w="1905" w:type="dxa"/>
            <w:shd w:val="clear" w:color="auto" w:fill="auto"/>
            <w:vAlign w:val="center"/>
          </w:tcPr>
          <w:p w14:paraId="63B9880B" w14:textId="77777777" w:rsidR="00AF212F" w:rsidRPr="00BE3766" w:rsidRDefault="00AF212F" w:rsidP="009A0F59">
            <w:pPr>
              <w:rPr>
                <w:rFonts w:cstheme="minorHAnsi"/>
                <w:b/>
                <w:sz w:val="20"/>
              </w:rPr>
            </w:pPr>
          </w:p>
        </w:tc>
        <w:tc>
          <w:tcPr>
            <w:tcW w:w="1519" w:type="dxa"/>
            <w:vAlign w:val="center"/>
          </w:tcPr>
          <w:p w14:paraId="5FA4E9DB" w14:textId="77777777" w:rsidR="00AF212F" w:rsidRPr="00BE3766" w:rsidRDefault="00AF212F" w:rsidP="009A0F59">
            <w:pPr>
              <w:rPr>
                <w:rFonts w:cstheme="minorHAnsi"/>
                <w:b/>
                <w:sz w:val="20"/>
              </w:rPr>
            </w:pPr>
          </w:p>
        </w:tc>
        <w:tc>
          <w:tcPr>
            <w:tcW w:w="1254" w:type="dxa"/>
            <w:vAlign w:val="center"/>
          </w:tcPr>
          <w:p w14:paraId="54AC6AEC" w14:textId="77777777" w:rsidR="00AF212F" w:rsidRPr="00BE3766" w:rsidRDefault="00AF212F" w:rsidP="009A0F59">
            <w:pPr>
              <w:rPr>
                <w:rFonts w:cstheme="minorHAnsi"/>
                <w:b/>
                <w:sz w:val="20"/>
              </w:rPr>
            </w:pPr>
          </w:p>
        </w:tc>
        <w:tc>
          <w:tcPr>
            <w:tcW w:w="1427" w:type="dxa"/>
          </w:tcPr>
          <w:p w14:paraId="758EBCF1" w14:textId="77777777" w:rsidR="00AF212F" w:rsidRPr="00BE3766" w:rsidRDefault="00AF212F" w:rsidP="009A0F59">
            <w:pPr>
              <w:rPr>
                <w:rFonts w:cstheme="minorHAnsi"/>
                <w:b/>
                <w:sz w:val="20"/>
              </w:rPr>
            </w:pPr>
          </w:p>
        </w:tc>
        <w:tc>
          <w:tcPr>
            <w:tcW w:w="1200" w:type="dxa"/>
          </w:tcPr>
          <w:p w14:paraId="7FF36840" w14:textId="77777777" w:rsidR="00AF212F" w:rsidRPr="00BE3766" w:rsidRDefault="00AF212F" w:rsidP="009A0F59">
            <w:pPr>
              <w:rPr>
                <w:rFonts w:cstheme="minorHAnsi"/>
                <w:b/>
                <w:sz w:val="20"/>
              </w:rPr>
            </w:pPr>
          </w:p>
        </w:tc>
        <w:tc>
          <w:tcPr>
            <w:tcW w:w="1200" w:type="dxa"/>
            <w:shd w:val="clear" w:color="auto" w:fill="auto"/>
            <w:vAlign w:val="center"/>
          </w:tcPr>
          <w:p w14:paraId="37F36573" w14:textId="77777777" w:rsidR="00AF212F" w:rsidRPr="00BE3766" w:rsidRDefault="00AF212F" w:rsidP="009A0F59">
            <w:pPr>
              <w:rPr>
                <w:rFonts w:cstheme="minorHAnsi"/>
                <w:b/>
                <w:sz w:val="20"/>
              </w:rPr>
            </w:pPr>
          </w:p>
        </w:tc>
      </w:tr>
      <w:tr w:rsidR="00AF212F" w:rsidRPr="00BE3766" w14:paraId="52A99C25" w14:textId="77777777" w:rsidTr="009A0F59">
        <w:trPr>
          <w:trHeight w:val="222"/>
          <w:jc w:val="center"/>
        </w:trPr>
        <w:tc>
          <w:tcPr>
            <w:tcW w:w="1134" w:type="dxa"/>
            <w:vAlign w:val="center"/>
          </w:tcPr>
          <w:p w14:paraId="62F31A13" w14:textId="77777777" w:rsidR="00AF212F" w:rsidRPr="00BE3766" w:rsidRDefault="00AF212F" w:rsidP="009A0F59">
            <w:pPr>
              <w:rPr>
                <w:rFonts w:cstheme="minorHAnsi"/>
                <w:b/>
                <w:sz w:val="20"/>
              </w:rPr>
            </w:pPr>
          </w:p>
        </w:tc>
        <w:tc>
          <w:tcPr>
            <w:tcW w:w="1905" w:type="dxa"/>
            <w:shd w:val="clear" w:color="auto" w:fill="auto"/>
            <w:vAlign w:val="center"/>
          </w:tcPr>
          <w:p w14:paraId="233C32FB" w14:textId="77777777" w:rsidR="00AF212F" w:rsidRPr="00BE3766" w:rsidRDefault="00AF212F" w:rsidP="009A0F59">
            <w:pPr>
              <w:rPr>
                <w:rFonts w:cstheme="minorHAnsi"/>
                <w:b/>
                <w:sz w:val="20"/>
              </w:rPr>
            </w:pPr>
          </w:p>
        </w:tc>
        <w:tc>
          <w:tcPr>
            <w:tcW w:w="1519" w:type="dxa"/>
            <w:vAlign w:val="center"/>
          </w:tcPr>
          <w:p w14:paraId="577C861F" w14:textId="77777777" w:rsidR="00AF212F" w:rsidRPr="00BE3766" w:rsidRDefault="00AF212F" w:rsidP="009A0F59">
            <w:pPr>
              <w:rPr>
                <w:rFonts w:cstheme="minorHAnsi"/>
                <w:b/>
                <w:sz w:val="20"/>
              </w:rPr>
            </w:pPr>
          </w:p>
        </w:tc>
        <w:tc>
          <w:tcPr>
            <w:tcW w:w="1254" w:type="dxa"/>
            <w:vAlign w:val="center"/>
          </w:tcPr>
          <w:p w14:paraId="5F324347" w14:textId="77777777" w:rsidR="00AF212F" w:rsidRPr="00BE3766" w:rsidRDefault="00AF212F" w:rsidP="009A0F59">
            <w:pPr>
              <w:rPr>
                <w:rFonts w:cstheme="minorHAnsi"/>
                <w:b/>
                <w:sz w:val="20"/>
              </w:rPr>
            </w:pPr>
          </w:p>
        </w:tc>
        <w:tc>
          <w:tcPr>
            <w:tcW w:w="1427" w:type="dxa"/>
          </w:tcPr>
          <w:p w14:paraId="264BE9D7" w14:textId="77777777" w:rsidR="00AF212F" w:rsidRPr="00BE3766" w:rsidRDefault="00AF212F" w:rsidP="009A0F59">
            <w:pPr>
              <w:rPr>
                <w:rFonts w:cstheme="minorHAnsi"/>
                <w:b/>
                <w:sz w:val="20"/>
              </w:rPr>
            </w:pPr>
          </w:p>
        </w:tc>
        <w:tc>
          <w:tcPr>
            <w:tcW w:w="1200" w:type="dxa"/>
          </w:tcPr>
          <w:p w14:paraId="495697ED" w14:textId="77777777" w:rsidR="00AF212F" w:rsidRPr="00BE3766" w:rsidRDefault="00AF212F" w:rsidP="009A0F59">
            <w:pPr>
              <w:rPr>
                <w:rFonts w:cstheme="minorHAnsi"/>
                <w:b/>
                <w:sz w:val="20"/>
              </w:rPr>
            </w:pPr>
          </w:p>
        </w:tc>
        <w:tc>
          <w:tcPr>
            <w:tcW w:w="1200" w:type="dxa"/>
            <w:shd w:val="clear" w:color="auto" w:fill="auto"/>
            <w:vAlign w:val="center"/>
          </w:tcPr>
          <w:p w14:paraId="1A0F2921" w14:textId="77777777" w:rsidR="00AF212F" w:rsidRPr="00BE3766" w:rsidRDefault="00AF212F" w:rsidP="009A0F59">
            <w:pPr>
              <w:rPr>
                <w:rFonts w:cstheme="minorHAnsi"/>
                <w:b/>
                <w:sz w:val="20"/>
              </w:rPr>
            </w:pPr>
          </w:p>
        </w:tc>
      </w:tr>
    </w:tbl>
    <w:p w14:paraId="4FD82A61" w14:textId="5C55A112" w:rsidR="00AF212F" w:rsidRPr="00BE3766" w:rsidRDefault="000F2989" w:rsidP="00AF212F">
      <w:pPr>
        <w:pStyle w:val="Ttulo3"/>
      </w:pPr>
      <w:bookmarkStart w:id="104" w:name="_Toc161131890"/>
      <w:bookmarkEnd w:id="102"/>
      <w:r>
        <w:t>2.6</w:t>
      </w:r>
      <w:r w:rsidR="00AF212F" w:rsidRPr="00BE3766">
        <w:t>.3.</w:t>
      </w:r>
      <w:r w:rsidR="00AF212F" w:rsidRPr="00BE3766">
        <w:tab/>
        <w:t>Centros sanitarios y farmacias</w:t>
      </w:r>
      <w:bookmarkEnd w:id="104"/>
    </w:p>
    <w:p w14:paraId="32DEBD81" w14:textId="77777777" w:rsidR="00AF212F" w:rsidRPr="00BE3766" w:rsidRDefault="00AF212F" w:rsidP="00AF212F">
      <w:pPr>
        <w:pStyle w:val="notasaclaratorias"/>
      </w:pPr>
      <w:r w:rsidRPr="00BE3766">
        <w:t>Se deberá detallar la información referida a los centros sanitarios y farmacias existentes en el municipio.</w:t>
      </w:r>
    </w:p>
    <w:p w14:paraId="2618D7C7" w14:textId="77777777" w:rsidR="00AF212F" w:rsidRPr="00BE3766" w:rsidRDefault="00AF212F" w:rsidP="00AF212F">
      <w:pPr>
        <w:pStyle w:val="notasaclaratorias"/>
      </w:pPr>
      <w:r w:rsidRPr="00BE3766">
        <w:t xml:space="preserve">Para cada una se indicará el tipo (consultorio auxiliar, centro de atención primaria, centro de especialidades, hospital, etc.), nombre, localización </w:t>
      </w:r>
      <w:r>
        <w:t>(dirección o coordenadas (si carece de dirección)</w:t>
      </w:r>
      <w:r w:rsidRPr="00BE3766">
        <w:t xml:space="preserve">, titularidad (público, privado, etc.), horario de atención, nº de personal del centro (sanitario, administración, servicios) y mapa en el que está cartografiado. Indicad en el apartado correspondiente del Anexo II, los datos de contacto de la persona responsable del centro. </w:t>
      </w:r>
    </w:p>
    <w:p w14:paraId="221AC5EF" w14:textId="77777777" w:rsidR="00AF212F" w:rsidRPr="00BE3766" w:rsidRDefault="00AF212F" w:rsidP="00AF212F">
      <w:pPr>
        <w:pStyle w:val="notasaclaratorias"/>
      </w:pPr>
      <w:r w:rsidRPr="00BE3766">
        <w:t>Además, los municipios que no dispongan de centro sanitario con atención 24 horas deberán incluir los datos de su centro de salud de referencia (que al estar en otro municipio probablemente no figurará en la cartografía).</w:t>
      </w:r>
    </w:p>
    <w:p w14:paraId="78283717" w14:textId="77777777" w:rsidR="00AF212F" w:rsidRPr="00BE3766" w:rsidRDefault="00AF212F" w:rsidP="00AF212F">
      <w:pPr>
        <w:rPr>
          <w:rFonts w:cstheme="minorHAnsi"/>
          <w:szCs w:val="24"/>
        </w:rPr>
      </w:pP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2"/>
        <w:gridCol w:w="1012"/>
        <w:gridCol w:w="1218"/>
        <w:gridCol w:w="1134"/>
        <w:gridCol w:w="1134"/>
        <w:gridCol w:w="1417"/>
        <w:gridCol w:w="1275"/>
      </w:tblGrid>
      <w:tr w:rsidR="00AF212F" w:rsidRPr="00BE3766" w14:paraId="644E72EB" w14:textId="77777777" w:rsidTr="009A0F59">
        <w:trPr>
          <w:jc w:val="center"/>
        </w:trPr>
        <w:tc>
          <w:tcPr>
            <w:tcW w:w="1102" w:type="dxa"/>
            <w:tcBorders>
              <w:bottom w:val="single" w:sz="4" w:space="0" w:color="auto"/>
            </w:tcBorders>
            <w:shd w:val="clear" w:color="auto" w:fill="C2D69B"/>
            <w:vAlign w:val="center"/>
          </w:tcPr>
          <w:p w14:paraId="39D66252" w14:textId="77777777" w:rsidR="00AF212F" w:rsidRPr="00BE3766" w:rsidRDefault="00AF212F" w:rsidP="009A0F59">
            <w:pPr>
              <w:jc w:val="center"/>
              <w:rPr>
                <w:rFonts w:cstheme="minorHAnsi"/>
                <w:b/>
                <w:sz w:val="20"/>
              </w:rPr>
            </w:pPr>
            <w:r w:rsidRPr="00BE3766">
              <w:rPr>
                <w:rFonts w:cstheme="minorHAnsi"/>
                <w:b/>
                <w:sz w:val="20"/>
              </w:rPr>
              <w:t>Tipo</w:t>
            </w:r>
          </w:p>
        </w:tc>
        <w:tc>
          <w:tcPr>
            <w:tcW w:w="1012" w:type="dxa"/>
            <w:tcBorders>
              <w:bottom w:val="single" w:sz="4" w:space="0" w:color="auto"/>
            </w:tcBorders>
            <w:shd w:val="clear" w:color="auto" w:fill="C2D69B"/>
            <w:vAlign w:val="center"/>
          </w:tcPr>
          <w:p w14:paraId="7086AC18" w14:textId="77777777" w:rsidR="00AF212F" w:rsidRPr="00BE3766" w:rsidRDefault="00AF212F" w:rsidP="009A0F59">
            <w:pPr>
              <w:jc w:val="center"/>
              <w:rPr>
                <w:rFonts w:cstheme="minorHAnsi"/>
                <w:b/>
                <w:sz w:val="20"/>
              </w:rPr>
            </w:pPr>
            <w:r w:rsidRPr="00BE3766">
              <w:rPr>
                <w:rFonts w:cstheme="minorHAnsi"/>
                <w:b/>
                <w:sz w:val="20"/>
              </w:rPr>
              <w:t>Nombre</w:t>
            </w:r>
          </w:p>
        </w:tc>
        <w:tc>
          <w:tcPr>
            <w:tcW w:w="1218" w:type="dxa"/>
            <w:tcBorders>
              <w:bottom w:val="single" w:sz="4" w:space="0" w:color="auto"/>
            </w:tcBorders>
            <w:shd w:val="clear" w:color="auto" w:fill="C2D69B"/>
            <w:vAlign w:val="center"/>
          </w:tcPr>
          <w:p w14:paraId="7984F96B"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134" w:type="dxa"/>
            <w:tcBorders>
              <w:bottom w:val="single" w:sz="4" w:space="0" w:color="auto"/>
            </w:tcBorders>
            <w:shd w:val="clear" w:color="auto" w:fill="C2D69B"/>
            <w:vAlign w:val="center"/>
          </w:tcPr>
          <w:p w14:paraId="7D6182DE" w14:textId="77777777" w:rsidR="00AF212F" w:rsidRPr="00BE3766" w:rsidRDefault="00AF212F" w:rsidP="009A0F59">
            <w:pPr>
              <w:jc w:val="center"/>
              <w:rPr>
                <w:rFonts w:cstheme="minorHAnsi"/>
                <w:b/>
                <w:sz w:val="20"/>
              </w:rPr>
            </w:pPr>
            <w:r w:rsidRPr="00BE3766">
              <w:rPr>
                <w:rFonts w:cstheme="minorHAnsi"/>
                <w:b/>
                <w:sz w:val="20"/>
              </w:rPr>
              <w:t>Titularidad</w:t>
            </w:r>
          </w:p>
        </w:tc>
        <w:tc>
          <w:tcPr>
            <w:tcW w:w="1134" w:type="dxa"/>
            <w:tcBorders>
              <w:bottom w:val="single" w:sz="4" w:space="0" w:color="auto"/>
            </w:tcBorders>
            <w:shd w:val="clear" w:color="auto" w:fill="C2D69B"/>
            <w:vAlign w:val="center"/>
          </w:tcPr>
          <w:p w14:paraId="20E66860" w14:textId="77777777" w:rsidR="00AF212F" w:rsidRPr="00BE3766" w:rsidRDefault="00AF212F" w:rsidP="009A0F59">
            <w:pPr>
              <w:jc w:val="center"/>
              <w:rPr>
                <w:rFonts w:cstheme="minorHAnsi"/>
                <w:b/>
                <w:sz w:val="20"/>
              </w:rPr>
            </w:pPr>
            <w:r w:rsidRPr="00BE3766">
              <w:rPr>
                <w:rFonts w:cstheme="minorHAnsi"/>
                <w:b/>
                <w:sz w:val="20"/>
              </w:rPr>
              <w:t xml:space="preserve">horario </w:t>
            </w:r>
          </w:p>
        </w:tc>
        <w:tc>
          <w:tcPr>
            <w:tcW w:w="1417" w:type="dxa"/>
            <w:tcBorders>
              <w:bottom w:val="single" w:sz="4" w:space="0" w:color="auto"/>
            </w:tcBorders>
            <w:shd w:val="clear" w:color="auto" w:fill="C2D69B"/>
            <w:vAlign w:val="center"/>
          </w:tcPr>
          <w:p w14:paraId="423EE9BD" w14:textId="77777777" w:rsidR="00AF212F" w:rsidRPr="00BE3766" w:rsidRDefault="00AF212F" w:rsidP="009A0F59">
            <w:pPr>
              <w:jc w:val="center"/>
              <w:rPr>
                <w:rFonts w:cstheme="minorHAnsi"/>
                <w:b/>
                <w:sz w:val="20"/>
              </w:rPr>
            </w:pPr>
            <w:r w:rsidRPr="00BE3766">
              <w:rPr>
                <w:rFonts w:cstheme="minorHAnsi"/>
                <w:b/>
                <w:sz w:val="20"/>
              </w:rPr>
              <w:t>Nº personal</w:t>
            </w:r>
          </w:p>
        </w:tc>
        <w:tc>
          <w:tcPr>
            <w:tcW w:w="1275" w:type="dxa"/>
            <w:tcBorders>
              <w:bottom w:val="single" w:sz="4" w:space="0" w:color="auto"/>
            </w:tcBorders>
            <w:shd w:val="clear" w:color="auto" w:fill="C2D69B"/>
            <w:vAlign w:val="center"/>
          </w:tcPr>
          <w:p w14:paraId="0299E0B7"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714B341A" w14:textId="77777777" w:rsidTr="009A0F59">
        <w:trPr>
          <w:trHeight w:val="222"/>
          <w:jc w:val="center"/>
        </w:trPr>
        <w:tc>
          <w:tcPr>
            <w:tcW w:w="1102" w:type="dxa"/>
            <w:vAlign w:val="center"/>
          </w:tcPr>
          <w:p w14:paraId="309B822F" w14:textId="77777777" w:rsidR="00AF212F" w:rsidRPr="00BE3766" w:rsidRDefault="00AF212F" w:rsidP="009A0F59">
            <w:pPr>
              <w:rPr>
                <w:rFonts w:cstheme="minorHAnsi"/>
                <w:b/>
                <w:sz w:val="20"/>
              </w:rPr>
            </w:pPr>
          </w:p>
        </w:tc>
        <w:tc>
          <w:tcPr>
            <w:tcW w:w="1012" w:type="dxa"/>
            <w:shd w:val="clear" w:color="auto" w:fill="auto"/>
            <w:vAlign w:val="center"/>
          </w:tcPr>
          <w:p w14:paraId="58DE0343" w14:textId="77777777" w:rsidR="00AF212F" w:rsidRPr="00BE3766" w:rsidRDefault="00AF212F" w:rsidP="009A0F59">
            <w:pPr>
              <w:rPr>
                <w:rFonts w:cstheme="minorHAnsi"/>
                <w:b/>
                <w:sz w:val="20"/>
              </w:rPr>
            </w:pPr>
          </w:p>
        </w:tc>
        <w:tc>
          <w:tcPr>
            <w:tcW w:w="1218" w:type="dxa"/>
            <w:vAlign w:val="center"/>
          </w:tcPr>
          <w:p w14:paraId="58301866" w14:textId="77777777" w:rsidR="00AF212F" w:rsidRPr="00BE3766" w:rsidRDefault="00AF212F" w:rsidP="009A0F59">
            <w:pPr>
              <w:rPr>
                <w:rFonts w:cstheme="minorHAnsi"/>
                <w:b/>
                <w:sz w:val="20"/>
              </w:rPr>
            </w:pPr>
          </w:p>
        </w:tc>
        <w:tc>
          <w:tcPr>
            <w:tcW w:w="1134" w:type="dxa"/>
            <w:vAlign w:val="center"/>
          </w:tcPr>
          <w:p w14:paraId="4824F2F2" w14:textId="77777777" w:rsidR="00AF212F" w:rsidRPr="00BE3766" w:rsidRDefault="00AF212F" w:rsidP="009A0F59">
            <w:pPr>
              <w:rPr>
                <w:rFonts w:cstheme="minorHAnsi"/>
                <w:b/>
                <w:sz w:val="20"/>
              </w:rPr>
            </w:pPr>
          </w:p>
        </w:tc>
        <w:tc>
          <w:tcPr>
            <w:tcW w:w="1134" w:type="dxa"/>
          </w:tcPr>
          <w:p w14:paraId="4C890B59" w14:textId="77777777" w:rsidR="00AF212F" w:rsidRPr="00BE3766" w:rsidRDefault="00AF212F" w:rsidP="009A0F59">
            <w:pPr>
              <w:rPr>
                <w:rFonts w:cstheme="minorHAnsi"/>
                <w:b/>
                <w:sz w:val="20"/>
              </w:rPr>
            </w:pPr>
          </w:p>
        </w:tc>
        <w:tc>
          <w:tcPr>
            <w:tcW w:w="1417" w:type="dxa"/>
          </w:tcPr>
          <w:p w14:paraId="40854294" w14:textId="77777777" w:rsidR="00AF212F" w:rsidRPr="00BE3766" w:rsidRDefault="00AF212F" w:rsidP="009A0F59">
            <w:pPr>
              <w:rPr>
                <w:rFonts w:cstheme="minorHAnsi"/>
                <w:b/>
                <w:sz w:val="20"/>
              </w:rPr>
            </w:pPr>
          </w:p>
        </w:tc>
        <w:tc>
          <w:tcPr>
            <w:tcW w:w="1275" w:type="dxa"/>
            <w:shd w:val="clear" w:color="auto" w:fill="auto"/>
            <w:vAlign w:val="center"/>
          </w:tcPr>
          <w:p w14:paraId="5357FB29" w14:textId="77777777" w:rsidR="00AF212F" w:rsidRPr="00BE3766" w:rsidRDefault="00AF212F" w:rsidP="009A0F59">
            <w:pPr>
              <w:rPr>
                <w:rFonts w:cstheme="minorHAnsi"/>
                <w:b/>
                <w:sz w:val="20"/>
              </w:rPr>
            </w:pPr>
          </w:p>
        </w:tc>
      </w:tr>
      <w:tr w:rsidR="00AF212F" w:rsidRPr="00BE3766" w14:paraId="2198778A" w14:textId="77777777" w:rsidTr="009A0F59">
        <w:trPr>
          <w:trHeight w:val="222"/>
          <w:jc w:val="center"/>
        </w:trPr>
        <w:tc>
          <w:tcPr>
            <w:tcW w:w="1102" w:type="dxa"/>
            <w:vAlign w:val="center"/>
          </w:tcPr>
          <w:p w14:paraId="6D1AABF9" w14:textId="77777777" w:rsidR="00AF212F" w:rsidRPr="00BE3766" w:rsidRDefault="00AF212F" w:rsidP="009A0F59">
            <w:pPr>
              <w:rPr>
                <w:rFonts w:cstheme="minorHAnsi"/>
                <w:b/>
                <w:sz w:val="20"/>
              </w:rPr>
            </w:pPr>
          </w:p>
        </w:tc>
        <w:tc>
          <w:tcPr>
            <w:tcW w:w="1012" w:type="dxa"/>
            <w:shd w:val="clear" w:color="auto" w:fill="auto"/>
            <w:vAlign w:val="center"/>
          </w:tcPr>
          <w:p w14:paraId="33446A44" w14:textId="77777777" w:rsidR="00AF212F" w:rsidRPr="00BE3766" w:rsidRDefault="00AF212F" w:rsidP="009A0F59">
            <w:pPr>
              <w:rPr>
                <w:rFonts w:cstheme="minorHAnsi"/>
                <w:b/>
                <w:sz w:val="20"/>
              </w:rPr>
            </w:pPr>
          </w:p>
        </w:tc>
        <w:tc>
          <w:tcPr>
            <w:tcW w:w="1218" w:type="dxa"/>
            <w:vAlign w:val="center"/>
          </w:tcPr>
          <w:p w14:paraId="62AD8173" w14:textId="77777777" w:rsidR="00AF212F" w:rsidRPr="00BE3766" w:rsidRDefault="00AF212F" w:rsidP="009A0F59">
            <w:pPr>
              <w:rPr>
                <w:rFonts w:cstheme="minorHAnsi"/>
                <w:b/>
                <w:sz w:val="20"/>
              </w:rPr>
            </w:pPr>
          </w:p>
        </w:tc>
        <w:tc>
          <w:tcPr>
            <w:tcW w:w="1134" w:type="dxa"/>
            <w:vAlign w:val="center"/>
          </w:tcPr>
          <w:p w14:paraId="354C154F" w14:textId="77777777" w:rsidR="00AF212F" w:rsidRPr="00BE3766" w:rsidRDefault="00AF212F" w:rsidP="009A0F59">
            <w:pPr>
              <w:rPr>
                <w:rFonts w:cstheme="minorHAnsi"/>
                <w:b/>
                <w:sz w:val="20"/>
              </w:rPr>
            </w:pPr>
          </w:p>
        </w:tc>
        <w:tc>
          <w:tcPr>
            <w:tcW w:w="1134" w:type="dxa"/>
          </w:tcPr>
          <w:p w14:paraId="42DA4D31" w14:textId="77777777" w:rsidR="00AF212F" w:rsidRPr="00BE3766" w:rsidRDefault="00AF212F" w:rsidP="009A0F59">
            <w:pPr>
              <w:rPr>
                <w:rFonts w:cstheme="minorHAnsi"/>
                <w:b/>
                <w:sz w:val="20"/>
              </w:rPr>
            </w:pPr>
          </w:p>
        </w:tc>
        <w:tc>
          <w:tcPr>
            <w:tcW w:w="1417" w:type="dxa"/>
          </w:tcPr>
          <w:p w14:paraId="4BD0344E" w14:textId="77777777" w:rsidR="00AF212F" w:rsidRPr="00BE3766" w:rsidRDefault="00AF212F" w:rsidP="009A0F59">
            <w:pPr>
              <w:rPr>
                <w:rFonts w:cstheme="minorHAnsi"/>
                <w:b/>
                <w:sz w:val="20"/>
              </w:rPr>
            </w:pPr>
          </w:p>
        </w:tc>
        <w:tc>
          <w:tcPr>
            <w:tcW w:w="1275" w:type="dxa"/>
            <w:shd w:val="clear" w:color="auto" w:fill="auto"/>
            <w:vAlign w:val="center"/>
          </w:tcPr>
          <w:p w14:paraId="0D737692" w14:textId="77777777" w:rsidR="00AF212F" w:rsidRPr="00BE3766" w:rsidRDefault="00AF212F" w:rsidP="009A0F59">
            <w:pPr>
              <w:rPr>
                <w:rFonts w:cstheme="minorHAnsi"/>
                <w:b/>
                <w:sz w:val="20"/>
              </w:rPr>
            </w:pPr>
          </w:p>
        </w:tc>
      </w:tr>
    </w:tbl>
    <w:p w14:paraId="712E9AF5" w14:textId="77777777" w:rsidR="00AF212F" w:rsidRPr="00BE3766" w:rsidRDefault="00AF212F" w:rsidP="00AF212F">
      <w:pPr>
        <w:jc w:val="left"/>
        <w:rPr>
          <w:rFonts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5"/>
        <w:gridCol w:w="1441"/>
        <w:gridCol w:w="1134"/>
        <w:gridCol w:w="1134"/>
        <w:gridCol w:w="1235"/>
        <w:gridCol w:w="1448"/>
      </w:tblGrid>
      <w:tr w:rsidR="00AF212F" w:rsidRPr="00BE3766" w14:paraId="5BBE4DE5" w14:textId="77777777" w:rsidTr="009A0F59">
        <w:trPr>
          <w:jc w:val="center"/>
        </w:trPr>
        <w:tc>
          <w:tcPr>
            <w:tcW w:w="1825" w:type="dxa"/>
            <w:tcBorders>
              <w:bottom w:val="single" w:sz="4" w:space="0" w:color="auto"/>
            </w:tcBorders>
            <w:shd w:val="clear" w:color="auto" w:fill="C2D69B"/>
            <w:vAlign w:val="center"/>
          </w:tcPr>
          <w:p w14:paraId="23FBA131" w14:textId="77777777" w:rsidR="00AF212F" w:rsidRPr="00BE3766" w:rsidRDefault="00AF212F" w:rsidP="009A0F59">
            <w:pPr>
              <w:jc w:val="center"/>
              <w:rPr>
                <w:rFonts w:cstheme="minorHAnsi"/>
                <w:b/>
                <w:sz w:val="20"/>
              </w:rPr>
            </w:pPr>
            <w:r w:rsidRPr="00BE3766">
              <w:rPr>
                <w:rFonts w:cstheme="minorHAnsi"/>
                <w:b/>
                <w:sz w:val="20"/>
              </w:rPr>
              <w:t>Farmacia (nombre)</w:t>
            </w:r>
          </w:p>
        </w:tc>
        <w:tc>
          <w:tcPr>
            <w:tcW w:w="1441" w:type="dxa"/>
            <w:tcBorders>
              <w:bottom w:val="single" w:sz="4" w:space="0" w:color="auto"/>
            </w:tcBorders>
            <w:shd w:val="clear" w:color="auto" w:fill="C2D69B"/>
            <w:vAlign w:val="center"/>
          </w:tcPr>
          <w:p w14:paraId="076395C4"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134" w:type="dxa"/>
            <w:tcBorders>
              <w:bottom w:val="single" w:sz="4" w:space="0" w:color="auto"/>
            </w:tcBorders>
            <w:shd w:val="clear" w:color="auto" w:fill="C2D69B"/>
            <w:vAlign w:val="center"/>
          </w:tcPr>
          <w:p w14:paraId="12754630" w14:textId="77777777" w:rsidR="00AF212F" w:rsidRPr="00BE3766" w:rsidRDefault="00AF212F" w:rsidP="009A0F59">
            <w:pPr>
              <w:jc w:val="center"/>
              <w:rPr>
                <w:rFonts w:cstheme="minorHAnsi"/>
                <w:b/>
                <w:sz w:val="20"/>
              </w:rPr>
            </w:pPr>
            <w:r w:rsidRPr="00BE3766">
              <w:rPr>
                <w:rFonts w:cstheme="minorHAnsi"/>
                <w:b/>
                <w:sz w:val="20"/>
              </w:rPr>
              <w:t>Titular</w:t>
            </w:r>
          </w:p>
        </w:tc>
        <w:tc>
          <w:tcPr>
            <w:tcW w:w="1134" w:type="dxa"/>
            <w:tcBorders>
              <w:bottom w:val="single" w:sz="4" w:space="0" w:color="auto"/>
            </w:tcBorders>
            <w:shd w:val="clear" w:color="auto" w:fill="C2D69B"/>
            <w:vAlign w:val="center"/>
          </w:tcPr>
          <w:p w14:paraId="38126BF1" w14:textId="77777777" w:rsidR="00AF212F" w:rsidRPr="00BE3766" w:rsidRDefault="00AF212F" w:rsidP="009A0F59">
            <w:pPr>
              <w:jc w:val="center"/>
              <w:rPr>
                <w:rFonts w:cstheme="minorHAnsi"/>
                <w:b/>
                <w:sz w:val="20"/>
              </w:rPr>
            </w:pPr>
            <w:r w:rsidRPr="00BE3766">
              <w:rPr>
                <w:rFonts w:cstheme="minorHAnsi"/>
                <w:b/>
                <w:sz w:val="20"/>
              </w:rPr>
              <w:t xml:space="preserve">horario </w:t>
            </w:r>
          </w:p>
        </w:tc>
        <w:tc>
          <w:tcPr>
            <w:tcW w:w="1235" w:type="dxa"/>
            <w:tcBorders>
              <w:bottom w:val="single" w:sz="4" w:space="0" w:color="auto"/>
            </w:tcBorders>
            <w:shd w:val="clear" w:color="auto" w:fill="C2D69B"/>
            <w:vAlign w:val="center"/>
          </w:tcPr>
          <w:p w14:paraId="35C3C17C" w14:textId="77777777" w:rsidR="00AF212F" w:rsidRPr="00BE3766" w:rsidRDefault="00AF212F" w:rsidP="009A0F59">
            <w:pPr>
              <w:jc w:val="center"/>
              <w:rPr>
                <w:rFonts w:cstheme="minorHAnsi"/>
                <w:b/>
                <w:sz w:val="20"/>
              </w:rPr>
            </w:pPr>
            <w:r w:rsidRPr="00BE3766">
              <w:rPr>
                <w:rFonts w:cstheme="minorHAnsi"/>
                <w:b/>
                <w:sz w:val="20"/>
              </w:rPr>
              <w:t>Nº personal</w:t>
            </w:r>
          </w:p>
        </w:tc>
        <w:tc>
          <w:tcPr>
            <w:tcW w:w="1448" w:type="dxa"/>
            <w:tcBorders>
              <w:bottom w:val="single" w:sz="4" w:space="0" w:color="auto"/>
            </w:tcBorders>
            <w:shd w:val="clear" w:color="auto" w:fill="C2D69B"/>
            <w:vAlign w:val="center"/>
          </w:tcPr>
          <w:p w14:paraId="31E29015"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6A1B9ACE" w14:textId="77777777" w:rsidTr="009A0F59">
        <w:trPr>
          <w:trHeight w:val="222"/>
          <w:jc w:val="center"/>
        </w:trPr>
        <w:tc>
          <w:tcPr>
            <w:tcW w:w="1825" w:type="dxa"/>
            <w:shd w:val="clear" w:color="auto" w:fill="auto"/>
            <w:vAlign w:val="center"/>
          </w:tcPr>
          <w:p w14:paraId="2EBF22FC" w14:textId="77777777" w:rsidR="00AF212F" w:rsidRPr="00BE3766" w:rsidRDefault="00AF212F" w:rsidP="009A0F59">
            <w:pPr>
              <w:rPr>
                <w:rFonts w:cstheme="minorHAnsi"/>
                <w:b/>
                <w:sz w:val="20"/>
              </w:rPr>
            </w:pPr>
          </w:p>
        </w:tc>
        <w:tc>
          <w:tcPr>
            <w:tcW w:w="1441" w:type="dxa"/>
            <w:vAlign w:val="center"/>
          </w:tcPr>
          <w:p w14:paraId="75ADDA63" w14:textId="77777777" w:rsidR="00AF212F" w:rsidRPr="00BE3766" w:rsidRDefault="00AF212F" w:rsidP="009A0F59">
            <w:pPr>
              <w:rPr>
                <w:rFonts w:cstheme="minorHAnsi"/>
                <w:b/>
                <w:sz w:val="20"/>
              </w:rPr>
            </w:pPr>
          </w:p>
        </w:tc>
        <w:tc>
          <w:tcPr>
            <w:tcW w:w="1134" w:type="dxa"/>
            <w:vAlign w:val="center"/>
          </w:tcPr>
          <w:p w14:paraId="299FF4B0" w14:textId="77777777" w:rsidR="00AF212F" w:rsidRPr="00BE3766" w:rsidRDefault="00AF212F" w:rsidP="009A0F59">
            <w:pPr>
              <w:rPr>
                <w:rFonts w:cstheme="minorHAnsi"/>
                <w:b/>
                <w:sz w:val="20"/>
              </w:rPr>
            </w:pPr>
          </w:p>
        </w:tc>
        <w:tc>
          <w:tcPr>
            <w:tcW w:w="1134" w:type="dxa"/>
          </w:tcPr>
          <w:p w14:paraId="787ACCFD" w14:textId="77777777" w:rsidR="00AF212F" w:rsidRPr="00BE3766" w:rsidRDefault="00AF212F" w:rsidP="009A0F59">
            <w:pPr>
              <w:rPr>
                <w:rFonts w:cstheme="minorHAnsi"/>
                <w:b/>
                <w:sz w:val="20"/>
              </w:rPr>
            </w:pPr>
          </w:p>
        </w:tc>
        <w:tc>
          <w:tcPr>
            <w:tcW w:w="1235" w:type="dxa"/>
          </w:tcPr>
          <w:p w14:paraId="1A1709F0" w14:textId="77777777" w:rsidR="00AF212F" w:rsidRPr="00BE3766" w:rsidRDefault="00AF212F" w:rsidP="009A0F59">
            <w:pPr>
              <w:rPr>
                <w:rFonts w:cstheme="minorHAnsi"/>
                <w:b/>
                <w:sz w:val="20"/>
              </w:rPr>
            </w:pPr>
          </w:p>
        </w:tc>
        <w:tc>
          <w:tcPr>
            <w:tcW w:w="1448" w:type="dxa"/>
            <w:shd w:val="clear" w:color="auto" w:fill="auto"/>
            <w:vAlign w:val="center"/>
          </w:tcPr>
          <w:p w14:paraId="00E4F1C4" w14:textId="77777777" w:rsidR="00AF212F" w:rsidRPr="00BE3766" w:rsidRDefault="00AF212F" w:rsidP="009A0F59">
            <w:pPr>
              <w:rPr>
                <w:rFonts w:cstheme="minorHAnsi"/>
                <w:b/>
                <w:sz w:val="20"/>
              </w:rPr>
            </w:pPr>
          </w:p>
        </w:tc>
      </w:tr>
      <w:tr w:rsidR="00AF212F" w:rsidRPr="00BE3766" w14:paraId="6DE47740" w14:textId="77777777" w:rsidTr="009A0F59">
        <w:trPr>
          <w:trHeight w:val="222"/>
          <w:jc w:val="center"/>
        </w:trPr>
        <w:tc>
          <w:tcPr>
            <w:tcW w:w="1825" w:type="dxa"/>
            <w:shd w:val="clear" w:color="auto" w:fill="auto"/>
            <w:vAlign w:val="center"/>
          </w:tcPr>
          <w:p w14:paraId="400ED04A" w14:textId="77777777" w:rsidR="00AF212F" w:rsidRPr="00BE3766" w:rsidRDefault="00AF212F" w:rsidP="009A0F59">
            <w:pPr>
              <w:rPr>
                <w:rFonts w:cstheme="minorHAnsi"/>
                <w:b/>
                <w:sz w:val="20"/>
              </w:rPr>
            </w:pPr>
          </w:p>
        </w:tc>
        <w:tc>
          <w:tcPr>
            <w:tcW w:w="1441" w:type="dxa"/>
            <w:vAlign w:val="center"/>
          </w:tcPr>
          <w:p w14:paraId="13598B11" w14:textId="77777777" w:rsidR="00AF212F" w:rsidRPr="00BE3766" w:rsidRDefault="00AF212F" w:rsidP="009A0F59">
            <w:pPr>
              <w:rPr>
                <w:rFonts w:cstheme="minorHAnsi"/>
                <w:b/>
                <w:sz w:val="20"/>
              </w:rPr>
            </w:pPr>
          </w:p>
        </w:tc>
        <w:tc>
          <w:tcPr>
            <w:tcW w:w="1134" w:type="dxa"/>
            <w:vAlign w:val="center"/>
          </w:tcPr>
          <w:p w14:paraId="6D38B908" w14:textId="77777777" w:rsidR="00AF212F" w:rsidRPr="00BE3766" w:rsidRDefault="00AF212F" w:rsidP="009A0F59">
            <w:pPr>
              <w:rPr>
                <w:rFonts w:cstheme="minorHAnsi"/>
                <w:b/>
                <w:sz w:val="20"/>
              </w:rPr>
            </w:pPr>
          </w:p>
        </w:tc>
        <w:tc>
          <w:tcPr>
            <w:tcW w:w="1134" w:type="dxa"/>
          </w:tcPr>
          <w:p w14:paraId="341F480A" w14:textId="77777777" w:rsidR="00AF212F" w:rsidRPr="00BE3766" w:rsidRDefault="00AF212F" w:rsidP="009A0F59">
            <w:pPr>
              <w:rPr>
                <w:rFonts w:cstheme="minorHAnsi"/>
                <w:b/>
                <w:sz w:val="20"/>
              </w:rPr>
            </w:pPr>
          </w:p>
        </w:tc>
        <w:tc>
          <w:tcPr>
            <w:tcW w:w="1235" w:type="dxa"/>
          </w:tcPr>
          <w:p w14:paraId="2F1B8345" w14:textId="77777777" w:rsidR="00AF212F" w:rsidRPr="00BE3766" w:rsidRDefault="00AF212F" w:rsidP="009A0F59">
            <w:pPr>
              <w:rPr>
                <w:rFonts w:cstheme="minorHAnsi"/>
                <w:b/>
                <w:sz w:val="20"/>
              </w:rPr>
            </w:pPr>
          </w:p>
        </w:tc>
        <w:tc>
          <w:tcPr>
            <w:tcW w:w="1448" w:type="dxa"/>
            <w:shd w:val="clear" w:color="auto" w:fill="auto"/>
            <w:vAlign w:val="center"/>
          </w:tcPr>
          <w:p w14:paraId="4D87CD86" w14:textId="77777777" w:rsidR="00AF212F" w:rsidRPr="00BE3766" w:rsidRDefault="00AF212F" w:rsidP="009A0F59">
            <w:pPr>
              <w:rPr>
                <w:rFonts w:cstheme="minorHAnsi"/>
                <w:b/>
                <w:sz w:val="20"/>
              </w:rPr>
            </w:pPr>
          </w:p>
        </w:tc>
      </w:tr>
    </w:tbl>
    <w:p w14:paraId="70BFCFD4" w14:textId="77777777" w:rsidR="00AF212F" w:rsidRPr="00BE3766" w:rsidRDefault="00AF212F" w:rsidP="00AF212F">
      <w:pPr>
        <w:jc w:val="left"/>
        <w:rPr>
          <w:rFonts w:cstheme="minorHAnsi"/>
        </w:rPr>
      </w:pPr>
    </w:p>
    <w:p w14:paraId="0994E258" w14:textId="745253B0" w:rsidR="00AF212F" w:rsidRPr="00BE3766" w:rsidRDefault="000F2989" w:rsidP="00AF212F">
      <w:pPr>
        <w:pStyle w:val="Ttulo3"/>
      </w:pPr>
      <w:bookmarkStart w:id="105" w:name="_Toc161131891"/>
      <w:r>
        <w:t>2.6</w:t>
      </w:r>
      <w:r w:rsidR="00AF212F" w:rsidRPr="00BE3766">
        <w:t>.4.</w:t>
      </w:r>
      <w:r w:rsidR="00AF212F" w:rsidRPr="00BE3766">
        <w:tab/>
        <w:t>Centros sociosanitarios y asistenciales</w:t>
      </w:r>
      <w:bookmarkEnd w:id="105"/>
    </w:p>
    <w:p w14:paraId="2FBBF3DB" w14:textId="77777777" w:rsidR="00AF212F" w:rsidRPr="00BE3766" w:rsidRDefault="00AF212F" w:rsidP="00AF212F">
      <w:pPr>
        <w:rPr>
          <w:rFonts w:cstheme="minorHAnsi"/>
          <w:szCs w:val="24"/>
        </w:rPr>
      </w:pPr>
    </w:p>
    <w:p w14:paraId="5886E0A3" w14:textId="77777777" w:rsidR="00AF212F" w:rsidRPr="00BE3766" w:rsidRDefault="00AF212F" w:rsidP="00AF212F">
      <w:pPr>
        <w:pStyle w:val="notasaclaratorias"/>
      </w:pPr>
      <w:r w:rsidRPr="00BE3766">
        <w:t xml:space="preserve">Se deberá detallar la información referida a los centros sociosanitarios y asistenciales existentes en el municipio. Para cada una se indicará el tipo (Tutela a la infancia, Colectivos socialmente desfavorecidos, Personas con diversidad funcional, Personas mayores (especificad residencia de la 3ª edad, centro de día, etc.) Personas con enfermedad mental, Personas refugiadas y asiladas, Protección a la mujer, Centros de desintoxicación, Centros mixtos, inespecíficos, etc.), nombre, localización </w:t>
      </w:r>
      <w:r>
        <w:t>(dirección o coordenadas (si carece de dirección)</w:t>
      </w:r>
      <w:r w:rsidRPr="00BE3766">
        <w:t xml:space="preserve">, titularidad (público, privado, etc.), horario de atención, nº de personal del centro (sanitario, administración, servicios), capacidad aprox. </w:t>
      </w:r>
      <w:r w:rsidRPr="00BE3766">
        <w:lastRenderedPageBreak/>
        <w:t xml:space="preserve">y mapa en el que está cartografiado. Indicad en el apartado correspondiente del Anexo II, los datos de contacto de la persona responsable del centro. </w:t>
      </w:r>
    </w:p>
    <w:p w14:paraId="4964C360" w14:textId="77777777" w:rsidR="00AF212F" w:rsidRPr="00BE3766" w:rsidRDefault="00AF212F" w:rsidP="00AF212F">
      <w:pPr>
        <w:pStyle w:val="notasaclaratorias"/>
      </w:pPr>
      <w:r w:rsidRPr="00BE3766">
        <w:t xml:space="preserve">Datos a facilitar por los servicios responsables de asuntos socio-asistenciales del municipio. </w:t>
      </w:r>
    </w:p>
    <w:p w14:paraId="39A824E0" w14:textId="77777777" w:rsidR="00AF212F" w:rsidRPr="00BE3766" w:rsidRDefault="00AF212F" w:rsidP="00AF212F">
      <w:pPr>
        <w:pStyle w:val="notasaclaratorias"/>
      </w:pPr>
      <w:r w:rsidRPr="00BE3766">
        <w:t>Para las residencias que no sean de gestión municipal: Conselleria con competencias en servicios socio-asistenciales.</w:t>
      </w:r>
    </w:p>
    <w:p w14:paraId="029B678A"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
        <w:gridCol w:w="1012"/>
        <w:gridCol w:w="1218"/>
        <w:gridCol w:w="1134"/>
        <w:gridCol w:w="1134"/>
        <w:gridCol w:w="1417"/>
        <w:gridCol w:w="1560"/>
        <w:gridCol w:w="1275"/>
      </w:tblGrid>
      <w:tr w:rsidR="00AF212F" w:rsidRPr="00BE3766" w14:paraId="023E2EDA" w14:textId="77777777" w:rsidTr="009A0F59">
        <w:trPr>
          <w:jc w:val="center"/>
        </w:trPr>
        <w:tc>
          <w:tcPr>
            <w:tcW w:w="889" w:type="dxa"/>
            <w:tcBorders>
              <w:bottom w:val="single" w:sz="4" w:space="0" w:color="auto"/>
            </w:tcBorders>
            <w:shd w:val="clear" w:color="auto" w:fill="C2D69B"/>
            <w:vAlign w:val="center"/>
          </w:tcPr>
          <w:p w14:paraId="1EDFDB86" w14:textId="77777777" w:rsidR="00AF212F" w:rsidRPr="00BE3766" w:rsidRDefault="00AF212F" w:rsidP="009A0F59">
            <w:pPr>
              <w:jc w:val="center"/>
              <w:rPr>
                <w:rFonts w:cstheme="minorHAnsi"/>
                <w:b/>
                <w:sz w:val="20"/>
              </w:rPr>
            </w:pPr>
            <w:r w:rsidRPr="00BE3766">
              <w:rPr>
                <w:rFonts w:cstheme="minorHAnsi"/>
                <w:b/>
                <w:sz w:val="20"/>
              </w:rPr>
              <w:t>Tipo</w:t>
            </w:r>
          </w:p>
        </w:tc>
        <w:tc>
          <w:tcPr>
            <w:tcW w:w="1012" w:type="dxa"/>
            <w:tcBorders>
              <w:bottom w:val="single" w:sz="4" w:space="0" w:color="auto"/>
            </w:tcBorders>
            <w:shd w:val="clear" w:color="auto" w:fill="C2D69B"/>
            <w:vAlign w:val="center"/>
          </w:tcPr>
          <w:p w14:paraId="0CF5549D" w14:textId="77777777" w:rsidR="00AF212F" w:rsidRPr="00BE3766" w:rsidRDefault="00AF212F" w:rsidP="009A0F59">
            <w:pPr>
              <w:jc w:val="center"/>
              <w:rPr>
                <w:rFonts w:cstheme="minorHAnsi"/>
                <w:b/>
                <w:sz w:val="20"/>
              </w:rPr>
            </w:pPr>
            <w:r w:rsidRPr="00BE3766">
              <w:rPr>
                <w:rFonts w:cstheme="minorHAnsi"/>
                <w:b/>
                <w:sz w:val="20"/>
              </w:rPr>
              <w:t>Nombre</w:t>
            </w:r>
          </w:p>
        </w:tc>
        <w:tc>
          <w:tcPr>
            <w:tcW w:w="1218" w:type="dxa"/>
            <w:tcBorders>
              <w:bottom w:val="single" w:sz="4" w:space="0" w:color="auto"/>
            </w:tcBorders>
            <w:shd w:val="clear" w:color="auto" w:fill="C2D69B"/>
            <w:vAlign w:val="center"/>
          </w:tcPr>
          <w:p w14:paraId="3ABBC69B"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134" w:type="dxa"/>
            <w:tcBorders>
              <w:bottom w:val="single" w:sz="4" w:space="0" w:color="auto"/>
            </w:tcBorders>
            <w:shd w:val="clear" w:color="auto" w:fill="C2D69B"/>
            <w:vAlign w:val="center"/>
          </w:tcPr>
          <w:p w14:paraId="50BEEB4B" w14:textId="77777777" w:rsidR="00AF212F" w:rsidRPr="00BE3766" w:rsidRDefault="00AF212F" w:rsidP="009A0F59">
            <w:pPr>
              <w:jc w:val="center"/>
              <w:rPr>
                <w:rFonts w:cstheme="minorHAnsi"/>
                <w:b/>
                <w:sz w:val="20"/>
              </w:rPr>
            </w:pPr>
            <w:r w:rsidRPr="00BE3766">
              <w:rPr>
                <w:rFonts w:cstheme="minorHAnsi"/>
                <w:b/>
                <w:sz w:val="20"/>
              </w:rPr>
              <w:t>Titularidad</w:t>
            </w:r>
          </w:p>
        </w:tc>
        <w:tc>
          <w:tcPr>
            <w:tcW w:w="1134" w:type="dxa"/>
            <w:tcBorders>
              <w:bottom w:val="single" w:sz="4" w:space="0" w:color="auto"/>
            </w:tcBorders>
            <w:shd w:val="clear" w:color="auto" w:fill="C2D69B"/>
            <w:vAlign w:val="center"/>
          </w:tcPr>
          <w:p w14:paraId="475584EC" w14:textId="77777777" w:rsidR="00AF212F" w:rsidRPr="00BE3766" w:rsidRDefault="00AF212F" w:rsidP="009A0F59">
            <w:pPr>
              <w:jc w:val="center"/>
              <w:rPr>
                <w:rFonts w:cstheme="minorHAnsi"/>
                <w:b/>
                <w:sz w:val="20"/>
              </w:rPr>
            </w:pPr>
            <w:r w:rsidRPr="00BE3766">
              <w:rPr>
                <w:rFonts w:cstheme="minorHAnsi"/>
                <w:b/>
                <w:sz w:val="20"/>
              </w:rPr>
              <w:t xml:space="preserve">horario </w:t>
            </w:r>
          </w:p>
        </w:tc>
        <w:tc>
          <w:tcPr>
            <w:tcW w:w="1417" w:type="dxa"/>
            <w:tcBorders>
              <w:bottom w:val="single" w:sz="4" w:space="0" w:color="auto"/>
            </w:tcBorders>
            <w:shd w:val="clear" w:color="auto" w:fill="C2D69B"/>
            <w:vAlign w:val="center"/>
          </w:tcPr>
          <w:p w14:paraId="36D9220F" w14:textId="77777777" w:rsidR="00AF212F" w:rsidRPr="00BE3766" w:rsidRDefault="00AF212F" w:rsidP="009A0F59">
            <w:pPr>
              <w:jc w:val="center"/>
              <w:rPr>
                <w:rFonts w:cstheme="minorHAnsi"/>
                <w:b/>
                <w:sz w:val="20"/>
              </w:rPr>
            </w:pPr>
            <w:r w:rsidRPr="00BE3766">
              <w:rPr>
                <w:rFonts w:cstheme="minorHAnsi"/>
                <w:b/>
                <w:sz w:val="20"/>
              </w:rPr>
              <w:t>Nº personal</w:t>
            </w:r>
          </w:p>
        </w:tc>
        <w:tc>
          <w:tcPr>
            <w:tcW w:w="1560" w:type="dxa"/>
            <w:tcBorders>
              <w:bottom w:val="single" w:sz="4" w:space="0" w:color="auto"/>
            </w:tcBorders>
            <w:shd w:val="clear" w:color="auto" w:fill="C2D69B"/>
            <w:vAlign w:val="center"/>
          </w:tcPr>
          <w:p w14:paraId="42FC6880" w14:textId="77777777" w:rsidR="00AF212F" w:rsidRPr="00BE3766" w:rsidRDefault="00AF212F" w:rsidP="009A0F59">
            <w:pPr>
              <w:jc w:val="center"/>
              <w:rPr>
                <w:rFonts w:cstheme="minorHAnsi"/>
                <w:b/>
                <w:sz w:val="20"/>
              </w:rPr>
            </w:pPr>
            <w:r w:rsidRPr="00BE3766">
              <w:rPr>
                <w:rFonts w:cstheme="minorHAnsi"/>
                <w:b/>
                <w:sz w:val="20"/>
              </w:rPr>
              <w:t xml:space="preserve">Capacidad </w:t>
            </w:r>
          </w:p>
          <w:p w14:paraId="6841C22D" w14:textId="77777777" w:rsidR="00AF212F" w:rsidRPr="00BE3766" w:rsidRDefault="00AF212F" w:rsidP="009A0F59">
            <w:pPr>
              <w:jc w:val="center"/>
              <w:rPr>
                <w:rFonts w:cstheme="minorHAnsi"/>
                <w:b/>
                <w:sz w:val="20"/>
              </w:rPr>
            </w:pPr>
            <w:r w:rsidRPr="00BE3766">
              <w:rPr>
                <w:rFonts w:cstheme="minorHAnsi"/>
                <w:b/>
                <w:sz w:val="20"/>
              </w:rPr>
              <w:t>(nº de usuarios)</w:t>
            </w:r>
          </w:p>
        </w:tc>
        <w:tc>
          <w:tcPr>
            <w:tcW w:w="1275" w:type="dxa"/>
            <w:tcBorders>
              <w:bottom w:val="single" w:sz="4" w:space="0" w:color="auto"/>
            </w:tcBorders>
            <w:shd w:val="clear" w:color="auto" w:fill="C2D69B"/>
            <w:vAlign w:val="center"/>
          </w:tcPr>
          <w:p w14:paraId="3DC323B8"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6DDED29E" w14:textId="77777777" w:rsidTr="009A0F59">
        <w:trPr>
          <w:trHeight w:val="222"/>
          <w:jc w:val="center"/>
        </w:trPr>
        <w:tc>
          <w:tcPr>
            <w:tcW w:w="889" w:type="dxa"/>
            <w:vAlign w:val="center"/>
          </w:tcPr>
          <w:p w14:paraId="26980EFA" w14:textId="77777777" w:rsidR="00AF212F" w:rsidRPr="00BE3766" w:rsidRDefault="00AF212F" w:rsidP="009A0F59">
            <w:pPr>
              <w:rPr>
                <w:rFonts w:cstheme="minorHAnsi"/>
                <w:b/>
                <w:sz w:val="20"/>
              </w:rPr>
            </w:pPr>
          </w:p>
        </w:tc>
        <w:tc>
          <w:tcPr>
            <w:tcW w:w="1012" w:type="dxa"/>
            <w:shd w:val="clear" w:color="auto" w:fill="auto"/>
            <w:vAlign w:val="center"/>
          </w:tcPr>
          <w:p w14:paraId="328365FD" w14:textId="77777777" w:rsidR="00AF212F" w:rsidRPr="00BE3766" w:rsidRDefault="00AF212F" w:rsidP="009A0F59">
            <w:pPr>
              <w:rPr>
                <w:rFonts w:cstheme="minorHAnsi"/>
                <w:b/>
                <w:sz w:val="20"/>
              </w:rPr>
            </w:pPr>
          </w:p>
        </w:tc>
        <w:tc>
          <w:tcPr>
            <w:tcW w:w="1218" w:type="dxa"/>
            <w:vAlign w:val="center"/>
          </w:tcPr>
          <w:p w14:paraId="75EC6B3B" w14:textId="77777777" w:rsidR="00AF212F" w:rsidRPr="00BE3766" w:rsidRDefault="00AF212F" w:rsidP="009A0F59">
            <w:pPr>
              <w:rPr>
                <w:rFonts w:cstheme="minorHAnsi"/>
                <w:b/>
                <w:sz w:val="20"/>
              </w:rPr>
            </w:pPr>
          </w:p>
        </w:tc>
        <w:tc>
          <w:tcPr>
            <w:tcW w:w="1134" w:type="dxa"/>
            <w:vAlign w:val="center"/>
          </w:tcPr>
          <w:p w14:paraId="09DAABDA" w14:textId="77777777" w:rsidR="00AF212F" w:rsidRPr="00BE3766" w:rsidRDefault="00AF212F" w:rsidP="009A0F59">
            <w:pPr>
              <w:rPr>
                <w:rFonts w:cstheme="minorHAnsi"/>
                <w:b/>
                <w:sz w:val="20"/>
              </w:rPr>
            </w:pPr>
          </w:p>
        </w:tc>
        <w:tc>
          <w:tcPr>
            <w:tcW w:w="1134" w:type="dxa"/>
          </w:tcPr>
          <w:p w14:paraId="24FF6F96" w14:textId="77777777" w:rsidR="00AF212F" w:rsidRPr="00BE3766" w:rsidRDefault="00AF212F" w:rsidP="009A0F59">
            <w:pPr>
              <w:rPr>
                <w:rFonts w:cstheme="minorHAnsi"/>
                <w:b/>
                <w:sz w:val="20"/>
              </w:rPr>
            </w:pPr>
          </w:p>
        </w:tc>
        <w:tc>
          <w:tcPr>
            <w:tcW w:w="1417" w:type="dxa"/>
          </w:tcPr>
          <w:p w14:paraId="76689977" w14:textId="77777777" w:rsidR="00AF212F" w:rsidRPr="00BE3766" w:rsidRDefault="00AF212F" w:rsidP="009A0F59">
            <w:pPr>
              <w:rPr>
                <w:rFonts w:cstheme="minorHAnsi"/>
                <w:b/>
                <w:sz w:val="20"/>
              </w:rPr>
            </w:pPr>
          </w:p>
        </w:tc>
        <w:tc>
          <w:tcPr>
            <w:tcW w:w="1560" w:type="dxa"/>
          </w:tcPr>
          <w:p w14:paraId="25D4717A" w14:textId="77777777" w:rsidR="00AF212F" w:rsidRPr="00BE3766" w:rsidRDefault="00AF212F" w:rsidP="009A0F59">
            <w:pPr>
              <w:rPr>
                <w:rFonts w:cstheme="minorHAnsi"/>
                <w:b/>
                <w:sz w:val="20"/>
              </w:rPr>
            </w:pPr>
          </w:p>
        </w:tc>
        <w:tc>
          <w:tcPr>
            <w:tcW w:w="1275" w:type="dxa"/>
            <w:shd w:val="clear" w:color="auto" w:fill="auto"/>
            <w:vAlign w:val="center"/>
          </w:tcPr>
          <w:p w14:paraId="621229EA" w14:textId="77777777" w:rsidR="00AF212F" w:rsidRPr="00BE3766" w:rsidRDefault="00AF212F" w:rsidP="009A0F59">
            <w:pPr>
              <w:rPr>
                <w:rFonts w:cstheme="minorHAnsi"/>
                <w:b/>
                <w:sz w:val="20"/>
              </w:rPr>
            </w:pPr>
          </w:p>
        </w:tc>
      </w:tr>
      <w:tr w:rsidR="00AF212F" w:rsidRPr="00BE3766" w14:paraId="3B39E439" w14:textId="77777777" w:rsidTr="009A0F59">
        <w:trPr>
          <w:trHeight w:val="222"/>
          <w:jc w:val="center"/>
        </w:trPr>
        <w:tc>
          <w:tcPr>
            <w:tcW w:w="889" w:type="dxa"/>
            <w:vAlign w:val="center"/>
          </w:tcPr>
          <w:p w14:paraId="1842E4B9" w14:textId="77777777" w:rsidR="00AF212F" w:rsidRPr="00BE3766" w:rsidRDefault="00AF212F" w:rsidP="009A0F59">
            <w:pPr>
              <w:rPr>
                <w:rFonts w:cstheme="minorHAnsi"/>
                <w:b/>
                <w:sz w:val="20"/>
              </w:rPr>
            </w:pPr>
          </w:p>
        </w:tc>
        <w:tc>
          <w:tcPr>
            <w:tcW w:w="1012" w:type="dxa"/>
            <w:shd w:val="clear" w:color="auto" w:fill="auto"/>
            <w:vAlign w:val="center"/>
          </w:tcPr>
          <w:p w14:paraId="594D4148" w14:textId="77777777" w:rsidR="00AF212F" w:rsidRPr="00BE3766" w:rsidRDefault="00AF212F" w:rsidP="009A0F59">
            <w:pPr>
              <w:rPr>
                <w:rFonts w:cstheme="minorHAnsi"/>
                <w:b/>
                <w:sz w:val="20"/>
              </w:rPr>
            </w:pPr>
          </w:p>
        </w:tc>
        <w:tc>
          <w:tcPr>
            <w:tcW w:w="1218" w:type="dxa"/>
            <w:vAlign w:val="center"/>
          </w:tcPr>
          <w:p w14:paraId="03CE4A37" w14:textId="77777777" w:rsidR="00AF212F" w:rsidRPr="00BE3766" w:rsidRDefault="00AF212F" w:rsidP="009A0F59">
            <w:pPr>
              <w:rPr>
                <w:rFonts w:cstheme="minorHAnsi"/>
                <w:b/>
                <w:sz w:val="20"/>
              </w:rPr>
            </w:pPr>
          </w:p>
        </w:tc>
        <w:tc>
          <w:tcPr>
            <w:tcW w:w="1134" w:type="dxa"/>
            <w:vAlign w:val="center"/>
          </w:tcPr>
          <w:p w14:paraId="1C01D867" w14:textId="77777777" w:rsidR="00AF212F" w:rsidRPr="00BE3766" w:rsidRDefault="00AF212F" w:rsidP="009A0F59">
            <w:pPr>
              <w:rPr>
                <w:rFonts w:cstheme="minorHAnsi"/>
                <w:b/>
                <w:sz w:val="20"/>
              </w:rPr>
            </w:pPr>
          </w:p>
        </w:tc>
        <w:tc>
          <w:tcPr>
            <w:tcW w:w="1134" w:type="dxa"/>
          </w:tcPr>
          <w:p w14:paraId="0DD7B8A5" w14:textId="77777777" w:rsidR="00AF212F" w:rsidRPr="00BE3766" w:rsidRDefault="00AF212F" w:rsidP="009A0F59">
            <w:pPr>
              <w:rPr>
                <w:rFonts w:cstheme="minorHAnsi"/>
                <w:b/>
                <w:sz w:val="20"/>
              </w:rPr>
            </w:pPr>
          </w:p>
        </w:tc>
        <w:tc>
          <w:tcPr>
            <w:tcW w:w="1417" w:type="dxa"/>
          </w:tcPr>
          <w:p w14:paraId="27D34186" w14:textId="77777777" w:rsidR="00AF212F" w:rsidRPr="00BE3766" w:rsidRDefault="00AF212F" w:rsidP="009A0F59">
            <w:pPr>
              <w:rPr>
                <w:rFonts w:cstheme="minorHAnsi"/>
                <w:b/>
                <w:sz w:val="20"/>
              </w:rPr>
            </w:pPr>
          </w:p>
        </w:tc>
        <w:tc>
          <w:tcPr>
            <w:tcW w:w="1560" w:type="dxa"/>
          </w:tcPr>
          <w:p w14:paraId="6E857244" w14:textId="77777777" w:rsidR="00AF212F" w:rsidRPr="00BE3766" w:rsidRDefault="00AF212F" w:rsidP="009A0F59">
            <w:pPr>
              <w:rPr>
                <w:rFonts w:cstheme="minorHAnsi"/>
                <w:b/>
                <w:sz w:val="20"/>
              </w:rPr>
            </w:pPr>
          </w:p>
        </w:tc>
        <w:tc>
          <w:tcPr>
            <w:tcW w:w="1275" w:type="dxa"/>
            <w:shd w:val="clear" w:color="auto" w:fill="auto"/>
            <w:vAlign w:val="center"/>
          </w:tcPr>
          <w:p w14:paraId="107D8A93" w14:textId="77777777" w:rsidR="00AF212F" w:rsidRPr="00BE3766" w:rsidRDefault="00AF212F" w:rsidP="009A0F59">
            <w:pPr>
              <w:rPr>
                <w:rFonts w:cstheme="minorHAnsi"/>
                <w:b/>
                <w:sz w:val="20"/>
              </w:rPr>
            </w:pPr>
          </w:p>
        </w:tc>
      </w:tr>
      <w:tr w:rsidR="00AF212F" w:rsidRPr="00BE3766" w14:paraId="057EF318" w14:textId="77777777" w:rsidTr="009A0F59">
        <w:trPr>
          <w:trHeight w:val="222"/>
          <w:jc w:val="center"/>
        </w:trPr>
        <w:tc>
          <w:tcPr>
            <w:tcW w:w="889" w:type="dxa"/>
            <w:vAlign w:val="center"/>
          </w:tcPr>
          <w:p w14:paraId="36F528BD" w14:textId="77777777" w:rsidR="00AF212F" w:rsidRPr="00BE3766" w:rsidRDefault="00AF212F" w:rsidP="009A0F59">
            <w:pPr>
              <w:rPr>
                <w:rFonts w:cstheme="minorHAnsi"/>
                <w:b/>
                <w:sz w:val="20"/>
              </w:rPr>
            </w:pPr>
          </w:p>
        </w:tc>
        <w:tc>
          <w:tcPr>
            <w:tcW w:w="1012" w:type="dxa"/>
            <w:shd w:val="clear" w:color="auto" w:fill="auto"/>
            <w:vAlign w:val="center"/>
          </w:tcPr>
          <w:p w14:paraId="76289FD1" w14:textId="77777777" w:rsidR="00AF212F" w:rsidRPr="00BE3766" w:rsidRDefault="00AF212F" w:rsidP="009A0F59">
            <w:pPr>
              <w:rPr>
                <w:rFonts w:cstheme="minorHAnsi"/>
                <w:b/>
                <w:sz w:val="20"/>
              </w:rPr>
            </w:pPr>
          </w:p>
        </w:tc>
        <w:tc>
          <w:tcPr>
            <w:tcW w:w="1218" w:type="dxa"/>
            <w:vAlign w:val="center"/>
          </w:tcPr>
          <w:p w14:paraId="0F8807DE" w14:textId="77777777" w:rsidR="00AF212F" w:rsidRPr="00BE3766" w:rsidRDefault="00AF212F" w:rsidP="009A0F59">
            <w:pPr>
              <w:rPr>
                <w:rFonts w:cstheme="minorHAnsi"/>
                <w:b/>
                <w:sz w:val="20"/>
              </w:rPr>
            </w:pPr>
          </w:p>
        </w:tc>
        <w:tc>
          <w:tcPr>
            <w:tcW w:w="1134" w:type="dxa"/>
            <w:vAlign w:val="center"/>
          </w:tcPr>
          <w:p w14:paraId="70A29BB3" w14:textId="77777777" w:rsidR="00AF212F" w:rsidRPr="00BE3766" w:rsidRDefault="00AF212F" w:rsidP="009A0F59">
            <w:pPr>
              <w:rPr>
                <w:rFonts w:cstheme="minorHAnsi"/>
                <w:b/>
                <w:sz w:val="20"/>
              </w:rPr>
            </w:pPr>
          </w:p>
        </w:tc>
        <w:tc>
          <w:tcPr>
            <w:tcW w:w="1134" w:type="dxa"/>
          </w:tcPr>
          <w:p w14:paraId="293C09E1" w14:textId="77777777" w:rsidR="00AF212F" w:rsidRPr="00BE3766" w:rsidRDefault="00AF212F" w:rsidP="009A0F59">
            <w:pPr>
              <w:rPr>
                <w:rFonts w:cstheme="minorHAnsi"/>
                <w:b/>
                <w:sz w:val="20"/>
              </w:rPr>
            </w:pPr>
          </w:p>
        </w:tc>
        <w:tc>
          <w:tcPr>
            <w:tcW w:w="1417" w:type="dxa"/>
          </w:tcPr>
          <w:p w14:paraId="7F53CD48" w14:textId="77777777" w:rsidR="00AF212F" w:rsidRPr="00BE3766" w:rsidRDefault="00AF212F" w:rsidP="009A0F59">
            <w:pPr>
              <w:rPr>
                <w:rFonts w:cstheme="minorHAnsi"/>
                <w:b/>
                <w:sz w:val="20"/>
              </w:rPr>
            </w:pPr>
          </w:p>
        </w:tc>
        <w:tc>
          <w:tcPr>
            <w:tcW w:w="1560" w:type="dxa"/>
          </w:tcPr>
          <w:p w14:paraId="4CF74D79" w14:textId="77777777" w:rsidR="00AF212F" w:rsidRPr="00BE3766" w:rsidRDefault="00AF212F" w:rsidP="009A0F59">
            <w:pPr>
              <w:rPr>
                <w:rFonts w:cstheme="minorHAnsi"/>
                <w:b/>
                <w:sz w:val="20"/>
              </w:rPr>
            </w:pPr>
          </w:p>
        </w:tc>
        <w:tc>
          <w:tcPr>
            <w:tcW w:w="1275" w:type="dxa"/>
            <w:shd w:val="clear" w:color="auto" w:fill="auto"/>
            <w:vAlign w:val="center"/>
          </w:tcPr>
          <w:p w14:paraId="466400C9" w14:textId="77777777" w:rsidR="00AF212F" w:rsidRPr="00BE3766" w:rsidRDefault="00AF212F" w:rsidP="009A0F59">
            <w:pPr>
              <w:rPr>
                <w:rFonts w:cstheme="minorHAnsi"/>
                <w:b/>
                <w:sz w:val="20"/>
              </w:rPr>
            </w:pPr>
          </w:p>
        </w:tc>
      </w:tr>
    </w:tbl>
    <w:p w14:paraId="72408B8D" w14:textId="6A289408" w:rsidR="00AF212F" w:rsidRPr="00BE3766" w:rsidRDefault="000F2989" w:rsidP="00AF212F">
      <w:pPr>
        <w:pStyle w:val="Ttulo3"/>
      </w:pPr>
      <w:bookmarkStart w:id="106" w:name="_Toc161131892"/>
      <w:r>
        <w:t>2.6</w:t>
      </w:r>
      <w:r w:rsidR="00AF212F" w:rsidRPr="00BE3766">
        <w:t>.5.</w:t>
      </w:r>
      <w:r w:rsidR="00AF212F" w:rsidRPr="00BE3766">
        <w:tab/>
        <w:t>Equipamientos culturales</w:t>
      </w:r>
      <w:bookmarkEnd w:id="106"/>
    </w:p>
    <w:p w14:paraId="31368407" w14:textId="77777777" w:rsidR="00AF212F" w:rsidRPr="00BE3766" w:rsidRDefault="00AF212F" w:rsidP="00AF212F">
      <w:pPr>
        <w:rPr>
          <w:rFonts w:cstheme="minorHAnsi"/>
          <w:szCs w:val="24"/>
        </w:rPr>
      </w:pPr>
    </w:p>
    <w:p w14:paraId="1373D849" w14:textId="77777777" w:rsidR="00AF212F" w:rsidRPr="00BE3766" w:rsidRDefault="00AF212F" w:rsidP="00AF212F">
      <w:pPr>
        <w:pStyle w:val="notasaclaratorias"/>
      </w:pPr>
      <w:r w:rsidRPr="00BE3766">
        <w:t>Se deberá detallar la información referida a los equipamientos culturales existentes en el municipio, en los cuales pueda haber una afluencia de público destacada.</w:t>
      </w:r>
    </w:p>
    <w:p w14:paraId="5E3D36E5" w14:textId="77777777" w:rsidR="00AF212F" w:rsidRPr="00BE3766" w:rsidRDefault="00AF212F" w:rsidP="00AF212F">
      <w:pPr>
        <w:pStyle w:val="notasaclaratorias"/>
      </w:pPr>
      <w:r w:rsidRPr="00BE3766">
        <w:t xml:space="preserve">Para cada una se indicará el tipo (casa de la cultura, centro social, auditorio, museo, cine, teatro, etc.), nombre, localización </w:t>
      </w:r>
      <w:r>
        <w:t>(dirección o coordenadas (si carece de dirección)</w:t>
      </w:r>
      <w:r w:rsidRPr="00BE3766">
        <w:t xml:space="preserve">, titularidad (pública, privada), nº de personal del centro, capacidad (máxima permitida) y mapa en el que está cartografiado. Indicad en el apartado correspondiente del Anexo II, los datos de contacto de la persona responsable del equipamiento o de quien puede facilitar el acceso en caso de emergencias. </w:t>
      </w:r>
    </w:p>
    <w:p w14:paraId="6D6FC8E1"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AF212F" w:rsidRPr="00BE3766" w14:paraId="066B69C5" w14:textId="77777777" w:rsidTr="009A0F59">
        <w:trPr>
          <w:jc w:val="center"/>
        </w:trPr>
        <w:tc>
          <w:tcPr>
            <w:tcW w:w="1134" w:type="dxa"/>
            <w:tcBorders>
              <w:bottom w:val="single" w:sz="4" w:space="0" w:color="auto"/>
            </w:tcBorders>
            <w:shd w:val="clear" w:color="auto" w:fill="C2D69B"/>
            <w:vAlign w:val="center"/>
          </w:tcPr>
          <w:p w14:paraId="747A49D5" w14:textId="77777777" w:rsidR="00AF212F" w:rsidRPr="00BE3766" w:rsidRDefault="00AF212F" w:rsidP="009A0F59">
            <w:pPr>
              <w:jc w:val="center"/>
              <w:rPr>
                <w:rFonts w:cstheme="minorHAnsi"/>
                <w:b/>
                <w:sz w:val="20"/>
              </w:rPr>
            </w:pPr>
            <w:r w:rsidRPr="00BE3766">
              <w:rPr>
                <w:rFonts w:cstheme="minorHAnsi"/>
                <w:b/>
                <w:sz w:val="20"/>
              </w:rPr>
              <w:t>Tipo</w:t>
            </w:r>
          </w:p>
        </w:tc>
        <w:tc>
          <w:tcPr>
            <w:tcW w:w="1905" w:type="dxa"/>
            <w:tcBorders>
              <w:bottom w:val="single" w:sz="4" w:space="0" w:color="auto"/>
            </w:tcBorders>
            <w:shd w:val="clear" w:color="auto" w:fill="C2D69B"/>
            <w:vAlign w:val="center"/>
          </w:tcPr>
          <w:p w14:paraId="126F7860" w14:textId="77777777" w:rsidR="00AF212F" w:rsidRPr="00BE3766" w:rsidRDefault="00AF212F" w:rsidP="009A0F59">
            <w:pPr>
              <w:jc w:val="center"/>
              <w:rPr>
                <w:rFonts w:cstheme="minorHAnsi"/>
                <w:b/>
                <w:sz w:val="20"/>
              </w:rPr>
            </w:pPr>
            <w:r w:rsidRPr="00BE3766">
              <w:rPr>
                <w:rFonts w:cstheme="minorHAnsi"/>
                <w:b/>
                <w:sz w:val="20"/>
              </w:rPr>
              <w:t>Nombre</w:t>
            </w:r>
          </w:p>
        </w:tc>
        <w:tc>
          <w:tcPr>
            <w:tcW w:w="1519" w:type="dxa"/>
            <w:tcBorders>
              <w:bottom w:val="single" w:sz="4" w:space="0" w:color="auto"/>
            </w:tcBorders>
            <w:shd w:val="clear" w:color="auto" w:fill="C2D69B"/>
            <w:vAlign w:val="center"/>
          </w:tcPr>
          <w:p w14:paraId="5969C86D"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254" w:type="dxa"/>
            <w:tcBorders>
              <w:bottom w:val="single" w:sz="4" w:space="0" w:color="auto"/>
            </w:tcBorders>
            <w:shd w:val="clear" w:color="auto" w:fill="C2D69B"/>
            <w:vAlign w:val="center"/>
          </w:tcPr>
          <w:p w14:paraId="4A3AD75D" w14:textId="77777777" w:rsidR="00AF212F" w:rsidRPr="00BE3766" w:rsidRDefault="00AF212F" w:rsidP="009A0F59">
            <w:pPr>
              <w:jc w:val="center"/>
              <w:rPr>
                <w:rFonts w:cstheme="minorHAnsi"/>
                <w:b/>
                <w:sz w:val="20"/>
              </w:rPr>
            </w:pPr>
            <w:r w:rsidRPr="00BE3766">
              <w:rPr>
                <w:rFonts w:cstheme="minorHAnsi"/>
                <w:b/>
                <w:sz w:val="20"/>
              </w:rPr>
              <w:t>Titularidad</w:t>
            </w:r>
          </w:p>
        </w:tc>
        <w:tc>
          <w:tcPr>
            <w:tcW w:w="1427" w:type="dxa"/>
            <w:tcBorders>
              <w:bottom w:val="single" w:sz="4" w:space="0" w:color="auto"/>
            </w:tcBorders>
            <w:shd w:val="clear" w:color="auto" w:fill="C2D69B"/>
            <w:vAlign w:val="center"/>
          </w:tcPr>
          <w:p w14:paraId="4E64D57D" w14:textId="77777777" w:rsidR="00AF212F" w:rsidRPr="00BE3766" w:rsidRDefault="00AF212F" w:rsidP="009A0F59">
            <w:pPr>
              <w:jc w:val="center"/>
              <w:rPr>
                <w:rFonts w:cstheme="minorHAnsi"/>
                <w:b/>
                <w:sz w:val="20"/>
              </w:rPr>
            </w:pPr>
            <w:r w:rsidRPr="00BE3766">
              <w:rPr>
                <w:rFonts w:cstheme="minorHAnsi"/>
                <w:b/>
                <w:sz w:val="20"/>
              </w:rPr>
              <w:t xml:space="preserve">Nº personal </w:t>
            </w:r>
          </w:p>
        </w:tc>
        <w:tc>
          <w:tcPr>
            <w:tcW w:w="1200" w:type="dxa"/>
            <w:tcBorders>
              <w:bottom w:val="single" w:sz="4" w:space="0" w:color="auto"/>
            </w:tcBorders>
            <w:shd w:val="clear" w:color="auto" w:fill="C2D69B"/>
            <w:vAlign w:val="center"/>
          </w:tcPr>
          <w:p w14:paraId="0D5EF9ED" w14:textId="77777777" w:rsidR="00AF212F" w:rsidRPr="00BE3766" w:rsidRDefault="00AF212F" w:rsidP="009A0F59">
            <w:pPr>
              <w:jc w:val="center"/>
              <w:rPr>
                <w:rFonts w:cstheme="minorHAnsi"/>
                <w:b/>
                <w:sz w:val="20"/>
              </w:rPr>
            </w:pPr>
            <w:r w:rsidRPr="00BE3766">
              <w:rPr>
                <w:rFonts w:cstheme="minorHAnsi"/>
                <w:b/>
                <w:sz w:val="20"/>
              </w:rPr>
              <w:t>Capacidad</w:t>
            </w:r>
          </w:p>
        </w:tc>
        <w:tc>
          <w:tcPr>
            <w:tcW w:w="1200" w:type="dxa"/>
            <w:tcBorders>
              <w:bottom w:val="single" w:sz="4" w:space="0" w:color="auto"/>
            </w:tcBorders>
            <w:shd w:val="clear" w:color="auto" w:fill="C2D69B"/>
            <w:vAlign w:val="center"/>
          </w:tcPr>
          <w:p w14:paraId="0FA6A097"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7D1BFBC6" w14:textId="77777777" w:rsidTr="009A0F59">
        <w:trPr>
          <w:trHeight w:val="222"/>
          <w:jc w:val="center"/>
        </w:trPr>
        <w:tc>
          <w:tcPr>
            <w:tcW w:w="1134" w:type="dxa"/>
            <w:vAlign w:val="center"/>
          </w:tcPr>
          <w:p w14:paraId="61C564C9" w14:textId="77777777" w:rsidR="00AF212F" w:rsidRPr="00BE3766" w:rsidRDefault="00AF212F" w:rsidP="009A0F59">
            <w:pPr>
              <w:rPr>
                <w:rFonts w:cstheme="minorHAnsi"/>
                <w:b/>
                <w:sz w:val="20"/>
              </w:rPr>
            </w:pPr>
          </w:p>
        </w:tc>
        <w:tc>
          <w:tcPr>
            <w:tcW w:w="1905" w:type="dxa"/>
            <w:shd w:val="clear" w:color="auto" w:fill="auto"/>
            <w:vAlign w:val="center"/>
          </w:tcPr>
          <w:p w14:paraId="6CB85207" w14:textId="77777777" w:rsidR="00AF212F" w:rsidRPr="00BE3766" w:rsidRDefault="00AF212F" w:rsidP="009A0F59">
            <w:pPr>
              <w:rPr>
                <w:rFonts w:cstheme="minorHAnsi"/>
                <w:b/>
                <w:sz w:val="20"/>
              </w:rPr>
            </w:pPr>
          </w:p>
        </w:tc>
        <w:tc>
          <w:tcPr>
            <w:tcW w:w="1519" w:type="dxa"/>
            <w:vAlign w:val="center"/>
          </w:tcPr>
          <w:p w14:paraId="762FBCAB" w14:textId="77777777" w:rsidR="00AF212F" w:rsidRPr="00BE3766" w:rsidRDefault="00AF212F" w:rsidP="009A0F59">
            <w:pPr>
              <w:rPr>
                <w:rFonts w:cstheme="minorHAnsi"/>
                <w:b/>
                <w:sz w:val="20"/>
              </w:rPr>
            </w:pPr>
          </w:p>
        </w:tc>
        <w:tc>
          <w:tcPr>
            <w:tcW w:w="1254" w:type="dxa"/>
            <w:vAlign w:val="center"/>
          </w:tcPr>
          <w:p w14:paraId="2065DC24" w14:textId="77777777" w:rsidR="00AF212F" w:rsidRPr="00BE3766" w:rsidRDefault="00AF212F" w:rsidP="009A0F59">
            <w:pPr>
              <w:rPr>
                <w:rFonts w:cstheme="minorHAnsi"/>
                <w:b/>
                <w:sz w:val="20"/>
              </w:rPr>
            </w:pPr>
          </w:p>
        </w:tc>
        <w:tc>
          <w:tcPr>
            <w:tcW w:w="1427" w:type="dxa"/>
          </w:tcPr>
          <w:p w14:paraId="7EBB19D4" w14:textId="77777777" w:rsidR="00AF212F" w:rsidRPr="00BE3766" w:rsidRDefault="00AF212F" w:rsidP="009A0F59">
            <w:pPr>
              <w:rPr>
                <w:rFonts w:cstheme="minorHAnsi"/>
                <w:b/>
                <w:sz w:val="20"/>
              </w:rPr>
            </w:pPr>
          </w:p>
        </w:tc>
        <w:tc>
          <w:tcPr>
            <w:tcW w:w="1200" w:type="dxa"/>
          </w:tcPr>
          <w:p w14:paraId="6ADAE887" w14:textId="77777777" w:rsidR="00AF212F" w:rsidRPr="00BE3766" w:rsidRDefault="00AF212F" w:rsidP="009A0F59">
            <w:pPr>
              <w:rPr>
                <w:rFonts w:cstheme="minorHAnsi"/>
                <w:b/>
                <w:sz w:val="20"/>
              </w:rPr>
            </w:pPr>
          </w:p>
        </w:tc>
        <w:tc>
          <w:tcPr>
            <w:tcW w:w="1200" w:type="dxa"/>
            <w:shd w:val="clear" w:color="auto" w:fill="auto"/>
            <w:vAlign w:val="center"/>
          </w:tcPr>
          <w:p w14:paraId="6B176F76" w14:textId="77777777" w:rsidR="00AF212F" w:rsidRPr="00BE3766" w:rsidRDefault="00AF212F" w:rsidP="009A0F59">
            <w:pPr>
              <w:rPr>
                <w:rFonts w:cstheme="minorHAnsi"/>
                <w:b/>
                <w:sz w:val="20"/>
              </w:rPr>
            </w:pPr>
          </w:p>
        </w:tc>
      </w:tr>
      <w:tr w:rsidR="00AF212F" w:rsidRPr="00BE3766" w14:paraId="7993F68A" w14:textId="77777777" w:rsidTr="009A0F59">
        <w:trPr>
          <w:trHeight w:val="222"/>
          <w:jc w:val="center"/>
        </w:trPr>
        <w:tc>
          <w:tcPr>
            <w:tcW w:w="1134" w:type="dxa"/>
            <w:vAlign w:val="center"/>
          </w:tcPr>
          <w:p w14:paraId="3596C926" w14:textId="77777777" w:rsidR="00AF212F" w:rsidRPr="00BE3766" w:rsidRDefault="00AF212F" w:rsidP="009A0F59">
            <w:pPr>
              <w:rPr>
                <w:rFonts w:cstheme="minorHAnsi"/>
                <w:b/>
                <w:sz w:val="20"/>
              </w:rPr>
            </w:pPr>
          </w:p>
        </w:tc>
        <w:tc>
          <w:tcPr>
            <w:tcW w:w="1905" w:type="dxa"/>
            <w:shd w:val="clear" w:color="auto" w:fill="auto"/>
            <w:vAlign w:val="center"/>
          </w:tcPr>
          <w:p w14:paraId="74AF9822" w14:textId="77777777" w:rsidR="00AF212F" w:rsidRPr="00BE3766" w:rsidRDefault="00AF212F" w:rsidP="009A0F59">
            <w:pPr>
              <w:rPr>
                <w:rFonts w:cstheme="minorHAnsi"/>
                <w:b/>
                <w:sz w:val="20"/>
              </w:rPr>
            </w:pPr>
          </w:p>
        </w:tc>
        <w:tc>
          <w:tcPr>
            <w:tcW w:w="1519" w:type="dxa"/>
            <w:vAlign w:val="center"/>
          </w:tcPr>
          <w:p w14:paraId="0F6C4EAF" w14:textId="77777777" w:rsidR="00AF212F" w:rsidRPr="00BE3766" w:rsidRDefault="00AF212F" w:rsidP="009A0F59">
            <w:pPr>
              <w:rPr>
                <w:rFonts w:cstheme="minorHAnsi"/>
                <w:b/>
                <w:sz w:val="20"/>
              </w:rPr>
            </w:pPr>
          </w:p>
        </w:tc>
        <w:tc>
          <w:tcPr>
            <w:tcW w:w="1254" w:type="dxa"/>
            <w:vAlign w:val="center"/>
          </w:tcPr>
          <w:p w14:paraId="49134CA4" w14:textId="77777777" w:rsidR="00AF212F" w:rsidRPr="00BE3766" w:rsidRDefault="00AF212F" w:rsidP="009A0F59">
            <w:pPr>
              <w:rPr>
                <w:rFonts w:cstheme="minorHAnsi"/>
                <w:b/>
                <w:sz w:val="20"/>
              </w:rPr>
            </w:pPr>
          </w:p>
        </w:tc>
        <w:tc>
          <w:tcPr>
            <w:tcW w:w="1427" w:type="dxa"/>
          </w:tcPr>
          <w:p w14:paraId="04700AD8" w14:textId="77777777" w:rsidR="00AF212F" w:rsidRPr="00BE3766" w:rsidRDefault="00AF212F" w:rsidP="009A0F59">
            <w:pPr>
              <w:rPr>
                <w:rFonts w:cstheme="minorHAnsi"/>
                <w:b/>
                <w:sz w:val="20"/>
              </w:rPr>
            </w:pPr>
          </w:p>
        </w:tc>
        <w:tc>
          <w:tcPr>
            <w:tcW w:w="1200" w:type="dxa"/>
          </w:tcPr>
          <w:p w14:paraId="595CBD16" w14:textId="77777777" w:rsidR="00AF212F" w:rsidRPr="00BE3766" w:rsidRDefault="00AF212F" w:rsidP="009A0F59">
            <w:pPr>
              <w:rPr>
                <w:rFonts w:cstheme="minorHAnsi"/>
                <w:b/>
                <w:sz w:val="20"/>
              </w:rPr>
            </w:pPr>
          </w:p>
        </w:tc>
        <w:tc>
          <w:tcPr>
            <w:tcW w:w="1200" w:type="dxa"/>
            <w:shd w:val="clear" w:color="auto" w:fill="auto"/>
            <w:vAlign w:val="center"/>
          </w:tcPr>
          <w:p w14:paraId="55CECCCF" w14:textId="77777777" w:rsidR="00AF212F" w:rsidRPr="00BE3766" w:rsidRDefault="00AF212F" w:rsidP="009A0F59">
            <w:pPr>
              <w:rPr>
                <w:rFonts w:cstheme="minorHAnsi"/>
                <w:b/>
                <w:sz w:val="20"/>
              </w:rPr>
            </w:pPr>
          </w:p>
        </w:tc>
      </w:tr>
    </w:tbl>
    <w:p w14:paraId="3C660811" w14:textId="77777777" w:rsidR="00AF212F" w:rsidRPr="00BE3766" w:rsidRDefault="00AF212F" w:rsidP="00AF212F">
      <w:pPr>
        <w:rPr>
          <w:rFonts w:cstheme="minorHAnsi"/>
          <w:szCs w:val="24"/>
        </w:rPr>
      </w:pPr>
      <w:bookmarkStart w:id="107" w:name="_Hlk99977149"/>
    </w:p>
    <w:p w14:paraId="3DFCACA8" w14:textId="7731DB7F" w:rsidR="00AF212F" w:rsidRPr="00BE3766" w:rsidRDefault="00AF212F" w:rsidP="00AF212F">
      <w:pPr>
        <w:pStyle w:val="Ttulo3"/>
      </w:pPr>
      <w:bookmarkStart w:id="108" w:name="_Toc161131893"/>
      <w:bookmarkEnd w:id="107"/>
      <w:r w:rsidRPr="00BE3766">
        <w:t>2.</w:t>
      </w:r>
      <w:r w:rsidR="000F2989">
        <w:t>6.6</w:t>
      </w:r>
      <w:r w:rsidRPr="00BE3766">
        <w:t>.</w:t>
      </w:r>
      <w:r w:rsidRPr="00BE3766">
        <w:tab/>
        <w:t>Equipamientos turísticos y hosteleros</w:t>
      </w:r>
      <w:bookmarkEnd w:id="108"/>
    </w:p>
    <w:p w14:paraId="21787A7B" w14:textId="77777777" w:rsidR="00AF212F" w:rsidRPr="00BE3766" w:rsidRDefault="00AF212F" w:rsidP="00AF212F">
      <w:pPr>
        <w:rPr>
          <w:rFonts w:cstheme="minorHAnsi"/>
          <w:szCs w:val="24"/>
        </w:rPr>
      </w:pPr>
    </w:p>
    <w:p w14:paraId="25FF852C" w14:textId="77777777" w:rsidR="00AF212F" w:rsidRPr="00BE3766" w:rsidRDefault="00AF212F" w:rsidP="00AF212F">
      <w:pPr>
        <w:pStyle w:val="notasaclaratorias"/>
      </w:pPr>
      <w:r w:rsidRPr="00BE3766">
        <w:t>Se deberá detallar la información referida a los equipamientos turísticos y hosteleros existentes en el municipio, en los cuales pueda haber personas alojadas.</w:t>
      </w:r>
    </w:p>
    <w:p w14:paraId="56A49D35" w14:textId="36A3B1D2" w:rsidR="00AF212F" w:rsidRPr="00BE3766" w:rsidRDefault="00AF212F" w:rsidP="00AF212F">
      <w:pPr>
        <w:pStyle w:val="notasaclaratorias"/>
      </w:pPr>
      <w:r w:rsidRPr="00BE3766">
        <w:t xml:space="preserve">Para cada una se indicará el tipo (hotel, hostal, apartahotel, pensión, casa rural, albergue, casa de campamento o colonias, </w:t>
      </w:r>
      <w:r w:rsidR="00932E99">
        <w:rPr>
          <w:rFonts w:cstheme="minorHAnsi"/>
        </w:rPr>
        <w:t>viviendas de uso turístico,</w:t>
      </w:r>
      <w:r w:rsidR="00932E99" w:rsidRPr="00BE3766">
        <w:rPr>
          <w:rFonts w:cstheme="minorHAnsi"/>
        </w:rPr>
        <w:t xml:space="preserve"> </w:t>
      </w:r>
      <w:r w:rsidRPr="00BE3766">
        <w:t xml:space="preserve">etc.), nombre, localización </w:t>
      </w:r>
      <w:r>
        <w:t>(dirección o coordenadas (si carece de dirección)</w:t>
      </w:r>
      <w:r w:rsidRPr="00BE3766">
        <w:t xml:space="preserve">, titularidad (pública, privada), nº de personal trabajador, capacidad </w:t>
      </w:r>
      <w:r>
        <w:t>máxima permitida</w:t>
      </w:r>
      <w:r w:rsidRPr="00BE3766">
        <w:t xml:space="preserve">) y mapa en el que está cartografiado. Indicad en el apartado correspondiente del Anexo II, los datos de contacto de la persona responsable del equipamiento o de quien puede facilitar el acceso en caso de emergencias. </w:t>
      </w:r>
    </w:p>
    <w:p w14:paraId="042FEB40"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05"/>
        <w:gridCol w:w="1519"/>
        <w:gridCol w:w="1254"/>
        <w:gridCol w:w="1427"/>
        <w:gridCol w:w="1200"/>
        <w:gridCol w:w="1200"/>
      </w:tblGrid>
      <w:tr w:rsidR="00AF212F" w:rsidRPr="00BE3766" w14:paraId="778CD282" w14:textId="77777777" w:rsidTr="009A0F59">
        <w:trPr>
          <w:jc w:val="center"/>
        </w:trPr>
        <w:tc>
          <w:tcPr>
            <w:tcW w:w="1134" w:type="dxa"/>
            <w:tcBorders>
              <w:bottom w:val="single" w:sz="4" w:space="0" w:color="auto"/>
            </w:tcBorders>
            <w:shd w:val="clear" w:color="auto" w:fill="C2D69B"/>
            <w:vAlign w:val="center"/>
          </w:tcPr>
          <w:p w14:paraId="3D60A66E" w14:textId="77777777" w:rsidR="00AF212F" w:rsidRPr="00BE3766" w:rsidRDefault="00AF212F" w:rsidP="009A0F59">
            <w:pPr>
              <w:jc w:val="center"/>
              <w:rPr>
                <w:rFonts w:cstheme="minorHAnsi"/>
                <w:b/>
                <w:sz w:val="20"/>
              </w:rPr>
            </w:pPr>
            <w:r w:rsidRPr="00BE3766">
              <w:rPr>
                <w:rFonts w:cstheme="minorHAnsi"/>
                <w:b/>
                <w:sz w:val="20"/>
              </w:rPr>
              <w:lastRenderedPageBreak/>
              <w:t>Tipo</w:t>
            </w:r>
          </w:p>
        </w:tc>
        <w:tc>
          <w:tcPr>
            <w:tcW w:w="1905" w:type="dxa"/>
            <w:tcBorders>
              <w:bottom w:val="single" w:sz="4" w:space="0" w:color="auto"/>
            </w:tcBorders>
            <w:shd w:val="clear" w:color="auto" w:fill="C2D69B"/>
            <w:vAlign w:val="center"/>
          </w:tcPr>
          <w:p w14:paraId="3FDD9BEF" w14:textId="77777777" w:rsidR="00AF212F" w:rsidRPr="00BE3766" w:rsidRDefault="00AF212F" w:rsidP="009A0F59">
            <w:pPr>
              <w:jc w:val="center"/>
              <w:rPr>
                <w:rFonts w:cstheme="minorHAnsi"/>
                <w:b/>
                <w:sz w:val="20"/>
              </w:rPr>
            </w:pPr>
            <w:r w:rsidRPr="00BE3766">
              <w:rPr>
                <w:rFonts w:cstheme="minorHAnsi"/>
                <w:b/>
                <w:sz w:val="20"/>
              </w:rPr>
              <w:t>Nombre</w:t>
            </w:r>
          </w:p>
        </w:tc>
        <w:tc>
          <w:tcPr>
            <w:tcW w:w="1519" w:type="dxa"/>
            <w:tcBorders>
              <w:bottom w:val="single" w:sz="4" w:space="0" w:color="auto"/>
            </w:tcBorders>
            <w:shd w:val="clear" w:color="auto" w:fill="C2D69B"/>
            <w:vAlign w:val="center"/>
          </w:tcPr>
          <w:p w14:paraId="33B3EEBA"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254" w:type="dxa"/>
            <w:tcBorders>
              <w:bottom w:val="single" w:sz="4" w:space="0" w:color="auto"/>
            </w:tcBorders>
            <w:shd w:val="clear" w:color="auto" w:fill="C2D69B"/>
            <w:vAlign w:val="center"/>
          </w:tcPr>
          <w:p w14:paraId="18DA1350" w14:textId="77777777" w:rsidR="00AF212F" w:rsidRPr="00BE3766" w:rsidRDefault="00AF212F" w:rsidP="009A0F59">
            <w:pPr>
              <w:jc w:val="center"/>
              <w:rPr>
                <w:rFonts w:cstheme="minorHAnsi"/>
                <w:b/>
                <w:sz w:val="20"/>
              </w:rPr>
            </w:pPr>
            <w:r w:rsidRPr="00BE3766">
              <w:rPr>
                <w:rFonts w:cstheme="minorHAnsi"/>
                <w:b/>
                <w:sz w:val="20"/>
              </w:rPr>
              <w:t>Titularidad</w:t>
            </w:r>
          </w:p>
        </w:tc>
        <w:tc>
          <w:tcPr>
            <w:tcW w:w="1427" w:type="dxa"/>
            <w:tcBorders>
              <w:bottom w:val="single" w:sz="4" w:space="0" w:color="auto"/>
            </w:tcBorders>
            <w:shd w:val="clear" w:color="auto" w:fill="C2D69B"/>
            <w:vAlign w:val="center"/>
          </w:tcPr>
          <w:p w14:paraId="0123B151" w14:textId="77777777" w:rsidR="00AF212F" w:rsidRPr="00BE3766" w:rsidRDefault="00AF212F" w:rsidP="009A0F59">
            <w:pPr>
              <w:jc w:val="center"/>
              <w:rPr>
                <w:rFonts w:cstheme="minorHAnsi"/>
                <w:b/>
                <w:sz w:val="20"/>
              </w:rPr>
            </w:pPr>
            <w:r w:rsidRPr="00BE3766">
              <w:rPr>
                <w:rFonts w:cstheme="minorHAnsi"/>
                <w:b/>
                <w:sz w:val="20"/>
              </w:rPr>
              <w:t xml:space="preserve">Nº personal </w:t>
            </w:r>
          </w:p>
        </w:tc>
        <w:tc>
          <w:tcPr>
            <w:tcW w:w="1200" w:type="dxa"/>
            <w:tcBorders>
              <w:bottom w:val="single" w:sz="4" w:space="0" w:color="auto"/>
            </w:tcBorders>
            <w:shd w:val="clear" w:color="auto" w:fill="C2D69B"/>
            <w:vAlign w:val="center"/>
          </w:tcPr>
          <w:p w14:paraId="51562E51" w14:textId="77777777" w:rsidR="00AF212F" w:rsidRPr="00BE3766" w:rsidRDefault="00AF212F" w:rsidP="009A0F59">
            <w:pPr>
              <w:jc w:val="center"/>
              <w:rPr>
                <w:rFonts w:cstheme="minorHAnsi"/>
                <w:b/>
                <w:sz w:val="20"/>
              </w:rPr>
            </w:pPr>
            <w:r w:rsidRPr="00BE3766">
              <w:rPr>
                <w:rFonts w:cstheme="minorHAnsi"/>
                <w:b/>
                <w:sz w:val="20"/>
              </w:rPr>
              <w:t>Capacidad</w:t>
            </w:r>
          </w:p>
        </w:tc>
        <w:tc>
          <w:tcPr>
            <w:tcW w:w="1200" w:type="dxa"/>
            <w:tcBorders>
              <w:bottom w:val="single" w:sz="4" w:space="0" w:color="auto"/>
            </w:tcBorders>
            <w:shd w:val="clear" w:color="auto" w:fill="C2D69B"/>
            <w:vAlign w:val="center"/>
          </w:tcPr>
          <w:p w14:paraId="723BB49D"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5625A47D" w14:textId="77777777" w:rsidTr="009A0F59">
        <w:trPr>
          <w:trHeight w:val="222"/>
          <w:jc w:val="center"/>
        </w:trPr>
        <w:tc>
          <w:tcPr>
            <w:tcW w:w="1134" w:type="dxa"/>
            <w:vAlign w:val="center"/>
          </w:tcPr>
          <w:p w14:paraId="7074BF95" w14:textId="77777777" w:rsidR="00AF212F" w:rsidRPr="00BE3766" w:rsidRDefault="00AF212F" w:rsidP="009A0F59">
            <w:pPr>
              <w:rPr>
                <w:rFonts w:cstheme="minorHAnsi"/>
                <w:b/>
                <w:sz w:val="20"/>
              </w:rPr>
            </w:pPr>
          </w:p>
        </w:tc>
        <w:tc>
          <w:tcPr>
            <w:tcW w:w="1905" w:type="dxa"/>
            <w:shd w:val="clear" w:color="auto" w:fill="auto"/>
            <w:vAlign w:val="center"/>
          </w:tcPr>
          <w:p w14:paraId="49E6A8CB" w14:textId="77777777" w:rsidR="00AF212F" w:rsidRPr="00BE3766" w:rsidRDefault="00AF212F" w:rsidP="009A0F59">
            <w:pPr>
              <w:rPr>
                <w:rFonts w:cstheme="minorHAnsi"/>
                <w:b/>
                <w:sz w:val="20"/>
              </w:rPr>
            </w:pPr>
          </w:p>
        </w:tc>
        <w:tc>
          <w:tcPr>
            <w:tcW w:w="1519" w:type="dxa"/>
            <w:vAlign w:val="center"/>
          </w:tcPr>
          <w:p w14:paraId="30E662B7" w14:textId="77777777" w:rsidR="00AF212F" w:rsidRPr="00BE3766" w:rsidRDefault="00AF212F" w:rsidP="009A0F59">
            <w:pPr>
              <w:rPr>
                <w:rFonts w:cstheme="minorHAnsi"/>
                <w:b/>
                <w:sz w:val="20"/>
              </w:rPr>
            </w:pPr>
          </w:p>
        </w:tc>
        <w:tc>
          <w:tcPr>
            <w:tcW w:w="1254" w:type="dxa"/>
            <w:vAlign w:val="center"/>
          </w:tcPr>
          <w:p w14:paraId="1165E0B3" w14:textId="77777777" w:rsidR="00AF212F" w:rsidRPr="00BE3766" w:rsidRDefault="00AF212F" w:rsidP="009A0F59">
            <w:pPr>
              <w:rPr>
                <w:rFonts w:cstheme="minorHAnsi"/>
                <w:b/>
                <w:sz w:val="20"/>
              </w:rPr>
            </w:pPr>
          </w:p>
        </w:tc>
        <w:tc>
          <w:tcPr>
            <w:tcW w:w="1427" w:type="dxa"/>
          </w:tcPr>
          <w:p w14:paraId="0C69DAD1" w14:textId="77777777" w:rsidR="00AF212F" w:rsidRPr="00BE3766" w:rsidRDefault="00AF212F" w:rsidP="009A0F59">
            <w:pPr>
              <w:rPr>
                <w:rFonts w:cstheme="minorHAnsi"/>
                <w:b/>
                <w:sz w:val="20"/>
              </w:rPr>
            </w:pPr>
          </w:p>
        </w:tc>
        <w:tc>
          <w:tcPr>
            <w:tcW w:w="1200" w:type="dxa"/>
          </w:tcPr>
          <w:p w14:paraId="53FC48B6" w14:textId="77777777" w:rsidR="00AF212F" w:rsidRPr="00BE3766" w:rsidRDefault="00AF212F" w:rsidP="009A0F59">
            <w:pPr>
              <w:rPr>
                <w:rFonts w:cstheme="minorHAnsi"/>
                <w:b/>
                <w:sz w:val="20"/>
              </w:rPr>
            </w:pPr>
          </w:p>
        </w:tc>
        <w:tc>
          <w:tcPr>
            <w:tcW w:w="1200" w:type="dxa"/>
            <w:shd w:val="clear" w:color="auto" w:fill="auto"/>
            <w:vAlign w:val="center"/>
          </w:tcPr>
          <w:p w14:paraId="107E3E38" w14:textId="77777777" w:rsidR="00AF212F" w:rsidRPr="00BE3766" w:rsidRDefault="00AF212F" w:rsidP="009A0F59">
            <w:pPr>
              <w:rPr>
                <w:rFonts w:cstheme="minorHAnsi"/>
                <w:b/>
                <w:sz w:val="20"/>
              </w:rPr>
            </w:pPr>
          </w:p>
        </w:tc>
      </w:tr>
      <w:tr w:rsidR="00AF212F" w:rsidRPr="00BE3766" w14:paraId="37E3C6E3" w14:textId="77777777" w:rsidTr="009A0F59">
        <w:trPr>
          <w:trHeight w:val="222"/>
          <w:jc w:val="center"/>
        </w:trPr>
        <w:tc>
          <w:tcPr>
            <w:tcW w:w="1134" w:type="dxa"/>
            <w:vAlign w:val="center"/>
          </w:tcPr>
          <w:p w14:paraId="7D242773" w14:textId="77777777" w:rsidR="00AF212F" w:rsidRPr="00BE3766" w:rsidRDefault="00AF212F" w:rsidP="009A0F59">
            <w:pPr>
              <w:rPr>
                <w:rFonts w:cstheme="minorHAnsi"/>
                <w:b/>
                <w:sz w:val="20"/>
              </w:rPr>
            </w:pPr>
          </w:p>
        </w:tc>
        <w:tc>
          <w:tcPr>
            <w:tcW w:w="1905" w:type="dxa"/>
            <w:shd w:val="clear" w:color="auto" w:fill="auto"/>
            <w:vAlign w:val="center"/>
          </w:tcPr>
          <w:p w14:paraId="6F0A5106" w14:textId="77777777" w:rsidR="00AF212F" w:rsidRPr="00BE3766" w:rsidRDefault="00AF212F" w:rsidP="009A0F59">
            <w:pPr>
              <w:rPr>
                <w:rFonts w:cstheme="minorHAnsi"/>
                <w:b/>
                <w:sz w:val="20"/>
              </w:rPr>
            </w:pPr>
          </w:p>
        </w:tc>
        <w:tc>
          <w:tcPr>
            <w:tcW w:w="1519" w:type="dxa"/>
            <w:vAlign w:val="center"/>
          </w:tcPr>
          <w:p w14:paraId="79D342E5" w14:textId="77777777" w:rsidR="00AF212F" w:rsidRPr="00BE3766" w:rsidRDefault="00AF212F" w:rsidP="009A0F59">
            <w:pPr>
              <w:rPr>
                <w:rFonts w:cstheme="minorHAnsi"/>
                <w:b/>
                <w:sz w:val="20"/>
              </w:rPr>
            </w:pPr>
          </w:p>
        </w:tc>
        <w:tc>
          <w:tcPr>
            <w:tcW w:w="1254" w:type="dxa"/>
            <w:vAlign w:val="center"/>
          </w:tcPr>
          <w:p w14:paraId="38BA44CD" w14:textId="77777777" w:rsidR="00AF212F" w:rsidRPr="00BE3766" w:rsidRDefault="00AF212F" w:rsidP="009A0F59">
            <w:pPr>
              <w:rPr>
                <w:rFonts w:cstheme="minorHAnsi"/>
                <w:b/>
                <w:sz w:val="20"/>
              </w:rPr>
            </w:pPr>
          </w:p>
        </w:tc>
        <w:tc>
          <w:tcPr>
            <w:tcW w:w="1427" w:type="dxa"/>
          </w:tcPr>
          <w:p w14:paraId="5CEE3ED1" w14:textId="77777777" w:rsidR="00AF212F" w:rsidRPr="00BE3766" w:rsidRDefault="00AF212F" w:rsidP="009A0F59">
            <w:pPr>
              <w:rPr>
                <w:rFonts w:cstheme="minorHAnsi"/>
                <w:b/>
                <w:sz w:val="20"/>
              </w:rPr>
            </w:pPr>
          </w:p>
        </w:tc>
        <w:tc>
          <w:tcPr>
            <w:tcW w:w="1200" w:type="dxa"/>
          </w:tcPr>
          <w:p w14:paraId="3AECC9AB" w14:textId="77777777" w:rsidR="00AF212F" w:rsidRPr="00BE3766" w:rsidRDefault="00AF212F" w:rsidP="009A0F59">
            <w:pPr>
              <w:rPr>
                <w:rFonts w:cstheme="minorHAnsi"/>
                <w:b/>
                <w:sz w:val="20"/>
              </w:rPr>
            </w:pPr>
          </w:p>
        </w:tc>
        <w:tc>
          <w:tcPr>
            <w:tcW w:w="1200" w:type="dxa"/>
            <w:shd w:val="clear" w:color="auto" w:fill="auto"/>
            <w:vAlign w:val="center"/>
          </w:tcPr>
          <w:p w14:paraId="2901749F" w14:textId="77777777" w:rsidR="00AF212F" w:rsidRPr="00BE3766" w:rsidRDefault="00AF212F" w:rsidP="009A0F59">
            <w:pPr>
              <w:rPr>
                <w:rFonts w:cstheme="minorHAnsi"/>
                <w:b/>
                <w:sz w:val="20"/>
              </w:rPr>
            </w:pPr>
          </w:p>
        </w:tc>
      </w:tr>
      <w:tr w:rsidR="00AF212F" w:rsidRPr="00BE3766" w14:paraId="35D12930" w14:textId="77777777" w:rsidTr="009A0F59">
        <w:trPr>
          <w:trHeight w:val="222"/>
          <w:jc w:val="center"/>
        </w:trPr>
        <w:tc>
          <w:tcPr>
            <w:tcW w:w="1134" w:type="dxa"/>
            <w:vAlign w:val="center"/>
          </w:tcPr>
          <w:p w14:paraId="3851C51D" w14:textId="77777777" w:rsidR="00AF212F" w:rsidRPr="00BE3766" w:rsidRDefault="00AF212F" w:rsidP="009A0F59">
            <w:pPr>
              <w:rPr>
                <w:rFonts w:cstheme="minorHAnsi"/>
                <w:b/>
                <w:sz w:val="20"/>
              </w:rPr>
            </w:pPr>
          </w:p>
        </w:tc>
        <w:tc>
          <w:tcPr>
            <w:tcW w:w="1905" w:type="dxa"/>
            <w:shd w:val="clear" w:color="auto" w:fill="auto"/>
            <w:vAlign w:val="center"/>
          </w:tcPr>
          <w:p w14:paraId="3403AA6D" w14:textId="77777777" w:rsidR="00AF212F" w:rsidRPr="00BE3766" w:rsidRDefault="00AF212F" w:rsidP="009A0F59">
            <w:pPr>
              <w:rPr>
                <w:rFonts w:cstheme="minorHAnsi"/>
                <w:b/>
                <w:sz w:val="20"/>
              </w:rPr>
            </w:pPr>
          </w:p>
        </w:tc>
        <w:tc>
          <w:tcPr>
            <w:tcW w:w="1519" w:type="dxa"/>
            <w:vAlign w:val="center"/>
          </w:tcPr>
          <w:p w14:paraId="0BADD69E" w14:textId="77777777" w:rsidR="00AF212F" w:rsidRPr="00BE3766" w:rsidRDefault="00AF212F" w:rsidP="009A0F59">
            <w:pPr>
              <w:rPr>
                <w:rFonts w:cstheme="minorHAnsi"/>
                <w:b/>
                <w:sz w:val="20"/>
              </w:rPr>
            </w:pPr>
          </w:p>
        </w:tc>
        <w:tc>
          <w:tcPr>
            <w:tcW w:w="1254" w:type="dxa"/>
            <w:vAlign w:val="center"/>
          </w:tcPr>
          <w:p w14:paraId="270F15A9" w14:textId="77777777" w:rsidR="00AF212F" w:rsidRPr="00BE3766" w:rsidRDefault="00AF212F" w:rsidP="009A0F59">
            <w:pPr>
              <w:rPr>
                <w:rFonts w:cstheme="minorHAnsi"/>
                <w:b/>
                <w:sz w:val="20"/>
              </w:rPr>
            </w:pPr>
          </w:p>
        </w:tc>
        <w:tc>
          <w:tcPr>
            <w:tcW w:w="1427" w:type="dxa"/>
          </w:tcPr>
          <w:p w14:paraId="08BEB8F5" w14:textId="77777777" w:rsidR="00AF212F" w:rsidRPr="00BE3766" w:rsidRDefault="00AF212F" w:rsidP="009A0F59">
            <w:pPr>
              <w:rPr>
                <w:rFonts w:cstheme="minorHAnsi"/>
                <w:b/>
                <w:sz w:val="20"/>
              </w:rPr>
            </w:pPr>
          </w:p>
        </w:tc>
        <w:tc>
          <w:tcPr>
            <w:tcW w:w="1200" w:type="dxa"/>
          </w:tcPr>
          <w:p w14:paraId="17CA4A33" w14:textId="77777777" w:rsidR="00AF212F" w:rsidRPr="00BE3766" w:rsidRDefault="00AF212F" w:rsidP="009A0F59">
            <w:pPr>
              <w:rPr>
                <w:rFonts w:cstheme="minorHAnsi"/>
                <w:b/>
                <w:sz w:val="20"/>
              </w:rPr>
            </w:pPr>
          </w:p>
        </w:tc>
        <w:tc>
          <w:tcPr>
            <w:tcW w:w="1200" w:type="dxa"/>
            <w:shd w:val="clear" w:color="auto" w:fill="auto"/>
            <w:vAlign w:val="center"/>
          </w:tcPr>
          <w:p w14:paraId="468D4D09" w14:textId="77777777" w:rsidR="00AF212F" w:rsidRPr="00BE3766" w:rsidRDefault="00AF212F" w:rsidP="009A0F59">
            <w:pPr>
              <w:rPr>
                <w:rFonts w:cstheme="minorHAnsi"/>
                <w:b/>
                <w:sz w:val="20"/>
              </w:rPr>
            </w:pPr>
          </w:p>
        </w:tc>
      </w:tr>
    </w:tbl>
    <w:p w14:paraId="3425E4E3" w14:textId="77777777" w:rsidR="00AF212F" w:rsidRPr="00BE3766" w:rsidRDefault="00AF212F" w:rsidP="00AF212F">
      <w:pPr>
        <w:jc w:val="left"/>
        <w:rPr>
          <w:rFonts w:cstheme="minorHAnsi"/>
        </w:rPr>
      </w:pPr>
    </w:p>
    <w:p w14:paraId="782CC03C" w14:textId="29E0E21F" w:rsidR="00AF212F" w:rsidRPr="00BE3766" w:rsidRDefault="00AF212F" w:rsidP="00AF212F">
      <w:pPr>
        <w:pStyle w:val="Ttulo3"/>
      </w:pPr>
      <w:bookmarkStart w:id="109" w:name="_Toc161131894"/>
      <w:r w:rsidRPr="00BE3766">
        <w:t>2.</w:t>
      </w:r>
      <w:r w:rsidR="000F2989">
        <w:t>6</w:t>
      </w:r>
      <w:r w:rsidR="008105E9">
        <w:t>.7</w:t>
      </w:r>
      <w:r w:rsidRPr="00BE3766">
        <w:t>.</w:t>
      </w:r>
      <w:r w:rsidRPr="00BE3766">
        <w:tab/>
        <w:t>Centros y edificios de carácter religioso</w:t>
      </w:r>
      <w:bookmarkEnd w:id="109"/>
    </w:p>
    <w:p w14:paraId="67D7C62A" w14:textId="77777777" w:rsidR="00AF212F" w:rsidRPr="00BE3766" w:rsidRDefault="00AF212F" w:rsidP="00AF212F">
      <w:pPr>
        <w:pStyle w:val="notasaclaratorias"/>
      </w:pPr>
      <w:r w:rsidRPr="00BE3766">
        <w:t xml:space="preserve">Se deberá detallar la información referida a los centros y edificios religiosos existentes en el municipio. Para cada una se indicará el tipo, nombre, localización </w:t>
      </w:r>
      <w:r>
        <w:t>(dirección o coordenadas (si carece de dirección)</w:t>
      </w:r>
      <w:r w:rsidRPr="00BE3766">
        <w:t xml:space="preserve">, horario de apertura habitual, nº de personal que trabaja allí habitualmente, capacidad </w:t>
      </w:r>
      <w:r>
        <w:t>máxima permitida</w:t>
      </w:r>
      <w:r w:rsidRPr="00BE3766">
        <w:t xml:space="preserve"> y mapa en el que está cartografiado. Indicad en el apartado correspondiente del Anexo II, los datos de contacto de la persona responsable del centro. </w:t>
      </w:r>
    </w:p>
    <w:p w14:paraId="5BDA2993"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
        <w:gridCol w:w="1147"/>
        <w:gridCol w:w="1380"/>
        <w:gridCol w:w="1285"/>
        <w:gridCol w:w="1606"/>
        <w:gridCol w:w="1768"/>
        <w:gridCol w:w="1445"/>
      </w:tblGrid>
      <w:tr w:rsidR="00AF212F" w:rsidRPr="00BE3766" w14:paraId="69DC2A7E" w14:textId="77777777" w:rsidTr="009A0F59">
        <w:trPr>
          <w:jc w:val="center"/>
        </w:trPr>
        <w:tc>
          <w:tcPr>
            <w:tcW w:w="889" w:type="dxa"/>
            <w:tcBorders>
              <w:bottom w:val="single" w:sz="4" w:space="0" w:color="auto"/>
            </w:tcBorders>
            <w:shd w:val="clear" w:color="auto" w:fill="C2D69B"/>
            <w:vAlign w:val="center"/>
          </w:tcPr>
          <w:p w14:paraId="5B79D0F4" w14:textId="77777777" w:rsidR="00AF212F" w:rsidRPr="00BE3766" w:rsidRDefault="00AF212F" w:rsidP="009A0F59">
            <w:pPr>
              <w:jc w:val="center"/>
              <w:rPr>
                <w:rFonts w:cstheme="minorHAnsi"/>
                <w:b/>
                <w:sz w:val="20"/>
              </w:rPr>
            </w:pPr>
            <w:r w:rsidRPr="00BE3766">
              <w:rPr>
                <w:rFonts w:cstheme="minorHAnsi"/>
                <w:b/>
                <w:sz w:val="20"/>
              </w:rPr>
              <w:t>Tipo</w:t>
            </w:r>
          </w:p>
        </w:tc>
        <w:tc>
          <w:tcPr>
            <w:tcW w:w="1012" w:type="dxa"/>
            <w:tcBorders>
              <w:bottom w:val="single" w:sz="4" w:space="0" w:color="auto"/>
            </w:tcBorders>
            <w:shd w:val="clear" w:color="auto" w:fill="C2D69B"/>
            <w:vAlign w:val="center"/>
          </w:tcPr>
          <w:p w14:paraId="6B5217B3" w14:textId="77777777" w:rsidR="00AF212F" w:rsidRPr="00BE3766" w:rsidRDefault="00AF212F" w:rsidP="009A0F59">
            <w:pPr>
              <w:jc w:val="center"/>
              <w:rPr>
                <w:rFonts w:cstheme="minorHAnsi"/>
                <w:b/>
                <w:sz w:val="20"/>
              </w:rPr>
            </w:pPr>
            <w:r w:rsidRPr="00BE3766">
              <w:rPr>
                <w:rFonts w:cstheme="minorHAnsi"/>
                <w:b/>
                <w:sz w:val="20"/>
              </w:rPr>
              <w:t>Nombre</w:t>
            </w:r>
          </w:p>
        </w:tc>
        <w:tc>
          <w:tcPr>
            <w:tcW w:w="1218" w:type="dxa"/>
            <w:tcBorders>
              <w:bottom w:val="single" w:sz="4" w:space="0" w:color="auto"/>
            </w:tcBorders>
            <w:shd w:val="clear" w:color="auto" w:fill="C2D69B"/>
            <w:vAlign w:val="center"/>
          </w:tcPr>
          <w:p w14:paraId="47641FEB"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134" w:type="dxa"/>
            <w:tcBorders>
              <w:bottom w:val="single" w:sz="4" w:space="0" w:color="auto"/>
            </w:tcBorders>
            <w:shd w:val="clear" w:color="auto" w:fill="C2D69B"/>
            <w:vAlign w:val="center"/>
          </w:tcPr>
          <w:p w14:paraId="672957CE" w14:textId="77777777" w:rsidR="00AF212F" w:rsidRPr="00BE3766" w:rsidRDefault="00AF212F" w:rsidP="009A0F59">
            <w:pPr>
              <w:jc w:val="center"/>
              <w:rPr>
                <w:rFonts w:cstheme="minorHAnsi"/>
                <w:b/>
                <w:sz w:val="20"/>
              </w:rPr>
            </w:pPr>
            <w:r w:rsidRPr="00BE3766">
              <w:rPr>
                <w:rFonts w:cstheme="minorHAnsi"/>
                <w:b/>
                <w:sz w:val="20"/>
              </w:rPr>
              <w:t xml:space="preserve">horario </w:t>
            </w:r>
          </w:p>
        </w:tc>
        <w:tc>
          <w:tcPr>
            <w:tcW w:w="1417" w:type="dxa"/>
            <w:tcBorders>
              <w:bottom w:val="single" w:sz="4" w:space="0" w:color="auto"/>
            </w:tcBorders>
            <w:shd w:val="clear" w:color="auto" w:fill="C2D69B"/>
            <w:vAlign w:val="center"/>
          </w:tcPr>
          <w:p w14:paraId="381A6715" w14:textId="77777777" w:rsidR="00AF212F" w:rsidRPr="00BE3766" w:rsidRDefault="00AF212F" w:rsidP="009A0F59">
            <w:pPr>
              <w:jc w:val="center"/>
              <w:rPr>
                <w:rFonts w:cstheme="minorHAnsi"/>
                <w:b/>
                <w:sz w:val="20"/>
              </w:rPr>
            </w:pPr>
            <w:r w:rsidRPr="00BE3766">
              <w:rPr>
                <w:rFonts w:cstheme="minorHAnsi"/>
                <w:b/>
                <w:sz w:val="20"/>
              </w:rPr>
              <w:t>Nº personal</w:t>
            </w:r>
          </w:p>
        </w:tc>
        <w:tc>
          <w:tcPr>
            <w:tcW w:w="1560" w:type="dxa"/>
            <w:tcBorders>
              <w:bottom w:val="single" w:sz="4" w:space="0" w:color="auto"/>
            </w:tcBorders>
            <w:shd w:val="clear" w:color="auto" w:fill="C2D69B"/>
            <w:vAlign w:val="center"/>
          </w:tcPr>
          <w:p w14:paraId="67F16406" w14:textId="77777777" w:rsidR="00AF212F" w:rsidRPr="00BE3766" w:rsidRDefault="00AF212F" w:rsidP="009A0F59">
            <w:pPr>
              <w:jc w:val="center"/>
              <w:rPr>
                <w:rFonts w:cstheme="minorHAnsi"/>
                <w:b/>
                <w:sz w:val="20"/>
              </w:rPr>
            </w:pPr>
            <w:r w:rsidRPr="00BE3766">
              <w:rPr>
                <w:rFonts w:cstheme="minorHAnsi"/>
                <w:b/>
                <w:sz w:val="20"/>
              </w:rPr>
              <w:t>Capacidad</w:t>
            </w:r>
          </w:p>
        </w:tc>
        <w:tc>
          <w:tcPr>
            <w:tcW w:w="1275" w:type="dxa"/>
            <w:tcBorders>
              <w:bottom w:val="single" w:sz="4" w:space="0" w:color="auto"/>
            </w:tcBorders>
            <w:shd w:val="clear" w:color="auto" w:fill="C2D69B"/>
            <w:vAlign w:val="center"/>
          </w:tcPr>
          <w:p w14:paraId="32971A64"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7AB7F786" w14:textId="77777777" w:rsidTr="009A0F59">
        <w:trPr>
          <w:trHeight w:val="222"/>
          <w:jc w:val="center"/>
        </w:trPr>
        <w:tc>
          <w:tcPr>
            <w:tcW w:w="889" w:type="dxa"/>
            <w:vAlign w:val="center"/>
          </w:tcPr>
          <w:p w14:paraId="3E571E82" w14:textId="77777777" w:rsidR="00AF212F" w:rsidRPr="00BE3766" w:rsidRDefault="00AF212F" w:rsidP="009A0F59">
            <w:pPr>
              <w:rPr>
                <w:rFonts w:cstheme="minorHAnsi"/>
                <w:b/>
                <w:sz w:val="20"/>
              </w:rPr>
            </w:pPr>
          </w:p>
        </w:tc>
        <w:tc>
          <w:tcPr>
            <w:tcW w:w="1012" w:type="dxa"/>
            <w:shd w:val="clear" w:color="auto" w:fill="auto"/>
            <w:vAlign w:val="center"/>
          </w:tcPr>
          <w:p w14:paraId="2F3A28EF" w14:textId="77777777" w:rsidR="00AF212F" w:rsidRPr="00BE3766" w:rsidRDefault="00AF212F" w:rsidP="009A0F59">
            <w:pPr>
              <w:rPr>
                <w:rFonts w:cstheme="minorHAnsi"/>
                <w:b/>
                <w:sz w:val="20"/>
              </w:rPr>
            </w:pPr>
          </w:p>
        </w:tc>
        <w:tc>
          <w:tcPr>
            <w:tcW w:w="1218" w:type="dxa"/>
            <w:vAlign w:val="center"/>
          </w:tcPr>
          <w:p w14:paraId="65412C24" w14:textId="77777777" w:rsidR="00AF212F" w:rsidRPr="00BE3766" w:rsidRDefault="00AF212F" w:rsidP="009A0F59">
            <w:pPr>
              <w:rPr>
                <w:rFonts w:cstheme="minorHAnsi"/>
                <w:b/>
                <w:sz w:val="20"/>
              </w:rPr>
            </w:pPr>
          </w:p>
        </w:tc>
        <w:tc>
          <w:tcPr>
            <w:tcW w:w="1134" w:type="dxa"/>
          </w:tcPr>
          <w:p w14:paraId="104760AF" w14:textId="77777777" w:rsidR="00AF212F" w:rsidRPr="00BE3766" w:rsidRDefault="00AF212F" w:rsidP="009A0F59">
            <w:pPr>
              <w:rPr>
                <w:rFonts w:cstheme="minorHAnsi"/>
                <w:b/>
                <w:sz w:val="20"/>
              </w:rPr>
            </w:pPr>
          </w:p>
        </w:tc>
        <w:tc>
          <w:tcPr>
            <w:tcW w:w="1417" w:type="dxa"/>
          </w:tcPr>
          <w:p w14:paraId="1D54D9DD" w14:textId="77777777" w:rsidR="00AF212F" w:rsidRPr="00BE3766" w:rsidRDefault="00AF212F" w:rsidP="009A0F59">
            <w:pPr>
              <w:rPr>
                <w:rFonts w:cstheme="minorHAnsi"/>
                <w:b/>
                <w:sz w:val="20"/>
              </w:rPr>
            </w:pPr>
          </w:p>
        </w:tc>
        <w:tc>
          <w:tcPr>
            <w:tcW w:w="1560" w:type="dxa"/>
          </w:tcPr>
          <w:p w14:paraId="5B36C747" w14:textId="77777777" w:rsidR="00AF212F" w:rsidRPr="00BE3766" w:rsidRDefault="00AF212F" w:rsidP="009A0F59">
            <w:pPr>
              <w:rPr>
                <w:rFonts w:cstheme="minorHAnsi"/>
                <w:b/>
                <w:sz w:val="20"/>
              </w:rPr>
            </w:pPr>
          </w:p>
        </w:tc>
        <w:tc>
          <w:tcPr>
            <w:tcW w:w="1275" w:type="dxa"/>
            <w:shd w:val="clear" w:color="auto" w:fill="auto"/>
            <w:vAlign w:val="center"/>
          </w:tcPr>
          <w:p w14:paraId="5F87E062" w14:textId="77777777" w:rsidR="00AF212F" w:rsidRPr="00BE3766" w:rsidRDefault="00AF212F" w:rsidP="009A0F59">
            <w:pPr>
              <w:rPr>
                <w:rFonts w:cstheme="minorHAnsi"/>
                <w:b/>
                <w:sz w:val="20"/>
              </w:rPr>
            </w:pPr>
          </w:p>
        </w:tc>
      </w:tr>
      <w:tr w:rsidR="00AF212F" w:rsidRPr="00BE3766" w14:paraId="42BD71B3" w14:textId="77777777" w:rsidTr="009A0F59">
        <w:trPr>
          <w:trHeight w:val="222"/>
          <w:jc w:val="center"/>
        </w:trPr>
        <w:tc>
          <w:tcPr>
            <w:tcW w:w="889" w:type="dxa"/>
            <w:vAlign w:val="center"/>
          </w:tcPr>
          <w:p w14:paraId="7E9FCD68" w14:textId="77777777" w:rsidR="00AF212F" w:rsidRPr="00BE3766" w:rsidRDefault="00AF212F" w:rsidP="009A0F59">
            <w:pPr>
              <w:rPr>
                <w:rFonts w:cstheme="minorHAnsi"/>
                <w:b/>
                <w:sz w:val="20"/>
              </w:rPr>
            </w:pPr>
          </w:p>
        </w:tc>
        <w:tc>
          <w:tcPr>
            <w:tcW w:w="1012" w:type="dxa"/>
            <w:shd w:val="clear" w:color="auto" w:fill="auto"/>
            <w:vAlign w:val="center"/>
          </w:tcPr>
          <w:p w14:paraId="53980731" w14:textId="77777777" w:rsidR="00AF212F" w:rsidRPr="00BE3766" w:rsidRDefault="00AF212F" w:rsidP="009A0F59">
            <w:pPr>
              <w:rPr>
                <w:rFonts w:cstheme="minorHAnsi"/>
                <w:b/>
                <w:sz w:val="20"/>
              </w:rPr>
            </w:pPr>
          </w:p>
        </w:tc>
        <w:tc>
          <w:tcPr>
            <w:tcW w:w="1218" w:type="dxa"/>
            <w:vAlign w:val="center"/>
          </w:tcPr>
          <w:p w14:paraId="0A58B8BF" w14:textId="77777777" w:rsidR="00AF212F" w:rsidRPr="00BE3766" w:rsidRDefault="00AF212F" w:rsidP="009A0F59">
            <w:pPr>
              <w:rPr>
                <w:rFonts w:cstheme="minorHAnsi"/>
                <w:b/>
                <w:sz w:val="20"/>
              </w:rPr>
            </w:pPr>
          </w:p>
        </w:tc>
        <w:tc>
          <w:tcPr>
            <w:tcW w:w="1134" w:type="dxa"/>
          </w:tcPr>
          <w:p w14:paraId="08B437FB" w14:textId="77777777" w:rsidR="00AF212F" w:rsidRPr="00BE3766" w:rsidRDefault="00AF212F" w:rsidP="009A0F59">
            <w:pPr>
              <w:rPr>
                <w:rFonts w:cstheme="minorHAnsi"/>
                <w:b/>
                <w:sz w:val="20"/>
              </w:rPr>
            </w:pPr>
          </w:p>
        </w:tc>
        <w:tc>
          <w:tcPr>
            <w:tcW w:w="1417" w:type="dxa"/>
          </w:tcPr>
          <w:p w14:paraId="04D43B54" w14:textId="77777777" w:rsidR="00AF212F" w:rsidRPr="00BE3766" w:rsidRDefault="00AF212F" w:rsidP="009A0F59">
            <w:pPr>
              <w:rPr>
                <w:rFonts w:cstheme="minorHAnsi"/>
                <w:b/>
                <w:sz w:val="20"/>
              </w:rPr>
            </w:pPr>
          </w:p>
        </w:tc>
        <w:tc>
          <w:tcPr>
            <w:tcW w:w="1560" w:type="dxa"/>
          </w:tcPr>
          <w:p w14:paraId="5CF4C042" w14:textId="77777777" w:rsidR="00AF212F" w:rsidRPr="00BE3766" w:rsidRDefault="00AF212F" w:rsidP="009A0F59">
            <w:pPr>
              <w:rPr>
                <w:rFonts w:cstheme="minorHAnsi"/>
                <w:b/>
                <w:sz w:val="20"/>
              </w:rPr>
            </w:pPr>
          </w:p>
        </w:tc>
        <w:tc>
          <w:tcPr>
            <w:tcW w:w="1275" w:type="dxa"/>
            <w:shd w:val="clear" w:color="auto" w:fill="auto"/>
            <w:vAlign w:val="center"/>
          </w:tcPr>
          <w:p w14:paraId="34808D67" w14:textId="77777777" w:rsidR="00AF212F" w:rsidRPr="00BE3766" w:rsidRDefault="00AF212F" w:rsidP="009A0F59">
            <w:pPr>
              <w:rPr>
                <w:rFonts w:cstheme="minorHAnsi"/>
                <w:b/>
                <w:sz w:val="20"/>
              </w:rPr>
            </w:pPr>
          </w:p>
        </w:tc>
      </w:tr>
    </w:tbl>
    <w:p w14:paraId="78BFAC3A" w14:textId="1888B5CF" w:rsidR="00AF212F" w:rsidRPr="00BE3766" w:rsidRDefault="000F2989" w:rsidP="00AF212F">
      <w:pPr>
        <w:pStyle w:val="Ttulo3"/>
      </w:pPr>
      <w:bookmarkStart w:id="110" w:name="_Toc161131895"/>
      <w:r>
        <w:t>2.6</w:t>
      </w:r>
      <w:r w:rsidR="00AF212F" w:rsidRPr="00BE3766">
        <w:t>.</w:t>
      </w:r>
      <w:r w:rsidR="008105E9">
        <w:t>8</w:t>
      </w:r>
      <w:r w:rsidR="00AF212F" w:rsidRPr="00BE3766">
        <w:t>.</w:t>
      </w:r>
      <w:r w:rsidR="00AF212F" w:rsidRPr="00BE3766">
        <w:tab/>
        <w:t>Ce</w:t>
      </w:r>
      <w:r w:rsidR="00AF212F">
        <w:t>menterios</w:t>
      </w:r>
      <w:bookmarkEnd w:id="110"/>
    </w:p>
    <w:p w14:paraId="6C3F22DB" w14:textId="77777777" w:rsidR="00AF212F" w:rsidRPr="00BE3766" w:rsidRDefault="00AF212F" w:rsidP="00AF212F">
      <w:pPr>
        <w:pStyle w:val="notasaclaratorias"/>
      </w:pPr>
      <w:r w:rsidRPr="00BE3766">
        <w:t>Se deberá detallar la información referida a los ce</w:t>
      </w:r>
      <w:r>
        <w:t>menterios</w:t>
      </w:r>
      <w:r w:rsidRPr="00BE3766">
        <w:t xml:space="preserve"> existentes en el municipio. Para cada una se indicará el nombre, localización </w:t>
      </w:r>
      <w:r>
        <w:t>(dirección o coordenadas (si carece de dirección)</w:t>
      </w:r>
      <w:r w:rsidRPr="00BE3766">
        <w:t>, horario de apertura habitual, nº de personal que trabaja allí habitualmente</w:t>
      </w:r>
      <w:r>
        <w:t xml:space="preserve"> </w:t>
      </w:r>
      <w:r w:rsidRPr="00BE3766">
        <w:t xml:space="preserve">y mapa en el que está cartografiado. Indicad en el apartado correspondiente del Anexo II, los datos de contacto de la persona responsable del centro. </w:t>
      </w:r>
    </w:p>
    <w:p w14:paraId="4D291A14" w14:textId="77777777" w:rsidR="00AF212F" w:rsidRPr="00BE3766" w:rsidRDefault="00AF212F" w:rsidP="00AF212F">
      <w:pPr>
        <w:rPr>
          <w:rFonts w:cstheme="minorHAnsi"/>
          <w:szCs w:val="24"/>
        </w:rPr>
      </w:pPr>
    </w:p>
    <w:tbl>
      <w:tblPr>
        <w:tblW w:w="6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7"/>
        <w:gridCol w:w="1380"/>
        <w:gridCol w:w="1285"/>
        <w:gridCol w:w="1606"/>
        <w:gridCol w:w="1445"/>
      </w:tblGrid>
      <w:tr w:rsidR="00AF212F" w:rsidRPr="00BE3766" w14:paraId="19FADCBF" w14:textId="77777777" w:rsidTr="009A0F59">
        <w:trPr>
          <w:jc w:val="center"/>
        </w:trPr>
        <w:tc>
          <w:tcPr>
            <w:tcW w:w="1147" w:type="dxa"/>
            <w:tcBorders>
              <w:bottom w:val="single" w:sz="4" w:space="0" w:color="auto"/>
            </w:tcBorders>
            <w:shd w:val="clear" w:color="auto" w:fill="C2D69B"/>
            <w:vAlign w:val="center"/>
          </w:tcPr>
          <w:p w14:paraId="3CDA481C" w14:textId="77777777" w:rsidR="00AF212F" w:rsidRPr="00BE3766" w:rsidRDefault="00AF212F" w:rsidP="009A0F59">
            <w:pPr>
              <w:jc w:val="center"/>
              <w:rPr>
                <w:rFonts w:cstheme="minorHAnsi"/>
                <w:b/>
                <w:sz w:val="20"/>
              </w:rPr>
            </w:pPr>
            <w:r w:rsidRPr="00BE3766">
              <w:rPr>
                <w:rFonts w:cstheme="minorHAnsi"/>
                <w:b/>
                <w:sz w:val="20"/>
              </w:rPr>
              <w:t>Nombre</w:t>
            </w:r>
          </w:p>
        </w:tc>
        <w:tc>
          <w:tcPr>
            <w:tcW w:w="1380" w:type="dxa"/>
            <w:tcBorders>
              <w:bottom w:val="single" w:sz="4" w:space="0" w:color="auto"/>
            </w:tcBorders>
            <w:shd w:val="clear" w:color="auto" w:fill="C2D69B"/>
            <w:vAlign w:val="center"/>
          </w:tcPr>
          <w:p w14:paraId="1D0D21A8"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285" w:type="dxa"/>
            <w:tcBorders>
              <w:bottom w:val="single" w:sz="4" w:space="0" w:color="auto"/>
            </w:tcBorders>
            <w:shd w:val="clear" w:color="auto" w:fill="C2D69B"/>
            <w:vAlign w:val="center"/>
          </w:tcPr>
          <w:p w14:paraId="1BD0E873" w14:textId="77777777" w:rsidR="00AF212F" w:rsidRPr="00BE3766" w:rsidRDefault="00AF212F" w:rsidP="009A0F59">
            <w:pPr>
              <w:jc w:val="center"/>
              <w:rPr>
                <w:rFonts w:cstheme="minorHAnsi"/>
                <w:b/>
                <w:sz w:val="20"/>
              </w:rPr>
            </w:pPr>
            <w:r w:rsidRPr="00BE3766">
              <w:rPr>
                <w:rFonts w:cstheme="minorHAnsi"/>
                <w:b/>
                <w:sz w:val="20"/>
              </w:rPr>
              <w:t xml:space="preserve">horario </w:t>
            </w:r>
          </w:p>
        </w:tc>
        <w:tc>
          <w:tcPr>
            <w:tcW w:w="1606" w:type="dxa"/>
            <w:tcBorders>
              <w:bottom w:val="single" w:sz="4" w:space="0" w:color="auto"/>
            </w:tcBorders>
            <w:shd w:val="clear" w:color="auto" w:fill="C2D69B"/>
            <w:vAlign w:val="center"/>
          </w:tcPr>
          <w:p w14:paraId="38724305" w14:textId="77777777" w:rsidR="00AF212F" w:rsidRPr="00BE3766" w:rsidRDefault="00AF212F" w:rsidP="009A0F59">
            <w:pPr>
              <w:jc w:val="center"/>
              <w:rPr>
                <w:rFonts w:cstheme="minorHAnsi"/>
                <w:b/>
                <w:sz w:val="20"/>
              </w:rPr>
            </w:pPr>
            <w:r w:rsidRPr="00BE3766">
              <w:rPr>
                <w:rFonts w:cstheme="minorHAnsi"/>
                <w:b/>
                <w:sz w:val="20"/>
              </w:rPr>
              <w:t>Nº personal</w:t>
            </w:r>
          </w:p>
        </w:tc>
        <w:tc>
          <w:tcPr>
            <w:tcW w:w="1445" w:type="dxa"/>
            <w:tcBorders>
              <w:bottom w:val="single" w:sz="4" w:space="0" w:color="auto"/>
            </w:tcBorders>
            <w:shd w:val="clear" w:color="auto" w:fill="C2D69B"/>
            <w:vAlign w:val="center"/>
          </w:tcPr>
          <w:p w14:paraId="1281D5FC"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52160A61" w14:textId="77777777" w:rsidTr="009A0F59">
        <w:trPr>
          <w:trHeight w:val="222"/>
          <w:jc w:val="center"/>
        </w:trPr>
        <w:tc>
          <w:tcPr>
            <w:tcW w:w="1147" w:type="dxa"/>
            <w:shd w:val="clear" w:color="auto" w:fill="auto"/>
            <w:vAlign w:val="center"/>
          </w:tcPr>
          <w:p w14:paraId="47F347B4" w14:textId="77777777" w:rsidR="00AF212F" w:rsidRPr="00BE3766" w:rsidRDefault="00AF212F" w:rsidP="009A0F59">
            <w:pPr>
              <w:rPr>
                <w:rFonts w:cstheme="minorHAnsi"/>
                <w:b/>
                <w:sz w:val="20"/>
              </w:rPr>
            </w:pPr>
          </w:p>
        </w:tc>
        <w:tc>
          <w:tcPr>
            <w:tcW w:w="1380" w:type="dxa"/>
            <w:vAlign w:val="center"/>
          </w:tcPr>
          <w:p w14:paraId="5B12A6B2" w14:textId="77777777" w:rsidR="00AF212F" w:rsidRPr="00BE3766" w:rsidRDefault="00AF212F" w:rsidP="009A0F59">
            <w:pPr>
              <w:rPr>
                <w:rFonts w:cstheme="minorHAnsi"/>
                <w:b/>
                <w:sz w:val="20"/>
              </w:rPr>
            </w:pPr>
          </w:p>
        </w:tc>
        <w:tc>
          <w:tcPr>
            <w:tcW w:w="1285" w:type="dxa"/>
          </w:tcPr>
          <w:p w14:paraId="7591E07D" w14:textId="77777777" w:rsidR="00AF212F" w:rsidRPr="00BE3766" w:rsidRDefault="00AF212F" w:rsidP="009A0F59">
            <w:pPr>
              <w:rPr>
                <w:rFonts w:cstheme="minorHAnsi"/>
                <w:b/>
                <w:sz w:val="20"/>
              </w:rPr>
            </w:pPr>
          </w:p>
        </w:tc>
        <w:tc>
          <w:tcPr>
            <w:tcW w:w="1606" w:type="dxa"/>
          </w:tcPr>
          <w:p w14:paraId="785E15D7" w14:textId="77777777" w:rsidR="00AF212F" w:rsidRPr="00BE3766" w:rsidRDefault="00AF212F" w:rsidP="009A0F59">
            <w:pPr>
              <w:rPr>
                <w:rFonts w:cstheme="minorHAnsi"/>
                <w:b/>
                <w:sz w:val="20"/>
              </w:rPr>
            </w:pPr>
          </w:p>
        </w:tc>
        <w:tc>
          <w:tcPr>
            <w:tcW w:w="1445" w:type="dxa"/>
            <w:shd w:val="clear" w:color="auto" w:fill="auto"/>
            <w:vAlign w:val="center"/>
          </w:tcPr>
          <w:p w14:paraId="4C78D1D1" w14:textId="77777777" w:rsidR="00AF212F" w:rsidRPr="00BE3766" w:rsidRDefault="00AF212F" w:rsidP="009A0F59">
            <w:pPr>
              <w:rPr>
                <w:rFonts w:cstheme="minorHAnsi"/>
                <w:b/>
                <w:sz w:val="20"/>
              </w:rPr>
            </w:pPr>
          </w:p>
        </w:tc>
      </w:tr>
      <w:tr w:rsidR="00AF212F" w:rsidRPr="00BE3766" w14:paraId="625E95BB" w14:textId="77777777" w:rsidTr="009A0F59">
        <w:trPr>
          <w:trHeight w:val="222"/>
          <w:jc w:val="center"/>
        </w:trPr>
        <w:tc>
          <w:tcPr>
            <w:tcW w:w="1147" w:type="dxa"/>
            <w:shd w:val="clear" w:color="auto" w:fill="auto"/>
            <w:vAlign w:val="center"/>
          </w:tcPr>
          <w:p w14:paraId="329901B5" w14:textId="77777777" w:rsidR="00AF212F" w:rsidRPr="00BE3766" w:rsidRDefault="00AF212F" w:rsidP="009A0F59">
            <w:pPr>
              <w:rPr>
                <w:rFonts w:cstheme="minorHAnsi"/>
                <w:b/>
                <w:sz w:val="20"/>
              </w:rPr>
            </w:pPr>
          </w:p>
        </w:tc>
        <w:tc>
          <w:tcPr>
            <w:tcW w:w="1380" w:type="dxa"/>
            <w:vAlign w:val="center"/>
          </w:tcPr>
          <w:p w14:paraId="32E347C2" w14:textId="77777777" w:rsidR="00AF212F" w:rsidRPr="00BE3766" w:rsidRDefault="00AF212F" w:rsidP="009A0F59">
            <w:pPr>
              <w:rPr>
                <w:rFonts w:cstheme="minorHAnsi"/>
                <w:b/>
                <w:sz w:val="20"/>
              </w:rPr>
            </w:pPr>
          </w:p>
        </w:tc>
        <w:tc>
          <w:tcPr>
            <w:tcW w:w="1285" w:type="dxa"/>
          </w:tcPr>
          <w:p w14:paraId="5444B07F" w14:textId="77777777" w:rsidR="00AF212F" w:rsidRPr="00BE3766" w:rsidRDefault="00AF212F" w:rsidP="009A0F59">
            <w:pPr>
              <w:rPr>
                <w:rFonts w:cstheme="minorHAnsi"/>
                <w:b/>
                <w:sz w:val="20"/>
              </w:rPr>
            </w:pPr>
          </w:p>
        </w:tc>
        <w:tc>
          <w:tcPr>
            <w:tcW w:w="1606" w:type="dxa"/>
          </w:tcPr>
          <w:p w14:paraId="6A33DBDD" w14:textId="77777777" w:rsidR="00AF212F" w:rsidRPr="00BE3766" w:rsidRDefault="00AF212F" w:rsidP="009A0F59">
            <w:pPr>
              <w:rPr>
                <w:rFonts w:cstheme="minorHAnsi"/>
                <w:b/>
                <w:sz w:val="20"/>
              </w:rPr>
            </w:pPr>
          </w:p>
        </w:tc>
        <w:tc>
          <w:tcPr>
            <w:tcW w:w="1445" w:type="dxa"/>
            <w:shd w:val="clear" w:color="auto" w:fill="auto"/>
            <w:vAlign w:val="center"/>
          </w:tcPr>
          <w:p w14:paraId="6286A46B" w14:textId="77777777" w:rsidR="00AF212F" w:rsidRPr="00BE3766" w:rsidRDefault="00AF212F" w:rsidP="009A0F59">
            <w:pPr>
              <w:rPr>
                <w:rFonts w:cstheme="minorHAnsi"/>
                <w:b/>
                <w:sz w:val="20"/>
              </w:rPr>
            </w:pPr>
          </w:p>
        </w:tc>
      </w:tr>
    </w:tbl>
    <w:p w14:paraId="61A3003F" w14:textId="1D8B0B11" w:rsidR="00AF212F" w:rsidRPr="00BE3766" w:rsidRDefault="00AF212F" w:rsidP="00AF212F">
      <w:pPr>
        <w:pStyle w:val="Ttulo3"/>
      </w:pPr>
      <w:bookmarkStart w:id="111" w:name="_Hlk99714816"/>
      <w:bookmarkStart w:id="112" w:name="_Toc161131896"/>
      <w:r w:rsidRPr="00BE3766">
        <w:t>2.</w:t>
      </w:r>
      <w:r w:rsidR="000F2989">
        <w:t>6</w:t>
      </w:r>
      <w:r w:rsidRPr="00BE3766">
        <w:t>.</w:t>
      </w:r>
      <w:r w:rsidR="008105E9">
        <w:t>9</w:t>
      </w:r>
      <w:r w:rsidRPr="00BE3766">
        <w:t>.</w:t>
      </w:r>
      <w:r w:rsidRPr="00BE3766">
        <w:tab/>
        <w:t>Monumentos históricos, artísticos, bienes de interés cultural</w:t>
      </w:r>
      <w:bookmarkEnd w:id="111"/>
      <w:r w:rsidRPr="00BE3766">
        <w:t xml:space="preserve"> y de relevancia local</w:t>
      </w:r>
      <w:bookmarkEnd w:id="112"/>
    </w:p>
    <w:p w14:paraId="454D5E82" w14:textId="77777777" w:rsidR="00AF212F" w:rsidRPr="00BE3766" w:rsidRDefault="00AF212F" w:rsidP="00AF212F">
      <w:pPr>
        <w:rPr>
          <w:rFonts w:cstheme="minorHAnsi"/>
        </w:rPr>
      </w:pPr>
    </w:p>
    <w:p w14:paraId="442F711A" w14:textId="77777777" w:rsidR="00AF212F" w:rsidRPr="00BE3766" w:rsidRDefault="00AF212F" w:rsidP="00AF212F">
      <w:pPr>
        <w:pStyle w:val="notasaclaratorias"/>
      </w:pPr>
      <w:r w:rsidRPr="00BE3766">
        <w:t xml:space="preserve">Se deberá detallar la información referida a los monumentos históricos, artísticos, bienes de interés cultural y de relevancia local existentes en el municipio, que se puede consultar en la siguiente dirección: </w:t>
      </w:r>
      <w:hyperlink r:id="rId32" w:history="1">
        <w:r w:rsidRPr="00BE3766">
          <w:rPr>
            <w:rStyle w:val="Hipervnculo"/>
          </w:rPr>
          <w:t>https://ceice.gva.es/es/web/patrimonio-cultural-y-museos/inventario-general</w:t>
        </w:r>
      </w:hyperlink>
      <w:r w:rsidRPr="00BE3766">
        <w:t xml:space="preserve"> (secciones 1ª y 2ª).</w:t>
      </w:r>
    </w:p>
    <w:p w14:paraId="6B12BE0C" w14:textId="77777777" w:rsidR="00AF212F" w:rsidRPr="00BE3766" w:rsidRDefault="00AF212F" w:rsidP="00AF212F">
      <w:pPr>
        <w:pStyle w:val="notasaclaratorias"/>
      </w:pPr>
      <w:r w:rsidRPr="00BE3766">
        <w:t xml:space="preserve"> Para cada una se indicará el nombre, la localización </w:t>
      </w:r>
      <w:r>
        <w:t>(dirección o coordenadas (si carece de dirección)</w:t>
      </w:r>
      <w:r w:rsidRPr="00BE3766">
        <w:t xml:space="preserve">, el tipo y categoría (según los datos que figuran en la web anterior), el uso actual, el año </w:t>
      </w:r>
      <w:r w:rsidRPr="00BE3766">
        <w:lastRenderedPageBreak/>
        <w:t>o siglo de construcción y el mapa en el que está cartografiado. Indicad en el apartado correspondiente del Anexo II, los datos de contacto de la persona/entidad responsable de cada uno.  Se incluirán todos los que aparezcan en el catálogo de la web, aunque figuren en otras categorías del plan (ej. una iglesia que aparece como centro religioso y como monumento).</w:t>
      </w:r>
    </w:p>
    <w:p w14:paraId="4911B6C3" w14:textId="77777777" w:rsidR="00AF212F" w:rsidRPr="00BE3766" w:rsidRDefault="00AF212F" w:rsidP="00AF212F">
      <w:pPr>
        <w:rPr>
          <w:rFonts w:cstheme="minorHAnsi"/>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
        <w:gridCol w:w="1260"/>
        <w:gridCol w:w="1267"/>
        <w:gridCol w:w="1285"/>
        <w:gridCol w:w="1606"/>
        <w:gridCol w:w="1768"/>
        <w:gridCol w:w="1445"/>
      </w:tblGrid>
      <w:tr w:rsidR="00AF212F" w:rsidRPr="00BE3766" w14:paraId="47F98183" w14:textId="77777777" w:rsidTr="009A0F59">
        <w:trPr>
          <w:jc w:val="center"/>
        </w:trPr>
        <w:tc>
          <w:tcPr>
            <w:tcW w:w="1008" w:type="dxa"/>
            <w:tcBorders>
              <w:bottom w:val="single" w:sz="4" w:space="0" w:color="auto"/>
            </w:tcBorders>
            <w:shd w:val="clear" w:color="auto" w:fill="C2D69B"/>
            <w:vAlign w:val="center"/>
          </w:tcPr>
          <w:p w14:paraId="479D3FF7" w14:textId="77777777" w:rsidR="00AF212F" w:rsidRPr="00BE3766" w:rsidRDefault="00AF212F" w:rsidP="009A0F59">
            <w:pPr>
              <w:jc w:val="center"/>
              <w:rPr>
                <w:rFonts w:cstheme="minorHAnsi"/>
                <w:b/>
                <w:sz w:val="20"/>
              </w:rPr>
            </w:pPr>
            <w:r w:rsidRPr="00BE3766">
              <w:rPr>
                <w:rFonts w:cstheme="minorHAnsi"/>
                <w:b/>
                <w:sz w:val="20"/>
              </w:rPr>
              <w:t>Nombre</w:t>
            </w:r>
          </w:p>
        </w:tc>
        <w:tc>
          <w:tcPr>
            <w:tcW w:w="1260" w:type="dxa"/>
            <w:tcBorders>
              <w:bottom w:val="single" w:sz="4" w:space="0" w:color="auto"/>
            </w:tcBorders>
            <w:shd w:val="clear" w:color="auto" w:fill="C2D69B"/>
            <w:vAlign w:val="center"/>
          </w:tcPr>
          <w:p w14:paraId="76ABBA7F"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267" w:type="dxa"/>
            <w:tcBorders>
              <w:bottom w:val="single" w:sz="4" w:space="0" w:color="auto"/>
            </w:tcBorders>
            <w:shd w:val="clear" w:color="auto" w:fill="C2D69B"/>
            <w:vAlign w:val="center"/>
          </w:tcPr>
          <w:p w14:paraId="351E9D30" w14:textId="77777777" w:rsidR="00AF212F" w:rsidRPr="00BE3766" w:rsidRDefault="00AF212F" w:rsidP="009A0F59">
            <w:pPr>
              <w:jc w:val="center"/>
              <w:rPr>
                <w:rFonts w:cstheme="minorHAnsi"/>
                <w:b/>
                <w:sz w:val="20"/>
              </w:rPr>
            </w:pPr>
            <w:r w:rsidRPr="00BE3766">
              <w:rPr>
                <w:rFonts w:cstheme="minorHAnsi"/>
                <w:b/>
                <w:sz w:val="20"/>
              </w:rPr>
              <w:t>tipo</w:t>
            </w:r>
          </w:p>
        </w:tc>
        <w:tc>
          <w:tcPr>
            <w:tcW w:w="1285" w:type="dxa"/>
            <w:tcBorders>
              <w:bottom w:val="single" w:sz="4" w:space="0" w:color="auto"/>
            </w:tcBorders>
            <w:shd w:val="clear" w:color="auto" w:fill="C2D69B"/>
            <w:vAlign w:val="center"/>
          </w:tcPr>
          <w:p w14:paraId="7281086F" w14:textId="77777777" w:rsidR="00AF212F" w:rsidRPr="00BE3766" w:rsidRDefault="00AF212F" w:rsidP="009A0F59">
            <w:pPr>
              <w:jc w:val="center"/>
              <w:rPr>
                <w:rFonts w:cstheme="minorHAnsi"/>
                <w:b/>
                <w:sz w:val="20"/>
              </w:rPr>
            </w:pPr>
            <w:r w:rsidRPr="00BE3766">
              <w:rPr>
                <w:rFonts w:cstheme="minorHAnsi"/>
                <w:b/>
                <w:sz w:val="20"/>
              </w:rPr>
              <w:t>categoría</w:t>
            </w:r>
          </w:p>
        </w:tc>
        <w:tc>
          <w:tcPr>
            <w:tcW w:w="1606" w:type="dxa"/>
            <w:tcBorders>
              <w:bottom w:val="single" w:sz="4" w:space="0" w:color="auto"/>
            </w:tcBorders>
            <w:shd w:val="clear" w:color="auto" w:fill="C2D69B"/>
            <w:vAlign w:val="center"/>
          </w:tcPr>
          <w:p w14:paraId="5B2D8DE6" w14:textId="77777777" w:rsidR="00AF212F" w:rsidRPr="00BE3766" w:rsidRDefault="00AF212F" w:rsidP="009A0F59">
            <w:pPr>
              <w:jc w:val="center"/>
              <w:rPr>
                <w:rFonts w:cstheme="minorHAnsi"/>
                <w:b/>
                <w:sz w:val="20"/>
              </w:rPr>
            </w:pPr>
            <w:r w:rsidRPr="00BE3766">
              <w:rPr>
                <w:rFonts w:cstheme="minorHAnsi"/>
                <w:b/>
                <w:sz w:val="20"/>
              </w:rPr>
              <w:t>Uso actual</w:t>
            </w:r>
          </w:p>
        </w:tc>
        <w:tc>
          <w:tcPr>
            <w:tcW w:w="1768" w:type="dxa"/>
            <w:tcBorders>
              <w:bottom w:val="single" w:sz="4" w:space="0" w:color="auto"/>
            </w:tcBorders>
            <w:shd w:val="clear" w:color="auto" w:fill="C2D69B"/>
            <w:vAlign w:val="center"/>
          </w:tcPr>
          <w:p w14:paraId="7DA988E4" w14:textId="77777777" w:rsidR="00AF212F" w:rsidRPr="00BE3766" w:rsidRDefault="00AF212F" w:rsidP="009A0F59">
            <w:pPr>
              <w:jc w:val="center"/>
              <w:rPr>
                <w:rFonts w:cstheme="minorHAnsi"/>
                <w:b/>
                <w:sz w:val="20"/>
              </w:rPr>
            </w:pPr>
            <w:r w:rsidRPr="00BE3766">
              <w:rPr>
                <w:rFonts w:cstheme="minorHAnsi"/>
                <w:b/>
                <w:sz w:val="20"/>
              </w:rPr>
              <w:t>Época constr.</w:t>
            </w:r>
          </w:p>
        </w:tc>
        <w:tc>
          <w:tcPr>
            <w:tcW w:w="1445" w:type="dxa"/>
            <w:tcBorders>
              <w:bottom w:val="single" w:sz="4" w:space="0" w:color="auto"/>
            </w:tcBorders>
            <w:shd w:val="clear" w:color="auto" w:fill="C2D69B"/>
            <w:vAlign w:val="center"/>
          </w:tcPr>
          <w:p w14:paraId="6BF598F3"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204971A9" w14:textId="77777777" w:rsidTr="009A0F59">
        <w:trPr>
          <w:trHeight w:val="222"/>
          <w:jc w:val="center"/>
        </w:trPr>
        <w:tc>
          <w:tcPr>
            <w:tcW w:w="1008" w:type="dxa"/>
            <w:vAlign w:val="center"/>
          </w:tcPr>
          <w:p w14:paraId="49EA5355" w14:textId="77777777" w:rsidR="00AF212F" w:rsidRPr="00BE3766" w:rsidRDefault="00AF212F" w:rsidP="009A0F59">
            <w:pPr>
              <w:rPr>
                <w:rFonts w:cstheme="minorHAnsi"/>
                <w:b/>
                <w:sz w:val="20"/>
              </w:rPr>
            </w:pPr>
          </w:p>
        </w:tc>
        <w:tc>
          <w:tcPr>
            <w:tcW w:w="1260" w:type="dxa"/>
            <w:shd w:val="clear" w:color="auto" w:fill="auto"/>
            <w:vAlign w:val="center"/>
          </w:tcPr>
          <w:p w14:paraId="3D8BCE6D" w14:textId="77777777" w:rsidR="00AF212F" w:rsidRPr="00BE3766" w:rsidRDefault="00AF212F" w:rsidP="009A0F59">
            <w:pPr>
              <w:rPr>
                <w:rFonts w:cstheme="minorHAnsi"/>
                <w:b/>
                <w:sz w:val="20"/>
              </w:rPr>
            </w:pPr>
          </w:p>
        </w:tc>
        <w:tc>
          <w:tcPr>
            <w:tcW w:w="1267" w:type="dxa"/>
            <w:vAlign w:val="center"/>
          </w:tcPr>
          <w:p w14:paraId="377B10AD" w14:textId="77777777" w:rsidR="00AF212F" w:rsidRPr="00BE3766" w:rsidRDefault="00AF212F" w:rsidP="009A0F59">
            <w:pPr>
              <w:rPr>
                <w:rFonts w:cstheme="minorHAnsi"/>
                <w:b/>
                <w:sz w:val="20"/>
              </w:rPr>
            </w:pPr>
          </w:p>
        </w:tc>
        <w:tc>
          <w:tcPr>
            <w:tcW w:w="1285" w:type="dxa"/>
          </w:tcPr>
          <w:p w14:paraId="073B97F7" w14:textId="77777777" w:rsidR="00AF212F" w:rsidRPr="00BE3766" w:rsidRDefault="00AF212F" w:rsidP="009A0F59">
            <w:pPr>
              <w:rPr>
                <w:rFonts w:cstheme="minorHAnsi"/>
                <w:b/>
                <w:sz w:val="20"/>
              </w:rPr>
            </w:pPr>
          </w:p>
        </w:tc>
        <w:tc>
          <w:tcPr>
            <w:tcW w:w="1606" w:type="dxa"/>
          </w:tcPr>
          <w:p w14:paraId="14418D6A" w14:textId="77777777" w:rsidR="00AF212F" w:rsidRPr="00BE3766" w:rsidRDefault="00AF212F" w:rsidP="009A0F59">
            <w:pPr>
              <w:rPr>
                <w:rFonts w:cstheme="minorHAnsi"/>
                <w:b/>
                <w:sz w:val="20"/>
              </w:rPr>
            </w:pPr>
          </w:p>
        </w:tc>
        <w:tc>
          <w:tcPr>
            <w:tcW w:w="1768" w:type="dxa"/>
          </w:tcPr>
          <w:p w14:paraId="31DAD534" w14:textId="77777777" w:rsidR="00AF212F" w:rsidRPr="00BE3766" w:rsidRDefault="00AF212F" w:rsidP="009A0F59">
            <w:pPr>
              <w:rPr>
                <w:rFonts w:cstheme="minorHAnsi"/>
                <w:b/>
                <w:sz w:val="20"/>
              </w:rPr>
            </w:pPr>
          </w:p>
        </w:tc>
        <w:tc>
          <w:tcPr>
            <w:tcW w:w="1445" w:type="dxa"/>
            <w:shd w:val="clear" w:color="auto" w:fill="auto"/>
            <w:vAlign w:val="center"/>
          </w:tcPr>
          <w:p w14:paraId="3332007C" w14:textId="77777777" w:rsidR="00AF212F" w:rsidRPr="00BE3766" w:rsidRDefault="00AF212F" w:rsidP="009A0F59">
            <w:pPr>
              <w:rPr>
                <w:rFonts w:cstheme="minorHAnsi"/>
                <w:b/>
                <w:sz w:val="20"/>
              </w:rPr>
            </w:pPr>
          </w:p>
        </w:tc>
      </w:tr>
      <w:tr w:rsidR="00AF212F" w:rsidRPr="00BE3766" w14:paraId="39BD2EBB" w14:textId="77777777" w:rsidTr="009A0F59">
        <w:trPr>
          <w:trHeight w:val="222"/>
          <w:jc w:val="center"/>
        </w:trPr>
        <w:tc>
          <w:tcPr>
            <w:tcW w:w="1008" w:type="dxa"/>
            <w:vAlign w:val="center"/>
          </w:tcPr>
          <w:p w14:paraId="3C9A275A" w14:textId="77777777" w:rsidR="00AF212F" w:rsidRPr="00BE3766" w:rsidRDefault="00AF212F" w:rsidP="009A0F59">
            <w:pPr>
              <w:rPr>
                <w:rFonts w:cstheme="minorHAnsi"/>
                <w:b/>
                <w:sz w:val="20"/>
              </w:rPr>
            </w:pPr>
          </w:p>
        </w:tc>
        <w:tc>
          <w:tcPr>
            <w:tcW w:w="1260" w:type="dxa"/>
            <w:shd w:val="clear" w:color="auto" w:fill="auto"/>
            <w:vAlign w:val="center"/>
          </w:tcPr>
          <w:p w14:paraId="00E48210" w14:textId="77777777" w:rsidR="00AF212F" w:rsidRPr="00BE3766" w:rsidRDefault="00AF212F" w:rsidP="009A0F59">
            <w:pPr>
              <w:rPr>
                <w:rFonts w:cstheme="minorHAnsi"/>
                <w:b/>
                <w:sz w:val="20"/>
              </w:rPr>
            </w:pPr>
          </w:p>
        </w:tc>
        <w:tc>
          <w:tcPr>
            <w:tcW w:w="1267" w:type="dxa"/>
            <w:vAlign w:val="center"/>
          </w:tcPr>
          <w:p w14:paraId="595E5589" w14:textId="77777777" w:rsidR="00AF212F" w:rsidRPr="00BE3766" w:rsidRDefault="00AF212F" w:rsidP="009A0F59">
            <w:pPr>
              <w:rPr>
                <w:rFonts w:cstheme="minorHAnsi"/>
                <w:b/>
                <w:sz w:val="20"/>
              </w:rPr>
            </w:pPr>
          </w:p>
        </w:tc>
        <w:tc>
          <w:tcPr>
            <w:tcW w:w="1285" w:type="dxa"/>
          </w:tcPr>
          <w:p w14:paraId="13044BAE" w14:textId="77777777" w:rsidR="00AF212F" w:rsidRPr="00BE3766" w:rsidRDefault="00AF212F" w:rsidP="009A0F59">
            <w:pPr>
              <w:rPr>
                <w:rFonts w:cstheme="minorHAnsi"/>
                <w:b/>
                <w:sz w:val="20"/>
              </w:rPr>
            </w:pPr>
          </w:p>
        </w:tc>
        <w:tc>
          <w:tcPr>
            <w:tcW w:w="1606" w:type="dxa"/>
          </w:tcPr>
          <w:p w14:paraId="26D80829" w14:textId="77777777" w:rsidR="00AF212F" w:rsidRPr="00BE3766" w:rsidRDefault="00AF212F" w:rsidP="009A0F59">
            <w:pPr>
              <w:rPr>
                <w:rFonts w:cstheme="minorHAnsi"/>
                <w:b/>
                <w:sz w:val="20"/>
              </w:rPr>
            </w:pPr>
          </w:p>
        </w:tc>
        <w:tc>
          <w:tcPr>
            <w:tcW w:w="1768" w:type="dxa"/>
          </w:tcPr>
          <w:p w14:paraId="48BDDE57" w14:textId="77777777" w:rsidR="00AF212F" w:rsidRPr="00BE3766" w:rsidRDefault="00AF212F" w:rsidP="009A0F59">
            <w:pPr>
              <w:rPr>
                <w:rFonts w:cstheme="minorHAnsi"/>
                <w:b/>
                <w:sz w:val="20"/>
              </w:rPr>
            </w:pPr>
          </w:p>
        </w:tc>
        <w:tc>
          <w:tcPr>
            <w:tcW w:w="1445" w:type="dxa"/>
            <w:shd w:val="clear" w:color="auto" w:fill="auto"/>
            <w:vAlign w:val="center"/>
          </w:tcPr>
          <w:p w14:paraId="37079A74" w14:textId="77777777" w:rsidR="00AF212F" w:rsidRPr="00BE3766" w:rsidRDefault="00AF212F" w:rsidP="009A0F59">
            <w:pPr>
              <w:rPr>
                <w:rFonts w:cstheme="minorHAnsi"/>
                <w:b/>
                <w:sz w:val="20"/>
              </w:rPr>
            </w:pPr>
          </w:p>
        </w:tc>
      </w:tr>
    </w:tbl>
    <w:p w14:paraId="29B68690" w14:textId="77777777" w:rsidR="00AF212F" w:rsidRPr="00BE3766" w:rsidRDefault="00AF212F" w:rsidP="00AF212F">
      <w:pPr>
        <w:jc w:val="left"/>
        <w:rPr>
          <w:rFonts w:cstheme="minorHAnsi"/>
        </w:rPr>
      </w:pPr>
    </w:p>
    <w:p w14:paraId="5A5518DA" w14:textId="6B4ECE24" w:rsidR="00AF212F" w:rsidRPr="00BE3766" w:rsidRDefault="008105E9" w:rsidP="00AF212F">
      <w:pPr>
        <w:pStyle w:val="Ttulo2"/>
        <w:ind w:left="0" w:firstLine="0"/>
        <w:rPr>
          <w:rFonts w:asciiTheme="minorHAnsi" w:hAnsiTheme="minorHAnsi" w:cstheme="minorHAnsi"/>
          <w:lang w:val="es-ES"/>
        </w:rPr>
      </w:pPr>
      <w:bookmarkStart w:id="113" w:name="_Toc161131897"/>
      <w:r>
        <w:rPr>
          <w:rFonts w:asciiTheme="minorHAnsi" w:hAnsiTheme="minorHAnsi" w:cstheme="minorHAnsi"/>
          <w:lang w:val="es-ES"/>
        </w:rPr>
        <w:t>2.7</w:t>
      </w:r>
      <w:r w:rsidR="00AF212F" w:rsidRPr="00BE3766">
        <w:rPr>
          <w:rFonts w:asciiTheme="minorHAnsi" w:hAnsiTheme="minorHAnsi" w:cstheme="minorHAnsi"/>
          <w:lang w:val="es-ES"/>
        </w:rPr>
        <w:t>.</w:t>
      </w:r>
      <w:r w:rsidR="00AF212F" w:rsidRPr="00BE3766">
        <w:rPr>
          <w:rFonts w:asciiTheme="minorHAnsi" w:hAnsiTheme="minorHAnsi" w:cstheme="minorHAnsi"/>
          <w:lang w:val="es-ES"/>
        </w:rPr>
        <w:tab/>
        <w:t>Centros administrativos y operativos</w:t>
      </w:r>
      <w:bookmarkEnd w:id="113"/>
    </w:p>
    <w:p w14:paraId="0DA75B89" w14:textId="77777777" w:rsidR="00AF212F" w:rsidRPr="00BE3766" w:rsidRDefault="00AF212F" w:rsidP="00AF212F">
      <w:pPr>
        <w:ind w:firstLine="567"/>
        <w:rPr>
          <w:rFonts w:cstheme="minorHAnsi"/>
          <w:i/>
          <w:iCs/>
          <w:szCs w:val="24"/>
        </w:rPr>
      </w:pPr>
      <w:r w:rsidRPr="00BE3766">
        <w:rPr>
          <w:rFonts w:cstheme="minorHAnsi"/>
          <w:szCs w:val="24"/>
        </w:rPr>
        <w:t xml:space="preserve">En este apartado se detallan los diferentes centros administrativos y operativos existentes en el municipio que intervienen en la operatividad durante una situación de preemergencia o emergencia. Su situación geográfica en el término municipal se encuentra cartografiada en los diferentes mapas de encuadre que aparecen en cada apartado. </w:t>
      </w:r>
    </w:p>
    <w:p w14:paraId="686F3F4E" w14:textId="77777777" w:rsidR="00AF212F" w:rsidRPr="00BE3766" w:rsidRDefault="00AF212F" w:rsidP="00AF212F">
      <w:pPr>
        <w:jc w:val="left"/>
        <w:rPr>
          <w:rFonts w:cstheme="minorHAnsi"/>
          <w:color w:val="FF0000"/>
        </w:rPr>
      </w:pPr>
    </w:p>
    <w:p w14:paraId="0EDC7772" w14:textId="77777777" w:rsidR="00AF212F" w:rsidRPr="00BE3766" w:rsidRDefault="00AF212F" w:rsidP="00AF212F">
      <w:pPr>
        <w:pStyle w:val="notasaclaratorias"/>
      </w:pPr>
      <w:r w:rsidRPr="00BE3766">
        <w:t>Las tablas que no se rellenen, porque el municipio no disponga de dicha infraestructura, deberán ser ELIMINADAS, e incluir una frase adaptada a la realidad del municipio indicándolo: ej. En el municipio no existe ningún centro de los servicios de intervención.  Si en algún apartado fuera necesario incorporar alguna otra información relevante en caso de emergencias, se añadirá a continuación de la tabla correspondiente.</w:t>
      </w:r>
    </w:p>
    <w:p w14:paraId="3ADEF74D" w14:textId="5981A4A1" w:rsidR="00AF212F" w:rsidRPr="00BE3766" w:rsidRDefault="008105E9" w:rsidP="00AF212F">
      <w:pPr>
        <w:pStyle w:val="Ttulo3"/>
      </w:pPr>
      <w:bookmarkStart w:id="114" w:name="_Toc161131898"/>
      <w:r>
        <w:t>2.7</w:t>
      </w:r>
      <w:r w:rsidR="00AF212F" w:rsidRPr="00BE3766">
        <w:t>.1.</w:t>
      </w:r>
      <w:r w:rsidR="00AF212F" w:rsidRPr="00BE3766">
        <w:tab/>
        <w:t>Ayuntamiento</w:t>
      </w:r>
      <w:bookmarkEnd w:id="114"/>
    </w:p>
    <w:p w14:paraId="16C2293B" w14:textId="77777777" w:rsidR="00AF212F" w:rsidRPr="00BE3766" w:rsidRDefault="00AF212F" w:rsidP="00AF212F">
      <w:pPr>
        <w:jc w:val="left"/>
        <w:rPr>
          <w:rFonts w:cstheme="minorHAnsi"/>
        </w:rPr>
      </w:pPr>
    </w:p>
    <w:p w14:paraId="31B47142" w14:textId="77777777" w:rsidR="00AF212F" w:rsidRPr="00BE3766" w:rsidRDefault="00AF212F" w:rsidP="00AF212F">
      <w:pPr>
        <w:pStyle w:val="notasaclaratorias"/>
      </w:pPr>
      <w:r w:rsidRPr="00BE3766">
        <w:t xml:space="preserve">Se deberá detallar la información referida al centro administrativo, incluyendo la localización (dirección y coordenadas), la vía de acceso principal desde fuera del núcleo urbano, el nº de personal que trabaja habitualmente en el centro, el horario (24 h, horario oficina (de …h a …h), etc.) y mapa en el que está cartografiado. Indicad en el apartado correspondiente del Anexo II, los datos de contacto de la persona responsable del equipamiento o de quien puede facilitar el acceso en caso de emergencias. </w:t>
      </w:r>
    </w:p>
    <w:p w14:paraId="7269CCFC" w14:textId="77777777" w:rsidR="00AF212F" w:rsidRPr="00BE3766" w:rsidRDefault="00AF212F" w:rsidP="00AF212F">
      <w:pPr>
        <w:jc w:val="left"/>
        <w:rPr>
          <w:rFonts w:cstheme="minorHAns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AF212F" w:rsidRPr="00BE3766" w14:paraId="0CE1293B" w14:textId="77777777" w:rsidTr="009A0F59">
        <w:trPr>
          <w:jc w:val="center"/>
        </w:trPr>
        <w:tc>
          <w:tcPr>
            <w:tcW w:w="2107" w:type="dxa"/>
            <w:tcBorders>
              <w:bottom w:val="single" w:sz="4" w:space="0" w:color="auto"/>
            </w:tcBorders>
            <w:shd w:val="clear" w:color="auto" w:fill="C2D69B"/>
            <w:vAlign w:val="center"/>
          </w:tcPr>
          <w:p w14:paraId="5FE9E1D8" w14:textId="77777777" w:rsidR="00AF212F" w:rsidRPr="00BE3766" w:rsidRDefault="00AF212F" w:rsidP="009A0F59">
            <w:pPr>
              <w:jc w:val="center"/>
              <w:rPr>
                <w:rFonts w:cstheme="minorHAnsi"/>
                <w:b/>
                <w:sz w:val="20"/>
              </w:rPr>
            </w:pPr>
            <w:r w:rsidRPr="00BE3766">
              <w:rPr>
                <w:rFonts w:cstheme="minorHAnsi"/>
                <w:b/>
                <w:sz w:val="20"/>
              </w:rPr>
              <w:t>Nombre</w:t>
            </w:r>
          </w:p>
        </w:tc>
        <w:tc>
          <w:tcPr>
            <w:tcW w:w="1686" w:type="dxa"/>
            <w:tcBorders>
              <w:bottom w:val="single" w:sz="4" w:space="0" w:color="auto"/>
            </w:tcBorders>
            <w:shd w:val="clear" w:color="auto" w:fill="C2D69B"/>
            <w:vAlign w:val="center"/>
          </w:tcPr>
          <w:p w14:paraId="2A8A16E1"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585" w:type="dxa"/>
            <w:tcBorders>
              <w:bottom w:val="single" w:sz="4" w:space="0" w:color="auto"/>
            </w:tcBorders>
            <w:shd w:val="clear" w:color="auto" w:fill="C2D69B"/>
          </w:tcPr>
          <w:p w14:paraId="0E9C6F70" w14:textId="77777777" w:rsidR="00AF212F" w:rsidRPr="00BE3766" w:rsidRDefault="00AF212F" w:rsidP="009A0F59">
            <w:pPr>
              <w:jc w:val="center"/>
              <w:rPr>
                <w:rFonts w:cstheme="minorHAnsi"/>
                <w:b/>
                <w:sz w:val="20"/>
              </w:rPr>
            </w:pPr>
            <w:r w:rsidRPr="00BE3766">
              <w:rPr>
                <w:rFonts w:cstheme="minorHAnsi"/>
                <w:b/>
                <w:sz w:val="20"/>
              </w:rPr>
              <w:t>Vía de acceso principal</w:t>
            </w:r>
          </w:p>
        </w:tc>
        <w:tc>
          <w:tcPr>
            <w:tcW w:w="1585" w:type="dxa"/>
            <w:tcBorders>
              <w:bottom w:val="single" w:sz="4" w:space="0" w:color="auto"/>
            </w:tcBorders>
            <w:shd w:val="clear" w:color="auto" w:fill="C2D69B"/>
            <w:vAlign w:val="center"/>
          </w:tcPr>
          <w:p w14:paraId="226BC9EC" w14:textId="77777777" w:rsidR="00AF212F" w:rsidRPr="00BE3766" w:rsidRDefault="00AF212F" w:rsidP="009A0F59">
            <w:pPr>
              <w:jc w:val="center"/>
              <w:rPr>
                <w:rFonts w:cstheme="minorHAnsi"/>
                <w:b/>
                <w:sz w:val="20"/>
              </w:rPr>
            </w:pPr>
            <w:r w:rsidRPr="00BE3766">
              <w:rPr>
                <w:rFonts w:cstheme="minorHAnsi"/>
                <w:b/>
                <w:sz w:val="20"/>
              </w:rPr>
              <w:t xml:space="preserve">Nº personal </w:t>
            </w:r>
          </w:p>
        </w:tc>
        <w:tc>
          <w:tcPr>
            <w:tcW w:w="1338" w:type="dxa"/>
            <w:tcBorders>
              <w:bottom w:val="single" w:sz="4" w:space="0" w:color="auto"/>
            </w:tcBorders>
            <w:shd w:val="clear" w:color="auto" w:fill="C2D69B"/>
            <w:vAlign w:val="center"/>
          </w:tcPr>
          <w:p w14:paraId="1C2E18FC" w14:textId="77777777" w:rsidR="00AF212F" w:rsidRPr="00BE3766" w:rsidRDefault="00AF212F" w:rsidP="009A0F59">
            <w:pPr>
              <w:jc w:val="center"/>
              <w:rPr>
                <w:rFonts w:cstheme="minorHAnsi"/>
                <w:b/>
                <w:sz w:val="20"/>
              </w:rPr>
            </w:pPr>
            <w:r w:rsidRPr="00BE3766">
              <w:rPr>
                <w:rFonts w:cstheme="minorHAnsi"/>
                <w:b/>
                <w:sz w:val="20"/>
              </w:rPr>
              <w:t>Horario</w:t>
            </w:r>
          </w:p>
        </w:tc>
        <w:tc>
          <w:tcPr>
            <w:tcW w:w="1338" w:type="dxa"/>
            <w:tcBorders>
              <w:bottom w:val="single" w:sz="4" w:space="0" w:color="auto"/>
            </w:tcBorders>
            <w:shd w:val="clear" w:color="auto" w:fill="C2D69B"/>
            <w:vAlign w:val="center"/>
          </w:tcPr>
          <w:p w14:paraId="2F814281"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1F65CAA3" w14:textId="77777777" w:rsidTr="009A0F59">
        <w:trPr>
          <w:trHeight w:val="222"/>
          <w:jc w:val="center"/>
        </w:trPr>
        <w:tc>
          <w:tcPr>
            <w:tcW w:w="2107" w:type="dxa"/>
            <w:shd w:val="clear" w:color="auto" w:fill="auto"/>
            <w:vAlign w:val="center"/>
          </w:tcPr>
          <w:p w14:paraId="34F77228" w14:textId="77777777" w:rsidR="00AF212F" w:rsidRPr="00BE3766" w:rsidRDefault="00AF212F" w:rsidP="009A0F59">
            <w:pPr>
              <w:rPr>
                <w:rFonts w:cstheme="minorHAnsi"/>
                <w:b/>
                <w:sz w:val="20"/>
              </w:rPr>
            </w:pPr>
          </w:p>
        </w:tc>
        <w:tc>
          <w:tcPr>
            <w:tcW w:w="1686" w:type="dxa"/>
            <w:vAlign w:val="center"/>
          </w:tcPr>
          <w:p w14:paraId="13E34B71" w14:textId="77777777" w:rsidR="00AF212F" w:rsidRPr="00BE3766" w:rsidRDefault="00AF212F" w:rsidP="009A0F59">
            <w:pPr>
              <w:rPr>
                <w:rFonts w:cstheme="minorHAnsi"/>
                <w:b/>
                <w:sz w:val="20"/>
              </w:rPr>
            </w:pPr>
          </w:p>
        </w:tc>
        <w:tc>
          <w:tcPr>
            <w:tcW w:w="1585" w:type="dxa"/>
          </w:tcPr>
          <w:p w14:paraId="11D1D88A" w14:textId="77777777" w:rsidR="00AF212F" w:rsidRPr="00BE3766" w:rsidRDefault="00AF212F" w:rsidP="009A0F59">
            <w:pPr>
              <w:rPr>
                <w:rFonts w:cstheme="minorHAnsi"/>
                <w:b/>
                <w:sz w:val="20"/>
              </w:rPr>
            </w:pPr>
          </w:p>
        </w:tc>
        <w:tc>
          <w:tcPr>
            <w:tcW w:w="1585" w:type="dxa"/>
          </w:tcPr>
          <w:p w14:paraId="3A6CD93C" w14:textId="77777777" w:rsidR="00AF212F" w:rsidRPr="00BE3766" w:rsidRDefault="00AF212F" w:rsidP="009A0F59">
            <w:pPr>
              <w:rPr>
                <w:rFonts w:cstheme="minorHAnsi"/>
                <w:b/>
                <w:sz w:val="20"/>
              </w:rPr>
            </w:pPr>
          </w:p>
        </w:tc>
        <w:tc>
          <w:tcPr>
            <w:tcW w:w="1338" w:type="dxa"/>
          </w:tcPr>
          <w:p w14:paraId="7CD6A7FD" w14:textId="77777777" w:rsidR="00AF212F" w:rsidRPr="00BE3766" w:rsidRDefault="00AF212F" w:rsidP="009A0F59">
            <w:pPr>
              <w:rPr>
                <w:rFonts w:cstheme="minorHAnsi"/>
                <w:b/>
                <w:sz w:val="20"/>
              </w:rPr>
            </w:pPr>
          </w:p>
        </w:tc>
        <w:tc>
          <w:tcPr>
            <w:tcW w:w="1338" w:type="dxa"/>
            <w:shd w:val="clear" w:color="auto" w:fill="auto"/>
            <w:vAlign w:val="center"/>
          </w:tcPr>
          <w:p w14:paraId="51F782E7" w14:textId="77777777" w:rsidR="00AF212F" w:rsidRPr="00BE3766" w:rsidRDefault="00AF212F" w:rsidP="009A0F59">
            <w:pPr>
              <w:rPr>
                <w:rFonts w:cstheme="minorHAnsi"/>
                <w:b/>
                <w:sz w:val="20"/>
              </w:rPr>
            </w:pPr>
          </w:p>
        </w:tc>
      </w:tr>
    </w:tbl>
    <w:p w14:paraId="1F1B8637" w14:textId="0692E73A" w:rsidR="00AF212F" w:rsidRPr="00BE3766" w:rsidRDefault="00AF212F" w:rsidP="00AF212F">
      <w:pPr>
        <w:pStyle w:val="Ttulo3"/>
      </w:pPr>
      <w:bookmarkStart w:id="115" w:name="_Toc161131899"/>
      <w:r w:rsidRPr="00BE3766">
        <w:t>2.</w:t>
      </w:r>
      <w:r w:rsidR="008105E9">
        <w:t>7</w:t>
      </w:r>
      <w:r w:rsidRPr="00BE3766">
        <w:t>.2.</w:t>
      </w:r>
      <w:r w:rsidRPr="00BE3766">
        <w:tab/>
        <w:t>Otros edificios de la administración local</w:t>
      </w:r>
      <w:bookmarkEnd w:id="115"/>
    </w:p>
    <w:p w14:paraId="7DF8ABE4" w14:textId="77777777" w:rsidR="00AF212F" w:rsidRPr="00BE3766" w:rsidRDefault="00AF212F" w:rsidP="00AF212F">
      <w:pPr>
        <w:jc w:val="left"/>
        <w:rPr>
          <w:rFonts w:cstheme="minorHAnsi"/>
        </w:rPr>
      </w:pPr>
    </w:p>
    <w:p w14:paraId="47E747B5" w14:textId="77777777" w:rsidR="00AF212F" w:rsidRPr="00BE3766" w:rsidRDefault="00AF212F" w:rsidP="00AF212F">
      <w:pPr>
        <w:pStyle w:val="notasaclaratorias"/>
      </w:pPr>
      <w:r w:rsidRPr="00BE3766">
        <w:t xml:space="preserve">Se deberá detallar la información referida a otros edificios de la administración local que estén involucrados en la operatividad de la emergencia no incluidos en los apartados anteriores (otros centros administrativos diferentes del ayuntamiento, centros logísticos, almacenes municipales para </w:t>
      </w:r>
      <w:r w:rsidRPr="00BE3766">
        <w:lastRenderedPageBreak/>
        <w:t xml:space="preserve">material de señalización, mantenimiento, etc.). Se incluirá el tipo, la localización (dirección y coordenadas), la vía de acceso desde fuera del núcleo urbano, el nº de personal que trabaja habitualmente, el horario (24 h, horario oficina, etc.) y mapa en el que está cartografiado. Indicad en el apartado correspondiente del Anexo II, los datos de contacto de la persona responsable del equipamiento o de quien puede facilitar el acceso en caso de emergencias. </w:t>
      </w:r>
    </w:p>
    <w:p w14:paraId="0EB6CA97" w14:textId="77777777" w:rsidR="00AF212F" w:rsidRPr="00BE3766" w:rsidRDefault="00AF212F" w:rsidP="00AF212F">
      <w:pPr>
        <w:jc w:val="left"/>
        <w:rPr>
          <w:rFonts w:cstheme="minorHAns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AF212F" w:rsidRPr="00BE3766" w14:paraId="0E7F3FBA" w14:textId="77777777" w:rsidTr="009A0F59">
        <w:trPr>
          <w:jc w:val="center"/>
        </w:trPr>
        <w:tc>
          <w:tcPr>
            <w:tcW w:w="2107" w:type="dxa"/>
            <w:tcBorders>
              <w:bottom w:val="single" w:sz="4" w:space="0" w:color="auto"/>
            </w:tcBorders>
            <w:shd w:val="clear" w:color="auto" w:fill="C2D69B"/>
            <w:vAlign w:val="center"/>
          </w:tcPr>
          <w:p w14:paraId="1586C28C" w14:textId="77777777" w:rsidR="00AF212F" w:rsidRPr="00BE3766" w:rsidRDefault="00AF212F" w:rsidP="009A0F59">
            <w:pPr>
              <w:jc w:val="center"/>
              <w:rPr>
                <w:rFonts w:cstheme="minorHAnsi"/>
                <w:b/>
                <w:sz w:val="20"/>
              </w:rPr>
            </w:pPr>
            <w:r w:rsidRPr="00BE3766">
              <w:rPr>
                <w:rFonts w:cstheme="minorHAnsi"/>
                <w:b/>
                <w:sz w:val="20"/>
              </w:rPr>
              <w:t>Nombre / Tipo</w:t>
            </w:r>
          </w:p>
        </w:tc>
        <w:tc>
          <w:tcPr>
            <w:tcW w:w="1686" w:type="dxa"/>
            <w:tcBorders>
              <w:bottom w:val="single" w:sz="4" w:space="0" w:color="auto"/>
            </w:tcBorders>
            <w:shd w:val="clear" w:color="auto" w:fill="C2D69B"/>
            <w:vAlign w:val="center"/>
          </w:tcPr>
          <w:p w14:paraId="6DE23778"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585" w:type="dxa"/>
            <w:tcBorders>
              <w:bottom w:val="single" w:sz="4" w:space="0" w:color="auto"/>
            </w:tcBorders>
            <w:shd w:val="clear" w:color="auto" w:fill="C2D69B"/>
          </w:tcPr>
          <w:p w14:paraId="1A76E2CB" w14:textId="77777777" w:rsidR="00AF212F" w:rsidRPr="00BE3766" w:rsidRDefault="00AF212F" w:rsidP="009A0F59">
            <w:pPr>
              <w:jc w:val="center"/>
              <w:rPr>
                <w:rFonts w:cstheme="minorHAnsi"/>
                <w:b/>
                <w:sz w:val="20"/>
              </w:rPr>
            </w:pPr>
            <w:r w:rsidRPr="00BE3766">
              <w:rPr>
                <w:rFonts w:cstheme="minorHAnsi"/>
                <w:b/>
                <w:sz w:val="20"/>
              </w:rPr>
              <w:t>Vía de acceso principal</w:t>
            </w:r>
          </w:p>
        </w:tc>
        <w:tc>
          <w:tcPr>
            <w:tcW w:w="1585" w:type="dxa"/>
            <w:tcBorders>
              <w:bottom w:val="single" w:sz="4" w:space="0" w:color="auto"/>
            </w:tcBorders>
            <w:shd w:val="clear" w:color="auto" w:fill="C2D69B"/>
            <w:vAlign w:val="center"/>
          </w:tcPr>
          <w:p w14:paraId="5DE7444F" w14:textId="77777777" w:rsidR="00AF212F" w:rsidRPr="00BE3766" w:rsidRDefault="00AF212F" w:rsidP="009A0F59">
            <w:pPr>
              <w:jc w:val="center"/>
              <w:rPr>
                <w:rFonts w:cstheme="minorHAnsi"/>
                <w:b/>
                <w:sz w:val="20"/>
              </w:rPr>
            </w:pPr>
            <w:r w:rsidRPr="00BE3766">
              <w:rPr>
                <w:rFonts w:cstheme="minorHAnsi"/>
                <w:b/>
                <w:sz w:val="20"/>
              </w:rPr>
              <w:t xml:space="preserve">Nº personal </w:t>
            </w:r>
          </w:p>
        </w:tc>
        <w:tc>
          <w:tcPr>
            <w:tcW w:w="1338" w:type="dxa"/>
            <w:tcBorders>
              <w:bottom w:val="single" w:sz="4" w:space="0" w:color="auto"/>
            </w:tcBorders>
            <w:shd w:val="clear" w:color="auto" w:fill="C2D69B"/>
            <w:vAlign w:val="center"/>
          </w:tcPr>
          <w:p w14:paraId="0C347E3E" w14:textId="77777777" w:rsidR="00AF212F" w:rsidRPr="00BE3766" w:rsidRDefault="00AF212F" w:rsidP="009A0F59">
            <w:pPr>
              <w:jc w:val="center"/>
              <w:rPr>
                <w:rFonts w:cstheme="minorHAnsi"/>
                <w:b/>
                <w:sz w:val="20"/>
              </w:rPr>
            </w:pPr>
            <w:r w:rsidRPr="00BE3766">
              <w:rPr>
                <w:rFonts w:cstheme="minorHAnsi"/>
                <w:b/>
                <w:sz w:val="20"/>
              </w:rPr>
              <w:t>Horario</w:t>
            </w:r>
          </w:p>
        </w:tc>
        <w:tc>
          <w:tcPr>
            <w:tcW w:w="1338" w:type="dxa"/>
            <w:tcBorders>
              <w:bottom w:val="single" w:sz="4" w:space="0" w:color="auto"/>
            </w:tcBorders>
            <w:shd w:val="clear" w:color="auto" w:fill="C2D69B"/>
            <w:vAlign w:val="center"/>
          </w:tcPr>
          <w:p w14:paraId="54DBC772"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3E525346" w14:textId="77777777" w:rsidTr="009A0F59">
        <w:trPr>
          <w:trHeight w:val="222"/>
          <w:jc w:val="center"/>
        </w:trPr>
        <w:tc>
          <w:tcPr>
            <w:tcW w:w="2107" w:type="dxa"/>
            <w:shd w:val="clear" w:color="auto" w:fill="auto"/>
            <w:vAlign w:val="center"/>
          </w:tcPr>
          <w:p w14:paraId="42BC77D8" w14:textId="77777777" w:rsidR="00AF212F" w:rsidRPr="00BE3766" w:rsidRDefault="00AF212F" w:rsidP="009A0F59">
            <w:pPr>
              <w:rPr>
                <w:rFonts w:cstheme="minorHAnsi"/>
                <w:b/>
                <w:sz w:val="20"/>
              </w:rPr>
            </w:pPr>
          </w:p>
        </w:tc>
        <w:tc>
          <w:tcPr>
            <w:tcW w:w="1686" w:type="dxa"/>
            <w:vAlign w:val="center"/>
          </w:tcPr>
          <w:p w14:paraId="534E78ED" w14:textId="77777777" w:rsidR="00AF212F" w:rsidRPr="00BE3766" w:rsidRDefault="00AF212F" w:rsidP="009A0F59">
            <w:pPr>
              <w:rPr>
                <w:rFonts w:cstheme="minorHAnsi"/>
                <w:b/>
                <w:sz w:val="20"/>
              </w:rPr>
            </w:pPr>
          </w:p>
        </w:tc>
        <w:tc>
          <w:tcPr>
            <w:tcW w:w="1585" w:type="dxa"/>
          </w:tcPr>
          <w:p w14:paraId="048205AD" w14:textId="77777777" w:rsidR="00AF212F" w:rsidRPr="00BE3766" w:rsidRDefault="00AF212F" w:rsidP="009A0F59">
            <w:pPr>
              <w:rPr>
                <w:rFonts w:cstheme="minorHAnsi"/>
                <w:b/>
                <w:sz w:val="20"/>
              </w:rPr>
            </w:pPr>
          </w:p>
        </w:tc>
        <w:tc>
          <w:tcPr>
            <w:tcW w:w="1585" w:type="dxa"/>
          </w:tcPr>
          <w:p w14:paraId="0B206EB4" w14:textId="77777777" w:rsidR="00AF212F" w:rsidRPr="00BE3766" w:rsidRDefault="00AF212F" w:rsidP="009A0F59">
            <w:pPr>
              <w:rPr>
                <w:rFonts w:cstheme="minorHAnsi"/>
                <w:b/>
                <w:sz w:val="20"/>
              </w:rPr>
            </w:pPr>
          </w:p>
        </w:tc>
        <w:tc>
          <w:tcPr>
            <w:tcW w:w="1338" w:type="dxa"/>
          </w:tcPr>
          <w:p w14:paraId="7643B359" w14:textId="77777777" w:rsidR="00AF212F" w:rsidRPr="00BE3766" w:rsidRDefault="00AF212F" w:rsidP="009A0F59">
            <w:pPr>
              <w:rPr>
                <w:rFonts w:cstheme="minorHAnsi"/>
                <w:b/>
                <w:sz w:val="20"/>
              </w:rPr>
            </w:pPr>
          </w:p>
        </w:tc>
        <w:tc>
          <w:tcPr>
            <w:tcW w:w="1338" w:type="dxa"/>
            <w:shd w:val="clear" w:color="auto" w:fill="auto"/>
            <w:vAlign w:val="center"/>
          </w:tcPr>
          <w:p w14:paraId="1E4453DF" w14:textId="77777777" w:rsidR="00AF212F" w:rsidRPr="00BE3766" w:rsidRDefault="00AF212F" w:rsidP="009A0F59">
            <w:pPr>
              <w:rPr>
                <w:rFonts w:cstheme="minorHAnsi"/>
                <w:b/>
                <w:sz w:val="20"/>
              </w:rPr>
            </w:pPr>
          </w:p>
        </w:tc>
      </w:tr>
      <w:tr w:rsidR="00AF212F" w:rsidRPr="00BE3766" w14:paraId="178694E2" w14:textId="77777777" w:rsidTr="009A0F59">
        <w:trPr>
          <w:trHeight w:val="222"/>
          <w:jc w:val="center"/>
        </w:trPr>
        <w:tc>
          <w:tcPr>
            <w:tcW w:w="2107" w:type="dxa"/>
            <w:shd w:val="clear" w:color="auto" w:fill="auto"/>
            <w:vAlign w:val="center"/>
          </w:tcPr>
          <w:p w14:paraId="77518648" w14:textId="77777777" w:rsidR="00AF212F" w:rsidRPr="00BE3766" w:rsidRDefault="00AF212F" w:rsidP="009A0F59">
            <w:pPr>
              <w:rPr>
                <w:rFonts w:cstheme="minorHAnsi"/>
                <w:b/>
                <w:sz w:val="20"/>
              </w:rPr>
            </w:pPr>
          </w:p>
        </w:tc>
        <w:tc>
          <w:tcPr>
            <w:tcW w:w="1686" w:type="dxa"/>
            <w:vAlign w:val="center"/>
          </w:tcPr>
          <w:p w14:paraId="0D9980E7" w14:textId="77777777" w:rsidR="00AF212F" w:rsidRPr="00BE3766" w:rsidRDefault="00AF212F" w:rsidP="009A0F59">
            <w:pPr>
              <w:rPr>
                <w:rFonts w:cstheme="minorHAnsi"/>
                <w:b/>
                <w:sz w:val="20"/>
              </w:rPr>
            </w:pPr>
          </w:p>
        </w:tc>
        <w:tc>
          <w:tcPr>
            <w:tcW w:w="1585" w:type="dxa"/>
          </w:tcPr>
          <w:p w14:paraId="54F2E46D" w14:textId="77777777" w:rsidR="00AF212F" w:rsidRPr="00BE3766" w:rsidRDefault="00AF212F" w:rsidP="009A0F59">
            <w:pPr>
              <w:rPr>
                <w:rFonts w:cstheme="minorHAnsi"/>
                <w:b/>
                <w:sz w:val="20"/>
              </w:rPr>
            </w:pPr>
          </w:p>
        </w:tc>
        <w:tc>
          <w:tcPr>
            <w:tcW w:w="1585" w:type="dxa"/>
          </w:tcPr>
          <w:p w14:paraId="05320085" w14:textId="77777777" w:rsidR="00AF212F" w:rsidRPr="00BE3766" w:rsidRDefault="00AF212F" w:rsidP="009A0F59">
            <w:pPr>
              <w:rPr>
                <w:rFonts w:cstheme="minorHAnsi"/>
                <w:b/>
                <w:sz w:val="20"/>
              </w:rPr>
            </w:pPr>
          </w:p>
        </w:tc>
        <w:tc>
          <w:tcPr>
            <w:tcW w:w="1338" w:type="dxa"/>
          </w:tcPr>
          <w:p w14:paraId="6A4A9667" w14:textId="77777777" w:rsidR="00AF212F" w:rsidRPr="00BE3766" w:rsidRDefault="00AF212F" w:rsidP="009A0F59">
            <w:pPr>
              <w:rPr>
                <w:rFonts w:cstheme="minorHAnsi"/>
                <w:b/>
                <w:sz w:val="20"/>
              </w:rPr>
            </w:pPr>
          </w:p>
        </w:tc>
        <w:tc>
          <w:tcPr>
            <w:tcW w:w="1338" w:type="dxa"/>
            <w:shd w:val="clear" w:color="auto" w:fill="auto"/>
            <w:vAlign w:val="center"/>
          </w:tcPr>
          <w:p w14:paraId="4A78CE13" w14:textId="77777777" w:rsidR="00AF212F" w:rsidRPr="00BE3766" w:rsidRDefault="00AF212F" w:rsidP="009A0F59">
            <w:pPr>
              <w:rPr>
                <w:rFonts w:cstheme="minorHAnsi"/>
                <w:b/>
                <w:sz w:val="20"/>
              </w:rPr>
            </w:pPr>
          </w:p>
        </w:tc>
      </w:tr>
    </w:tbl>
    <w:p w14:paraId="210A5DBF" w14:textId="2C0679B8" w:rsidR="00AF212F" w:rsidRPr="00BE3766" w:rsidRDefault="008105E9" w:rsidP="00AF212F">
      <w:pPr>
        <w:pStyle w:val="Ttulo3"/>
      </w:pPr>
      <w:bookmarkStart w:id="116" w:name="_Toc161131900"/>
      <w:r>
        <w:t>2.7</w:t>
      </w:r>
      <w:r w:rsidR="00AF212F" w:rsidRPr="00BE3766">
        <w:t>.3.</w:t>
      </w:r>
      <w:r w:rsidR="00AF212F" w:rsidRPr="00BE3766">
        <w:tab/>
        <w:t>Centros de las fuerzas y cuerpos de seguridad</w:t>
      </w:r>
      <w:bookmarkEnd w:id="116"/>
    </w:p>
    <w:p w14:paraId="25BB3258" w14:textId="77777777" w:rsidR="00AF212F" w:rsidRPr="00BE3766" w:rsidRDefault="00AF212F" w:rsidP="00AF212F">
      <w:pPr>
        <w:pStyle w:val="notasaclaratorias"/>
      </w:pPr>
      <w:r w:rsidRPr="00BE3766">
        <w:t xml:space="preserve">Se deberá detallar la información referida a las instalaciones de las fuerzas y cuerpos de seguridad existentes en el municipio. Se incluirá el tipo (policía local, guardia civil, CNP, policía adscrita a la CV), la localización (dirección y coordenadas), la vía de acceso principal desde fuera del núcleo urbano, el horario (24 h, horario oficina (de …h a …h), etc.) y mapa en el que está cartografiado. </w:t>
      </w:r>
    </w:p>
    <w:p w14:paraId="19871829" w14:textId="77777777" w:rsidR="00AF212F" w:rsidRPr="00BE3766" w:rsidRDefault="00AF212F" w:rsidP="00AF212F">
      <w:pPr>
        <w:pStyle w:val="notasaclaratorias"/>
      </w:pPr>
      <w:r w:rsidRPr="00BE3766">
        <w:t xml:space="preserve">Los datos de contacto de la persona responsable se incluirán en la ficha correspondiente a la UB de Seguridad del Anexo II. </w:t>
      </w:r>
    </w:p>
    <w:p w14:paraId="6EB6AD97" w14:textId="77777777" w:rsidR="00AF212F" w:rsidRPr="00BE3766" w:rsidRDefault="00AF212F" w:rsidP="00AF212F">
      <w:pPr>
        <w:pStyle w:val="notasaclaratorias"/>
        <w:rPr>
          <w:color w:val="FF0000"/>
        </w:rPr>
      </w:pPr>
      <w:r w:rsidRPr="00BE3766">
        <w:rPr>
          <w:color w:val="C00000"/>
        </w:rPr>
        <w:t xml:space="preserve">Los municipios que no dispongan de policía local </w:t>
      </w:r>
      <w:r w:rsidRPr="00BE3766">
        <w:rPr>
          <w:b/>
          <w:color w:val="C00000"/>
        </w:rPr>
        <w:t>deberán indicarlo explícitamente</w:t>
      </w:r>
      <w:r w:rsidRPr="00BE3766">
        <w:rPr>
          <w:color w:val="C00000"/>
        </w:rPr>
        <w:t xml:space="preserve"> e incluirán en este apartado los datos del cuartel de la Guardia Civil de referencia (si está en otro municipio no figurará normalmente en la cartografía y no será necesario incluir el dato del mapa de encuadre).   </w:t>
      </w:r>
    </w:p>
    <w:p w14:paraId="712E6BBE" w14:textId="77777777" w:rsidR="00AF212F" w:rsidRPr="00BE3766" w:rsidRDefault="00AF212F" w:rsidP="00AF212F">
      <w:pPr>
        <w:jc w:val="left"/>
        <w:rPr>
          <w:rFonts w:cstheme="minorHAns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AF212F" w:rsidRPr="00BE3766" w14:paraId="309F103B" w14:textId="77777777" w:rsidTr="009A0F59">
        <w:trPr>
          <w:jc w:val="center"/>
        </w:trPr>
        <w:tc>
          <w:tcPr>
            <w:tcW w:w="2107" w:type="dxa"/>
            <w:tcBorders>
              <w:bottom w:val="single" w:sz="4" w:space="0" w:color="auto"/>
            </w:tcBorders>
            <w:shd w:val="clear" w:color="auto" w:fill="C2D69B"/>
            <w:vAlign w:val="center"/>
          </w:tcPr>
          <w:p w14:paraId="1CE85BD3" w14:textId="77777777" w:rsidR="00AF212F" w:rsidRPr="00BE3766" w:rsidRDefault="00AF212F" w:rsidP="009A0F59">
            <w:pPr>
              <w:jc w:val="center"/>
              <w:rPr>
                <w:rFonts w:cstheme="minorHAnsi"/>
                <w:b/>
                <w:sz w:val="20"/>
              </w:rPr>
            </w:pPr>
            <w:r w:rsidRPr="00BE3766">
              <w:rPr>
                <w:rFonts w:cstheme="minorHAnsi"/>
                <w:b/>
                <w:sz w:val="20"/>
              </w:rPr>
              <w:t>Tipo</w:t>
            </w:r>
          </w:p>
        </w:tc>
        <w:tc>
          <w:tcPr>
            <w:tcW w:w="1686" w:type="dxa"/>
            <w:tcBorders>
              <w:bottom w:val="single" w:sz="4" w:space="0" w:color="auto"/>
            </w:tcBorders>
            <w:shd w:val="clear" w:color="auto" w:fill="C2D69B"/>
            <w:vAlign w:val="center"/>
          </w:tcPr>
          <w:p w14:paraId="1917749D" w14:textId="77777777" w:rsidR="00AF212F" w:rsidRPr="00BE3766" w:rsidRDefault="00AF212F" w:rsidP="009A0F59">
            <w:pPr>
              <w:jc w:val="center"/>
              <w:rPr>
                <w:rFonts w:cstheme="minorHAnsi"/>
                <w:b/>
                <w:sz w:val="20"/>
              </w:rPr>
            </w:pPr>
            <w:r w:rsidRPr="00BE3766">
              <w:rPr>
                <w:rFonts w:cstheme="minorHAnsi"/>
                <w:b/>
                <w:sz w:val="20"/>
              </w:rPr>
              <w:t>Nombre</w:t>
            </w:r>
          </w:p>
        </w:tc>
        <w:tc>
          <w:tcPr>
            <w:tcW w:w="1585" w:type="dxa"/>
            <w:tcBorders>
              <w:bottom w:val="single" w:sz="4" w:space="0" w:color="auto"/>
            </w:tcBorders>
            <w:shd w:val="clear" w:color="auto" w:fill="C2D69B"/>
            <w:vAlign w:val="center"/>
          </w:tcPr>
          <w:p w14:paraId="33E15F09"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585" w:type="dxa"/>
            <w:tcBorders>
              <w:bottom w:val="single" w:sz="4" w:space="0" w:color="auto"/>
            </w:tcBorders>
            <w:shd w:val="clear" w:color="auto" w:fill="C2D69B"/>
            <w:vAlign w:val="center"/>
          </w:tcPr>
          <w:p w14:paraId="6807B85B" w14:textId="77777777" w:rsidR="00AF212F" w:rsidRPr="00BE3766" w:rsidRDefault="00AF212F" w:rsidP="009A0F59">
            <w:pPr>
              <w:jc w:val="center"/>
              <w:rPr>
                <w:rFonts w:cstheme="minorHAnsi"/>
                <w:b/>
                <w:sz w:val="20"/>
              </w:rPr>
            </w:pPr>
            <w:r w:rsidRPr="00BE3766">
              <w:rPr>
                <w:rFonts w:cstheme="minorHAnsi"/>
                <w:b/>
                <w:sz w:val="20"/>
              </w:rPr>
              <w:t xml:space="preserve">Vía de acceso principal </w:t>
            </w:r>
          </w:p>
        </w:tc>
        <w:tc>
          <w:tcPr>
            <w:tcW w:w="1338" w:type="dxa"/>
            <w:tcBorders>
              <w:bottom w:val="single" w:sz="4" w:space="0" w:color="auto"/>
            </w:tcBorders>
            <w:shd w:val="clear" w:color="auto" w:fill="C2D69B"/>
            <w:vAlign w:val="center"/>
          </w:tcPr>
          <w:p w14:paraId="0B385DF8" w14:textId="77777777" w:rsidR="00AF212F" w:rsidRPr="00BE3766" w:rsidRDefault="00AF212F" w:rsidP="009A0F59">
            <w:pPr>
              <w:jc w:val="center"/>
              <w:rPr>
                <w:rFonts w:cstheme="minorHAnsi"/>
                <w:b/>
                <w:sz w:val="20"/>
              </w:rPr>
            </w:pPr>
            <w:r w:rsidRPr="00BE3766">
              <w:rPr>
                <w:rFonts w:cstheme="minorHAnsi"/>
                <w:b/>
                <w:sz w:val="20"/>
              </w:rPr>
              <w:t>Horario</w:t>
            </w:r>
          </w:p>
        </w:tc>
        <w:tc>
          <w:tcPr>
            <w:tcW w:w="1338" w:type="dxa"/>
            <w:tcBorders>
              <w:bottom w:val="single" w:sz="4" w:space="0" w:color="auto"/>
            </w:tcBorders>
            <w:shd w:val="clear" w:color="auto" w:fill="C2D69B"/>
            <w:vAlign w:val="center"/>
          </w:tcPr>
          <w:p w14:paraId="0C799D95"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72DAD26F" w14:textId="77777777" w:rsidTr="009A0F59">
        <w:trPr>
          <w:trHeight w:val="222"/>
          <w:jc w:val="center"/>
        </w:trPr>
        <w:tc>
          <w:tcPr>
            <w:tcW w:w="2107" w:type="dxa"/>
            <w:shd w:val="clear" w:color="auto" w:fill="auto"/>
            <w:vAlign w:val="center"/>
          </w:tcPr>
          <w:p w14:paraId="613E7CA0" w14:textId="77777777" w:rsidR="00AF212F" w:rsidRPr="00BE3766" w:rsidRDefault="00AF212F" w:rsidP="009A0F59">
            <w:pPr>
              <w:rPr>
                <w:rFonts w:cstheme="minorHAnsi"/>
                <w:b/>
                <w:sz w:val="20"/>
              </w:rPr>
            </w:pPr>
          </w:p>
        </w:tc>
        <w:tc>
          <w:tcPr>
            <w:tcW w:w="1686" w:type="dxa"/>
            <w:vAlign w:val="center"/>
          </w:tcPr>
          <w:p w14:paraId="353FF41F" w14:textId="77777777" w:rsidR="00AF212F" w:rsidRPr="00BE3766" w:rsidRDefault="00AF212F" w:rsidP="009A0F59">
            <w:pPr>
              <w:rPr>
                <w:rFonts w:cstheme="minorHAnsi"/>
                <w:b/>
                <w:sz w:val="20"/>
              </w:rPr>
            </w:pPr>
          </w:p>
        </w:tc>
        <w:tc>
          <w:tcPr>
            <w:tcW w:w="1585" w:type="dxa"/>
          </w:tcPr>
          <w:p w14:paraId="7185159C" w14:textId="77777777" w:rsidR="00AF212F" w:rsidRPr="00BE3766" w:rsidRDefault="00AF212F" w:rsidP="009A0F59">
            <w:pPr>
              <w:rPr>
                <w:rFonts w:cstheme="minorHAnsi"/>
                <w:b/>
                <w:sz w:val="20"/>
              </w:rPr>
            </w:pPr>
          </w:p>
        </w:tc>
        <w:tc>
          <w:tcPr>
            <w:tcW w:w="1585" w:type="dxa"/>
          </w:tcPr>
          <w:p w14:paraId="199B0566" w14:textId="77777777" w:rsidR="00AF212F" w:rsidRPr="00BE3766" w:rsidRDefault="00AF212F" w:rsidP="009A0F59">
            <w:pPr>
              <w:rPr>
                <w:rFonts w:cstheme="minorHAnsi"/>
                <w:b/>
                <w:sz w:val="20"/>
              </w:rPr>
            </w:pPr>
          </w:p>
        </w:tc>
        <w:tc>
          <w:tcPr>
            <w:tcW w:w="1338" w:type="dxa"/>
          </w:tcPr>
          <w:p w14:paraId="6B2ADA1E" w14:textId="77777777" w:rsidR="00AF212F" w:rsidRPr="00BE3766" w:rsidRDefault="00AF212F" w:rsidP="009A0F59">
            <w:pPr>
              <w:rPr>
                <w:rFonts w:cstheme="minorHAnsi"/>
                <w:b/>
                <w:sz w:val="20"/>
              </w:rPr>
            </w:pPr>
          </w:p>
        </w:tc>
        <w:tc>
          <w:tcPr>
            <w:tcW w:w="1338" w:type="dxa"/>
            <w:shd w:val="clear" w:color="auto" w:fill="auto"/>
            <w:vAlign w:val="center"/>
          </w:tcPr>
          <w:p w14:paraId="65FE9659" w14:textId="77777777" w:rsidR="00AF212F" w:rsidRPr="00BE3766" w:rsidRDefault="00AF212F" w:rsidP="009A0F59">
            <w:pPr>
              <w:rPr>
                <w:rFonts w:cstheme="minorHAnsi"/>
                <w:b/>
                <w:sz w:val="20"/>
              </w:rPr>
            </w:pPr>
          </w:p>
        </w:tc>
      </w:tr>
      <w:tr w:rsidR="00AF212F" w:rsidRPr="00BE3766" w14:paraId="5E0F7F9C" w14:textId="77777777" w:rsidTr="009A0F59">
        <w:trPr>
          <w:trHeight w:val="222"/>
          <w:jc w:val="center"/>
        </w:trPr>
        <w:tc>
          <w:tcPr>
            <w:tcW w:w="2107" w:type="dxa"/>
            <w:shd w:val="clear" w:color="auto" w:fill="auto"/>
            <w:vAlign w:val="center"/>
          </w:tcPr>
          <w:p w14:paraId="4FC7E110" w14:textId="77777777" w:rsidR="00AF212F" w:rsidRPr="00BE3766" w:rsidRDefault="00AF212F" w:rsidP="009A0F59">
            <w:pPr>
              <w:rPr>
                <w:rFonts w:cstheme="minorHAnsi"/>
                <w:b/>
                <w:sz w:val="20"/>
              </w:rPr>
            </w:pPr>
          </w:p>
        </w:tc>
        <w:tc>
          <w:tcPr>
            <w:tcW w:w="1686" w:type="dxa"/>
            <w:vAlign w:val="center"/>
          </w:tcPr>
          <w:p w14:paraId="4211FCA7" w14:textId="77777777" w:rsidR="00AF212F" w:rsidRPr="00BE3766" w:rsidRDefault="00AF212F" w:rsidP="009A0F59">
            <w:pPr>
              <w:rPr>
                <w:rFonts w:cstheme="minorHAnsi"/>
                <w:b/>
                <w:sz w:val="20"/>
              </w:rPr>
            </w:pPr>
          </w:p>
        </w:tc>
        <w:tc>
          <w:tcPr>
            <w:tcW w:w="1585" w:type="dxa"/>
          </w:tcPr>
          <w:p w14:paraId="47166457" w14:textId="77777777" w:rsidR="00AF212F" w:rsidRPr="00BE3766" w:rsidRDefault="00AF212F" w:rsidP="009A0F59">
            <w:pPr>
              <w:rPr>
                <w:rFonts w:cstheme="minorHAnsi"/>
                <w:b/>
                <w:sz w:val="20"/>
              </w:rPr>
            </w:pPr>
          </w:p>
        </w:tc>
        <w:tc>
          <w:tcPr>
            <w:tcW w:w="1585" w:type="dxa"/>
          </w:tcPr>
          <w:p w14:paraId="411436FF" w14:textId="77777777" w:rsidR="00AF212F" w:rsidRPr="00BE3766" w:rsidRDefault="00AF212F" w:rsidP="009A0F59">
            <w:pPr>
              <w:rPr>
                <w:rFonts w:cstheme="minorHAnsi"/>
                <w:b/>
                <w:sz w:val="20"/>
              </w:rPr>
            </w:pPr>
          </w:p>
        </w:tc>
        <w:tc>
          <w:tcPr>
            <w:tcW w:w="1338" w:type="dxa"/>
          </w:tcPr>
          <w:p w14:paraId="3F8EA2DD" w14:textId="77777777" w:rsidR="00AF212F" w:rsidRPr="00BE3766" w:rsidRDefault="00AF212F" w:rsidP="009A0F59">
            <w:pPr>
              <w:rPr>
                <w:rFonts w:cstheme="minorHAnsi"/>
                <w:b/>
                <w:sz w:val="20"/>
              </w:rPr>
            </w:pPr>
          </w:p>
        </w:tc>
        <w:tc>
          <w:tcPr>
            <w:tcW w:w="1338" w:type="dxa"/>
            <w:shd w:val="clear" w:color="auto" w:fill="auto"/>
            <w:vAlign w:val="center"/>
          </w:tcPr>
          <w:p w14:paraId="5E0AC409" w14:textId="77777777" w:rsidR="00AF212F" w:rsidRPr="00BE3766" w:rsidRDefault="00AF212F" w:rsidP="009A0F59">
            <w:pPr>
              <w:rPr>
                <w:rFonts w:cstheme="minorHAnsi"/>
                <w:b/>
                <w:sz w:val="20"/>
              </w:rPr>
            </w:pPr>
          </w:p>
        </w:tc>
      </w:tr>
    </w:tbl>
    <w:p w14:paraId="139F648F" w14:textId="7573A4B9" w:rsidR="00AF212F" w:rsidRPr="00BE3766" w:rsidRDefault="00AF212F" w:rsidP="00AF212F">
      <w:pPr>
        <w:pStyle w:val="Ttulo3"/>
      </w:pPr>
      <w:bookmarkStart w:id="117" w:name="_Toc161131901"/>
      <w:r w:rsidRPr="00BE3766">
        <w:t>2.</w:t>
      </w:r>
      <w:r w:rsidR="008105E9">
        <w:t>7</w:t>
      </w:r>
      <w:r w:rsidRPr="00BE3766">
        <w:t>.4.</w:t>
      </w:r>
      <w:r w:rsidRPr="00BE3766">
        <w:tab/>
        <w:t>Centros de los servicios de intervención</w:t>
      </w:r>
      <w:bookmarkEnd w:id="117"/>
    </w:p>
    <w:p w14:paraId="64E1701A" w14:textId="77777777" w:rsidR="00AF212F" w:rsidRPr="00BE3766" w:rsidRDefault="00AF212F" w:rsidP="00AF212F">
      <w:pPr>
        <w:pStyle w:val="notasaclaratorias"/>
      </w:pPr>
      <w:r w:rsidRPr="00BE3766">
        <w:t xml:space="preserve">Se deberá detallar la información referida a las instalaciones de los servicios de intervención existentes en el municipio. Se incluirá el tipo (bomberos, bomberos forestales, protección civil, etc.), la localización (dirección y coordenadas), la vía de acceso principal desde fuera del núcleo urbano, el horario (24 h, horario oficina (de …h a …h), etc.) y mapa en el que está cartografiado. </w:t>
      </w:r>
    </w:p>
    <w:p w14:paraId="37969174" w14:textId="77777777" w:rsidR="00AF212F" w:rsidRPr="00BE3766" w:rsidRDefault="00AF212F" w:rsidP="00AF212F">
      <w:pPr>
        <w:pStyle w:val="notasaclaratorias"/>
      </w:pPr>
      <w:r w:rsidRPr="00BE3766">
        <w:t xml:space="preserve">Los datos de contacto de la persona responsable se incluirán en la ficha correspondiente a la UB de Seguridad del Anexo II. </w:t>
      </w:r>
    </w:p>
    <w:p w14:paraId="2656DA38" w14:textId="77777777" w:rsidR="00AF212F" w:rsidRPr="00BE3766" w:rsidRDefault="00AF212F" w:rsidP="00AF212F">
      <w:pPr>
        <w:jc w:val="left"/>
        <w:rPr>
          <w:rFonts w:cstheme="minorHAnsi"/>
        </w:rPr>
      </w:pPr>
    </w:p>
    <w:tbl>
      <w:tblPr>
        <w:tblpPr w:leftFromText="141" w:rightFromText="141" w:vertAnchor="text" w:tblpY="14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7"/>
        <w:gridCol w:w="1686"/>
        <w:gridCol w:w="1585"/>
        <w:gridCol w:w="1585"/>
        <w:gridCol w:w="1338"/>
        <w:gridCol w:w="1338"/>
      </w:tblGrid>
      <w:tr w:rsidR="00AF212F" w:rsidRPr="00BE3766" w14:paraId="41B8BD17" w14:textId="77777777" w:rsidTr="009A0F59">
        <w:tc>
          <w:tcPr>
            <w:tcW w:w="2107" w:type="dxa"/>
            <w:tcBorders>
              <w:bottom w:val="single" w:sz="4" w:space="0" w:color="auto"/>
            </w:tcBorders>
            <w:shd w:val="clear" w:color="auto" w:fill="C2D69B"/>
            <w:vAlign w:val="center"/>
          </w:tcPr>
          <w:p w14:paraId="6CFE7055" w14:textId="77777777" w:rsidR="00AF212F" w:rsidRPr="00BE3766" w:rsidRDefault="00AF212F" w:rsidP="009A0F59">
            <w:pPr>
              <w:jc w:val="center"/>
              <w:rPr>
                <w:rFonts w:cstheme="minorHAnsi"/>
                <w:b/>
                <w:sz w:val="20"/>
              </w:rPr>
            </w:pPr>
            <w:r w:rsidRPr="00BE3766">
              <w:rPr>
                <w:rFonts w:cstheme="minorHAnsi"/>
                <w:b/>
                <w:sz w:val="20"/>
              </w:rPr>
              <w:t>Tipo</w:t>
            </w:r>
          </w:p>
        </w:tc>
        <w:tc>
          <w:tcPr>
            <w:tcW w:w="1686" w:type="dxa"/>
            <w:tcBorders>
              <w:bottom w:val="single" w:sz="4" w:space="0" w:color="auto"/>
            </w:tcBorders>
            <w:shd w:val="clear" w:color="auto" w:fill="C2D69B"/>
            <w:vAlign w:val="center"/>
          </w:tcPr>
          <w:p w14:paraId="78284C7C" w14:textId="77777777" w:rsidR="00AF212F" w:rsidRPr="00BE3766" w:rsidRDefault="00AF212F" w:rsidP="009A0F59">
            <w:pPr>
              <w:jc w:val="center"/>
              <w:rPr>
                <w:rFonts w:cstheme="minorHAnsi"/>
                <w:b/>
                <w:sz w:val="20"/>
              </w:rPr>
            </w:pPr>
            <w:r w:rsidRPr="00BE3766">
              <w:rPr>
                <w:rFonts w:cstheme="minorHAnsi"/>
                <w:b/>
                <w:sz w:val="20"/>
              </w:rPr>
              <w:t>Nombre</w:t>
            </w:r>
          </w:p>
        </w:tc>
        <w:tc>
          <w:tcPr>
            <w:tcW w:w="1585" w:type="dxa"/>
            <w:tcBorders>
              <w:bottom w:val="single" w:sz="4" w:space="0" w:color="auto"/>
            </w:tcBorders>
            <w:shd w:val="clear" w:color="auto" w:fill="C2D69B"/>
            <w:vAlign w:val="center"/>
          </w:tcPr>
          <w:p w14:paraId="3D0B288F" w14:textId="77777777" w:rsidR="00AF212F" w:rsidRPr="00BE3766" w:rsidRDefault="00AF212F" w:rsidP="009A0F59">
            <w:pPr>
              <w:jc w:val="center"/>
              <w:rPr>
                <w:rFonts w:cstheme="minorHAnsi"/>
                <w:b/>
                <w:sz w:val="20"/>
              </w:rPr>
            </w:pPr>
            <w:r w:rsidRPr="00BE3766">
              <w:rPr>
                <w:rFonts w:cstheme="minorHAnsi"/>
                <w:b/>
                <w:sz w:val="20"/>
              </w:rPr>
              <w:t>Localización (dirección / coord.)</w:t>
            </w:r>
          </w:p>
        </w:tc>
        <w:tc>
          <w:tcPr>
            <w:tcW w:w="1585" w:type="dxa"/>
            <w:tcBorders>
              <w:bottom w:val="single" w:sz="4" w:space="0" w:color="auto"/>
            </w:tcBorders>
            <w:shd w:val="clear" w:color="auto" w:fill="C2D69B"/>
            <w:vAlign w:val="center"/>
          </w:tcPr>
          <w:p w14:paraId="701FC4FF" w14:textId="77777777" w:rsidR="00AF212F" w:rsidRPr="00BE3766" w:rsidRDefault="00AF212F" w:rsidP="009A0F59">
            <w:pPr>
              <w:jc w:val="center"/>
              <w:rPr>
                <w:rFonts w:cstheme="minorHAnsi"/>
                <w:b/>
                <w:sz w:val="20"/>
              </w:rPr>
            </w:pPr>
            <w:r w:rsidRPr="00BE3766">
              <w:rPr>
                <w:rFonts w:cstheme="minorHAnsi"/>
                <w:b/>
                <w:sz w:val="20"/>
              </w:rPr>
              <w:t xml:space="preserve">Vía de acceso principal </w:t>
            </w:r>
          </w:p>
        </w:tc>
        <w:tc>
          <w:tcPr>
            <w:tcW w:w="1338" w:type="dxa"/>
            <w:tcBorders>
              <w:bottom w:val="single" w:sz="4" w:space="0" w:color="auto"/>
            </w:tcBorders>
            <w:shd w:val="clear" w:color="auto" w:fill="C2D69B"/>
            <w:vAlign w:val="center"/>
          </w:tcPr>
          <w:p w14:paraId="0DD55CAE" w14:textId="77777777" w:rsidR="00AF212F" w:rsidRPr="00BE3766" w:rsidRDefault="00AF212F" w:rsidP="009A0F59">
            <w:pPr>
              <w:jc w:val="center"/>
              <w:rPr>
                <w:rFonts w:cstheme="minorHAnsi"/>
                <w:b/>
                <w:sz w:val="20"/>
              </w:rPr>
            </w:pPr>
            <w:r w:rsidRPr="00BE3766">
              <w:rPr>
                <w:rFonts w:cstheme="minorHAnsi"/>
                <w:b/>
                <w:sz w:val="20"/>
              </w:rPr>
              <w:t>Horario</w:t>
            </w:r>
          </w:p>
        </w:tc>
        <w:tc>
          <w:tcPr>
            <w:tcW w:w="1338" w:type="dxa"/>
            <w:tcBorders>
              <w:bottom w:val="single" w:sz="4" w:space="0" w:color="auto"/>
            </w:tcBorders>
            <w:shd w:val="clear" w:color="auto" w:fill="C2D69B"/>
            <w:vAlign w:val="center"/>
          </w:tcPr>
          <w:p w14:paraId="4D51445F" w14:textId="77777777" w:rsidR="00AF212F" w:rsidRPr="00BE3766" w:rsidRDefault="00AF212F"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AF212F" w:rsidRPr="00BE3766" w14:paraId="75B6DD44" w14:textId="77777777" w:rsidTr="009A0F59">
        <w:trPr>
          <w:trHeight w:val="222"/>
        </w:trPr>
        <w:tc>
          <w:tcPr>
            <w:tcW w:w="2107" w:type="dxa"/>
            <w:shd w:val="clear" w:color="auto" w:fill="auto"/>
            <w:vAlign w:val="center"/>
          </w:tcPr>
          <w:p w14:paraId="673AE741" w14:textId="77777777" w:rsidR="00AF212F" w:rsidRPr="00BE3766" w:rsidRDefault="00AF212F" w:rsidP="009A0F59">
            <w:pPr>
              <w:rPr>
                <w:rFonts w:cstheme="minorHAnsi"/>
                <w:b/>
                <w:sz w:val="20"/>
              </w:rPr>
            </w:pPr>
          </w:p>
        </w:tc>
        <w:tc>
          <w:tcPr>
            <w:tcW w:w="1686" w:type="dxa"/>
            <w:vAlign w:val="center"/>
          </w:tcPr>
          <w:p w14:paraId="59C6A8E4" w14:textId="77777777" w:rsidR="00AF212F" w:rsidRPr="00BE3766" w:rsidRDefault="00AF212F" w:rsidP="009A0F59">
            <w:pPr>
              <w:rPr>
                <w:rFonts w:cstheme="minorHAnsi"/>
                <w:b/>
                <w:sz w:val="20"/>
              </w:rPr>
            </w:pPr>
          </w:p>
        </w:tc>
        <w:tc>
          <w:tcPr>
            <w:tcW w:w="1585" w:type="dxa"/>
          </w:tcPr>
          <w:p w14:paraId="354A0B78" w14:textId="77777777" w:rsidR="00AF212F" w:rsidRPr="00BE3766" w:rsidRDefault="00AF212F" w:rsidP="009A0F59">
            <w:pPr>
              <w:rPr>
                <w:rFonts w:cstheme="minorHAnsi"/>
                <w:b/>
                <w:sz w:val="20"/>
              </w:rPr>
            </w:pPr>
          </w:p>
        </w:tc>
        <w:tc>
          <w:tcPr>
            <w:tcW w:w="1585" w:type="dxa"/>
          </w:tcPr>
          <w:p w14:paraId="74A6CFDC" w14:textId="77777777" w:rsidR="00AF212F" w:rsidRPr="00BE3766" w:rsidRDefault="00AF212F" w:rsidP="009A0F59">
            <w:pPr>
              <w:rPr>
                <w:rFonts w:cstheme="minorHAnsi"/>
                <w:b/>
                <w:sz w:val="20"/>
              </w:rPr>
            </w:pPr>
          </w:p>
        </w:tc>
        <w:tc>
          <w:tcPr>
            <w:tcW w:w="1338" w:type="dxa"/>
          </w:tcPr>
          <w:p w14:paraId="3E811FE3" w14:textId="77777777" w:rsidR="00AF212F" w:rsidRPr="00BE3766" w:rsidRDefault="00AF212F" w:rsidP="009A0F59">
            <w:pPr>
              <w:rPr>
                <w:rFonts w:cstheme="minorHAnsi"/>
                <w:b/>
                <w:sz w:val="20"/>
              </w:rPr>
            </w:pPr>
          </w:p>
        </w:tc>
        <w:tc>
          <w:tcPr>
            <w:tcW w:w="1338" w:type="dxa"/>
            <w:shd w:val="clear" w:color="auto" w:fill="auto"/>
            <w:vAlign w:val="center"/>
          </w:tcPr>
          <w:p w14:paraId="7AB10FC4" w14:textId="77777777" w:rsidR="00AF212F" w:rsidRPr="00BE3766" w:rsidRDefault="00AF212F" w:rsidP="009A0F59">
            <w:pPr>
              <w:rPr>
                <w:rFonts w:cstheme="minorHAnsi"/>
                <w:b/>
                <w:sz w:val="20"/>
              </w:rPr>
            </w:pPr>
          </w:p>
        </w:tc>
      </w:tr>
      <w:tr w:rsidR="00AF212F" w:rsidRPr="00BE3766" w14:paraId="09A8EAF2" w14:textId="77777777" w:rsidTr="009A0F59">
        <w:trPr>
          <w:trHeight w:val="222"/>
        </w:trPr>
        <w:tc>
          <w:tcPr>
            <w:tcW w:w="2107" w:type="dxa"/>
            <w:shd w:val="clear" w:color="auto" w:fill="auto"/>
            <w:vAlign w:val="center"/>
          </w:tcPr>
          <w:p w14:paraId="03537EB4" w14:textId="77777777" w:rsidR="00AF212F" w:rsidRPr="00BE3766" w:rsidRDefault="00AF212F" w:rsidP="009A0F59">
            <w:pPr>
              <w:rPr>
                <w:rFonts w:cstheme="minorHAnsi"/>
                <w:b/>
                <w:sz w:val="20"/>
              </w:rPr>
            </w:pPr>
          </w:p>
        </w:tc>
        <w:tc>
          <w:tcPr>
            <w:tcW w:w="1686" w:type="dxa"/>
            <w:vAlign w:val="center"/>
          </w:tcPr>
          <w:p w14:paraId="353082C1" w14:textId="77777777" w:rsidR="00AF212F" w:rsidRPr="00BE3766" w:rsidRDefault="00AF212F" w:rsidP="009A0F59">
            <w:pPr>
              <w:rPr>
                <w:rFonts w:cstheme="minorHAnsi"/>
                <w:b/>
                <w:sz w:val="20"/>
              </w:rPr>
            </w:pPr>
          </w:p>
        </w:tc>
        <w:tc>
          <w:tcPr>
            <w:tcW w:w="1585" w:type="dxa"/>
          </w:tcPr>
          <w:p w14:paraId="2114E4E8" w14:textId="77777777" w:rsidR="00AF212F" w:rsidRPr="00BE3766" w:rsidRDefault="00AF212F" w:rsidP="009A0F59">
            <w:pPr>
              <w:rPr>
                <w:rFonts w:cstheme="minorHAnsi"/>
                <w:b/>
                <w:sz w:val="20"/>
              </w:rPr>
            </w:pPr>
          </w:p>
        </w:tc>
        <w:tc>
          <w:tcPr>
            <w:tcW w:w="1585" w:type="dxa"/>
          </w:tcPr>
          <w:p w14:paraId="399E6B01" w14:textId="77777777" w:rsidR="00AF212F" w:rsidRPr="00BE3766" w:rsidRDefault="00AF212F" w:rsidP="009A0F59">
            <w:pPr>
              <w:rPr>
                <w:rFonts w:cstheme="minorHAnsi"/>
                <w:b/>
                <w:sz w:val="20"/>
              </w:rPr>
            </w:pPr>
          </w:p>
        </w:tc>
        <w:tc>
          <w:tcPr>
            <w:tcW w:w="1338" w:type="dxa"/>
          </w:tcPr>
          <w:p w14:paraId="0D7BCD39" w14:textId="77777777" w:rsidR="00AF212F" w:rsidRPr="00BE3766" w:rsidRDefault="00AF212F" w:rsidP="009A0F59">
            <w:pPr>
              <w:rPr>
                <w:rFonts w:cstheme="minorHAnsi"/>
                <w:b/>
                <w:sz w:val="20"/>
              </w:rPr>
            </w:pPr>
          </w:p>
        </w:tc>
        <w:tc>
          <w:tcPr>
            <w:tcW w:w="1338" w:type="dxa"/>
            <w:shd w:val="clear" w:color="auto" w:fill="auto"/>
            <w:vAlign w:val="center"/>
          </w:tcPr>
          <w:p w14:paraId="617CBE99" w14:textId="77777777" w:rsidR="00AF212F" w:rsidRPr="00BE3766" w:rsidRDefault="00AF212F" w:rsidP="009A0F59">
            <w:pPr>
              <w:rPr>
                <w:rFonts w:cstheme="minorHAnsi"/>
                <w:b/>
                <w:sz w:val="20"/>
              </w:rPr>
            </w:pPr>
          </w:p>
        </w:tc>
      </w:tr>
      <w:tr w:rsidR="00932E99" w:rsidRPr="00BE3766" w14:paraId="0F9E9823" w14:textId="77777777" w:rsidTr="009A0F59">
        <w:trPr>
          <w:trHeight w:val="222"/>
        </w:trPr>
        <w:tc>
          <w:tcPr>
            <w:tcW w:w="2107" w:type="dxa"/>
            <w:shd w:val="clear" w:color="auto" w:fill="auto"/>
            <w:vAlign w:val="center"/>
          </w:tcPr>
          <w:p w14:paraId="7349D05F" w14:textId="77777777" w:rsidR="00932E99" w:rsidRPr="00BE3766" w:rsidRDefault="00932E99" w:rsidP="009A0F59">
            <w:pPr>
              <w:rPr>
                <w:rFonts w:cstheme="minorHAnsi"/>
                <w:b/>
                <w:sz w:val="20"/>
              </w:rPr>
            </w:pPr>
          </w:p>
        </w:tc>
        <w:tc>
          <w:tcPr>
            <w:tcW w:w="1686" w:type="dxa"/>
            <w:vAlign w:val="center"/>
          </w:tcPr>
          <w:p w14:paraId="71CBB961" w14:textId="77777777" w:rsidR="00932E99" w:rsidRPr="00BE3766" w:rsidRDefault="00932E99" w:rsidP="009A0F59">
            <w:pPr>
              <w:rPr>
                <w:rFonts w:cstheme="minorHAnsi"/>
                <w:b/>
                <w:sz w:val="20"/>
              </w:rPr>
            </w:pPr>
          </w:p>
        </w:tc>
        <w:tc>
          <w:tcPr>
            <w:tcW w:w="1585" w:type="dxa"/>
          </w:tcPr>
          <w:p w14:paraId="2F93BB98" w14:textId="77777777" w:rsidR="00932E99" w:rsidRPr="00BE3766" w:rsidRDefault="00932E99" w:rsidP="009A0F59">
            <w:pPr>
              <w:rPr>
                <w:rFonts w:cstheme="minorHAnsi"/>
                <w:b/>
                <w:sz w:val="20"/>
              </w:rPr>
            </w:pPr>
          </w:p>
        </w:tc>
        <w:tc>
          <w:tcPr>
            <w:tcW w:w="1585" w:type="dxa"/>
          </w:tcPr>
          <w:p w14:paraId="51908BB6" w14:textId="77777777" w:rsidR="00932E99" w:rsidRPr="00BE3766" w:rsidRDefault="00932E99" w:rsidP="009A0F59">
            <w:pPr>
              <w:rPr>
                <w:rFonts w:cstheme="minorHAnsi"/>
                <w:b/>
                <w:sz w:val="20"/>
              </w:rPr>
            </w:pPr>
          </w:p>
        </w:tc>
        <w:tc>
          <w:tcPr>
            <w:tcW w:w="1338" w:type="dxa"/>
          </w:tcPr>
          <w:p w14:paraId="314CA8A0" w14:textId="77777777" w:rsidR="00932E99" w:rsidRPr="00BE3766" w:rsidRDefault="00932E99" w:rsidP="009A0F59">
            <w:pPr>
              <w:rPr>
                <w:rFonts w:cstheme="minorHAnsi"/>
                <w:b/>
                <w:sz w:val="20"/>
              </w:rPr>
            </w:pPr>
          </w:p>
        </w:tc>
        <w:tc>
          <w:tcPr>
            <w:tcW w:w="1338" w:type="dxa"/>
            <w:shd w:val="clear" w:color="auto" w:fill="auto"/>
            <w:vAlign w:val="center"/>
          </w:tcPr>
          <w:p w14:paraId="64EDBDFE" w14:textId="77777777" w:rsidR="00932E99" w:rsidRPr="00BE3766" w:rsidRDefault="00932E99" w:rsidP="009A0F59">
            <w:pPr>
              <w:rPr>
                <w:rFonts w:cstheme="minorHAnsi"/>
                <w:b/>
                <w:sz w:val="20"/>
              </w:rPr>
            </w:pPr>
          </w:p>
        </w:tc>
      </w:tr>
    </w:tbl>
    <w:p w14:paraId="48276E86" w14:textId="77777777" w:rsidR="00932E99" w:rsidRPr="00932E99" w:rsidRDefault="00932E99" w:rsidP="00932E99">
      <w:bookmarkStart w:id="118" w:name="_Toc79413166"/>
      <w:bookmarkEnd w:id="50"/>
      <w:bookmarkEnd w:id="51"/>
    </w:p>
    <w:p w14:paraId="24E97A6A" w14:textId="48E02B4F" w:rsidR="009F7490" w:rsidRDefault="00853307" w:rsidP="001229BC">
      <w:pPr>
        <w:pStyle w:val="Ttulo2"/>
      </w:pPr>
      <w:r>
        <w:t xml:space="preserve"> </w:t>
      </w:r>
    </w:p>
    <w:p w14:paraId="5AEA47AB" w14:textId="4B69D848" w:rsidR="00932E99" w:rsidRDefault="00932E99" w:rsidP="00932E99">
      <w:pPr>
        <w:rPr>
          <w:lang w:val="es-ES_tradnl"/>
        </w:rPr>
      </w:pPr>
    </w:p>
    <w:p w14:paraId="369B2477" w14:textId="206DF795" w:rsidR="00932E99" w:rsidRDefault="00932E99" w:rsidP="00932E99">
      <w:pPr>
        <w:rPr>
          <w:lang w:val="es-ES_tradnl"/>
        </w:rPr>
      </w:pPr>
    </w:p>
    <w:p w14:paraId="35BFCB99" w14:textId="15E53167" w:rsidR="00932E99" w:rsidRDefault="00932E99" w:rsidP="00932E99">
      <w:pPr>
        <w:rPr>
          <w:lang w:val="es-ES_tradnl"/>
        </w:rPr>
      </w:pPr>
    </w:p>
    <w:p w14:paraId="14A4F79D" w14:textId="256CC818" w:rsidR="00932E99" w:rsidRDefault="00932E99" w:rsidP="00932E99">
      <w:pPr>
        <w:rPr>
          <w:lang w:val="es-ES_tradnl"/>
        </w:rPr>
      </w:pPr>
    </w:p>
    <w:p w14:paraId="5945196F" w14:textId="703F2B09" w:rsidR="00932E99" w:rsidRDefault="00932E99" w:rsidP="00932E99">
      <w:pPr>
        <w:rPr>
          <w:lang w:val="es-ES_tradnl"/>
        </w:rPr>
      </w:pPr>
    </w:p>
    <w:p w14:paraId="4262F420" w14:textId="46172DA2" w:rsidR="00932E99" w:rsidRDefault="00932E99" w:rsidP="00932E99">
      <w:pPr>
        <w:rPr>
          <w:lang w:val="es-ES_tradnl"/>
        </w:rPr>
      </w:pPr>
    </w:p>
    <w:p w14:paraId="023E8229" w14:textId="42CEF8A7" w:rsidR="00932E99" w:rsidRDefault="00932E99" w:rsidP="00932E99">
      <w:pPr>
        <w:rPr>
          <w:lang w:val="es-ES_tradnl"/>
        </w:rPr>
      </w:pPr>
    </w:p>
    <w:p w14:paraId="19260480" w14:textId="295B1ABD" w:rsidR="00932E99" w:rsidRDefault="00932E99" w:rsidP="00932E99">
      <w:pPr>
        <w:rPr>
          <w:lang w:val="es-ES_tradnl"/>
        </w:rPr>
      </w:pPr>
    </w:p>
    <w:p w14:paraId="271D9715" w14:textId="027DC347" w:rsidR="00932E99" w:rsidRDefault="00932E99" w:rsidP="00932E99">
      <w:pPr>
        <w:rPr>
          <w:lang w:val="es-ES_tradnl"/>
        </w:rPr>
      </w:pPr>
    </w:p>
    <w:p w14:paraId="2DB937C9" w14:textId="0AA7BF8F" w:rsidR="00932E99" w:rsidRDefault="00932E99" w:rsidP="00932E99">
      <w:pPr>
        <w:rPr>
          <w:lang w:val="es-ES_tradnl"/>
        </w:rPr>
      </w:pPr>
    </w:p>
    <w:p w14:paraId="606C84DF" w14:textId="6A662820" w:rsidR="00932E99" w:rsidRDefault="00932E99" w:rsidP="00932E99">
      <w:pPr>
        <w:rPr>
          <w:lang w:val="es-ES_tradnl"/>
        </w:rPr>
      </w:pPr>
    </w:p>
    <w:p w14:paraId="6C1E376D" w14:textId="4DDCE549" w:rsidR="00932E99" w:rsidRDefault="00932E99" w:rsidP="00932E99">
      <w:pPr>
        <w:rPr>
          <w:lang w:val="es-ES_tradnl"/>
        </w:rPr>
      </w:pPr>
    </w:p>
    <w:p w14:paraId="2E5500C1" w14:textId="66E2D26A" w:rsidR="00932E99" w:rsidRDefault="00932E99" w:rsidP="00932E99">
      <w:pPr>
        <w:rPr>
          <w:lang w:val="es-ES_tradnl"/>
        </w:rPr>
      </w:pPr>
    </w:p>
    <w:p w14:paraId="26AF1ABB" w14:textId="0CE558D2" w:rsidR="00932E99" w:rsidRDefault="00932E99" w:rsidP="00932E99">
      <w:pPr>
        <w:rPr>
          <w:lang w:val="es-ES_tradnl"/>
        </w:rPr>
      </w:pPr>
    </w:p>
    <w:p w14:paraId="558D1DC5" w14:textId="2D5BED68" w:rsidR="00932E99" w:rsidRDefault="00932E99" w:rsidP="00932E99">
      <w:pPr>
        <w:rPr>
          <w:lang w:val="es-ES_tradnl"/>
        </w:rPr>
      </w:pPr>
    </w:p>
    <w:p w14:paraId="3AAF7969" w14:textId="5696125A" w:rsidR="00932E99" w:rsidRDefault="00932E99" w:rsidP="00932E99">
      <w:pPr>
        <w:rPr>
          <w:lang w:val="es-ES_tradnl"/>
        </w:rPr>
      </w:pPr>
    </w:p>
    <w:p w14:paraId="564AE9E6" w14:textId="65864F2E" w:rsidR="00932E99" w:rsidRDefault="00932E99" w:rsidP="00932E99">
      <w:pPr>
        <w:rPr>
          <w:lang w:val="es-ES_tradnl"/>
        </w:rPr>
      </w:pPr>
    </w:p>
    <w:p w14:paraId="6C98870D" w14:textId="38AC5D27" w:rsidR="00932E99" w:rsidRDefault="00932E99" w:rsidP="00932E99">
      <w:pPr>
        <w:rPr>
          <w:lang w:val="es-ES_tradnl"/>
        </w:rPr>
      </w:pPr>
    </w:p>
    <w:p w14:paraId="477E78E9" w14:textId="2420B64A" w:rsidR="00932E99" w:rsidRDefault="00932E99" w:rsidP="00932E99">
      <w:pPr>
        <w:rPr>
          <w:lang w:val="es-ES_tradnl"/>
        </w:rPr>
      </w:pPr>
    </w:p>
    <w:p w14:paraId="15FDEF8E" w14:textId="77777777" w:rsidR="00932E99" w:rsidRDefault="00932E99" w:rsidP="00932E99">
      <w:pPr>
        <w:rPr>
          <w:lang w:val="es-ES_tradnl"/>
        </w:rPr>
      </w:pPr>
    </w:p>
    <w:p w14:paraId="010E9F4A" w14:textId="0A5A0C1D" w:rsidR="00932E99" w:rsidRDefault="00932E99" w:rsidP="00932E99">
      <w:pPr>
        <w:rPr>
          <w:lang w:val="es-ES_tradnl"/>
        </w:rPr>
      </w:pPr>
    </w:p>
    <w:p w14:paraId="3B8F7B31" w14:textId="77777777" w:rsidR="00932E99" w:rsidRPr="00932E99" w:rsidRDefault="00932E99" w:rsidP="00932E99">
      <w:pPr>
        <w:pStyle w:val="Ttulo1"/>
        <w:spacing w:before="0" w:after="0"/>
        <w:rPr>
          <w:rFonts w:asciiTheme="minorHAnsi" w:hAnsiTheme="minorHAnsi" w:cstheme="minorHAnsi"/>
          <w:color w:val="365F91"/>
          <w:sz w:val="72"/>
          <w:szCs w:val="72"/>
          <w:lang w:val="es-ES"/>
        </w:rPr>
      </w:pPr>
    </w:p>
    <w:p w14:paraId="67DE3FEB" w14:textId="77777777" w:rsidR="00932E99" w:rsidRPr="00932E99" w:rsidRDefault="00932E99" w:rsidP="00932E99">
      <w:pPr>
        <w:pStyle w:val="Ttulo1"/>
        <w:spacing w:before="0" w:after="0"/>
        <w:rPr>
          <w:rFonts w:asciiTheme="minorHAnsi" w:hAnsiTheme="minorHAnsi" w:cstheme="minorHAnsi"/>
          <w:color w:val="365F91"/>
          <w:sz w:val="72"/>
          <w:szCs w:val="72"/>
          <w:lang w:val="es-ES"/>
        </w:rPr>
      </w:pPr>
      <w:bookmarkStart w:id="119" w:name="_Toc161131902"/>
      <w:r w:rsidRPr="00932E99">
        <w:rPr>
          <w:rFonts w:asciiTheme="minorHAnsi" w:hAnsiTheme="minorHAnsi" w:cstheme="minorHAnsi"/>
          <w:color w:val="365F91"/>
          <w:sz w:val="72"/>
          <w:szCs w:val="72"/>
          <w:lang w:val="es-ES"/>
        </w:rPr>
        <w:t>3. Análisis del riesgo sísmico</w:t>
      </w:r>
      <w:bookmarkEnd w:id="119"/>
    </w:p>
    <w:p w14:paraId="21816FD0" w14:textId="0A8EA436" w:rsidR="00932E99" w:rsidRPr="00932E99" w:rsidRDefault="00932E99" w:rsidP="00932E99">
      <w:pPr>
        <w:pStyle w:val="Ttulo1"/>
        <w:spacing w:before="0" w:after="0"/>
        <w:rPr>
          <w:rFonts w:asciiTheme="minorHAnsi" w:hAnsiTheme="minorHAnsi" w:cstheme="minorHAnsi"/>
          <w:color w:val="365F91"/>
          <w:sz w:val="72"/>
          <w:szCs w:val="72"/>
          <w:lang w:val="es-ES"/>
        </w:rPr>
      </w:pPr>
    </w:p>
    <w:p w14:paraId="2C09EA9C" w14:textId="6F03ACCB" w:rsidR="009F7490" w:rsidRPr="00E276AF" w:rsidRDefault="009F7490" w:rsidP="009F7490">
      <w:r w:rsidRPr="00E276AF">
        <w:t xml:space="preserve">La frecuente confusión entre los conceptos de riesgo, vulnerabilidad y peligrosidad </w:t>
      </w:r>
      <w:r w:rsidR="008A4572" w:rsidRPr="00E276AF">
        <w:t>sísmica</w:t>
      </w:r>
      <w:r w:rsidRPr="00E276AF">
        <w:t xml:space="preserve"> recomienda distinguir con precisión estos conceptos, a los efectos de protección civil. </w:t>
      </w:r>
    </w:p>
    <w:p w14:paraId="137A1BB2" w14:textId="77777777" w:rsidR="009F7490" w:rsidRPr="00E276AF" w:rsidRDefault="009F7490" w:rsidP="009F7490">
      <w:r w:rsidRPr="00E276AF">
        <w:t>El riesgo sísmico, según la definición propuesta en 1980 por la U.N.E.S.C.O. en la publicación "Terremotos", se expresa según la siguiente expresión:</w:t>
      </w:r>
    </w:p>
    <w:p w14:paraId="4E8537E8" w14:textId="3B08FF34" w:rsidR="009F7490" w:rsidRPr="00E276AF" w:rsidRDefault="009F7490" w:rsidP="00655785">
      <w:pPr>
        <w:pBdr>
          <w:top w:val="single" w:sz="4" w:space="1" w:color="auto"/>
          <w:left w:val="single" w:sz="4" w:space="4" w:color="auto"/>
          <w:bottom w:val="single" w:sz="4" w:space="1" w:color="auto"/>
          <w:right w:val="single" w:sz="4" w:space="4" w:color="auto"/>
        </w:pBdr>
        <w:jc w:val="center"/>
      </w:pPr>
      <w:r w:rsidRPr="00E276AF">
        <w:t xml:space="preserve">[Riesgo Sísmico] </w:t>
      </w:r>
      <w:r w:rsidRPr="00E276AF">
        <w:rPr>
          <w:b/>
        </w:rPr>
        <w:t>=</w:t>
      </w:r>
      <w:r w:rsidRPr="00E276AF">
        <w:t xml:space="preserve"> [Peligrosidad Sísmica</w:t>
      </w:r>
      <w:r w:rsidR="001E3000" w:rsidRPr="00E276AF">
        <w:t>] x</w:t>
      </w:r>
      <w:r w:rsidRPr="00E276AF">
        <w:t xml:space="preserve"> [Vulnerabilidad Sísmica] </w:t>
      </w:r>
      <w:r w:rsidRPr="00E276AF">
        <w:rPr>
          <w:b/>
        </w:rPr>
        <w:t>x</w:t>
      </w:r>
      <w:r w:rsidRPr="00E276AF">
        <w:t xml:space="preserve"> [Pérdidas Económicas]</w:t>
      </w:r>
    </w:p>
    <w:p w14:paraId="163E895A" w14:textId="4DF2ACF1" w:rsidR="009F7490" w:rsidRPr="00E276AF" w:rsidRDefault="009F7490" w:rsidP="00655785">
      <w:pPr>
        <w:tabs>
          <w:tab w:val="left" w:pos="4238"/>
        </w:tabs>
      </w:pPr>
      <w:r w:rsidRPr="00E276AF">
        <w:lastRenderedPageBreak/>
        <w:t>[</w:t>
      </w:r>
      <w:r w:rsidRPr="00E276AF">
        <w:rPr>
          <w:b/>
        </w:rPr>
        <w:t>Riesgo Sísmico</w:t>
      </w:r>
      <w:r w:rsidRPr="00E276AF">
        <w:t>]:</w:t>
      </w:r>
      <w:r w:rsidR="00655785" w:rsidRPr="00E276AF">
        <w:t xml:space="preserve"> probabilidad de que las consecuencias sociales o económicas producidas por un </w:t>
      </w:r>
      <w:r w:rsidR="008A4572" w:rsidRPr="00E276AF">
        <w:t>terremoto igualen</w:t>
      </w:r>
      <w:r w:rsidR="00655785" w:rsidRPr="00E276AF">
        <w:t xml:space="preserve"> o excedan valores predeterminados, para una </w:t>
      </w:r>
      <w:r w:rsidR="008A4572" w:rsidRPr="00E276AF">
        <w:t>localización o</w:t>
      </w:r>
      <w:r w:rsidR="00655785" w:rsidRPr="00E276AF">
        <w:t xml:space="preserve"> área geográfica dada.</w:t>
      </w:r>
    </w:p>
    <w:p w14:paraId="7827EF06" w14:textId="413FCDA4" w:rsidR="00655785" w:rsidRPr="00E276AF" w:rsidRDefault="009F7490" w:rsidP="009F7490">
      <w:r w:rsidRPr="00E276AF">
        <w:t>[</w:t>
      </w:r>
      <w:r w:rsidRPr="00E276AF">
        <w:rPr>
          <w:b/>
        </w:rPr>
        <w:t>Peligrosidad Sísmica</w:t>
      </w:r>
      <w:r w:rsidRPr="00E276AF">
        <w:t>]:</w:t>
      </w:r>
      <w:r w:rsidR="00655785" w:rsidRPr="00E276AF">
        <w:t xml:space="preserve"> probabilidad de que el valor de un cierto parámetro que mide el movimiento del suelo (intensidad; </w:t>
      </w:r>
      <w:r w:rsidR="008A4572" w:rsidRPr="00E276AF">
        <w:t>aceleración...</w:t>
      </w:r>
      <w:r w:rsidR="00655785" w:rsidRPr="00E276AF">
        <w:t xml:space="preserve">) sea superado en un determinado periodo de tiempo (periodo de exposición). </w:t>
      </w:r>
    </w:p>
    <w:p w14:paraId="2F09B543" w14:textId="77777777" w:rsidR="00655785" w:rsidRPr="00E276AF" w:rsidRDefault="00655785" w:rsidP="00655785">
      <w:pPr>
        <w:ind w:left="360" w:right="1134"/>
        <w:rPr>
          <w:sz w:val="22"/>
          <w:szCs w:val="22"/>
        </w:rPr>
      </w:pPr>
      <w:r w:rsidRPr="00E276AF">
        <w:rPr>
          <w:sz w:val="22"/>
          <w:szCs w:val="22"/>
        </w:rPr>
        <w:t xml:space="preserve">Ejemplo un periodo de retorno de 500 años para un grado de intensidad VII MSK equivale a decir que: </w:t>
      </w:r>
    </w:p>
    <w:p w14:paraId="227B9D63" w14:textId="77777777" w:rsidR="00655785" w:rsidRPr="00E276AF" w:rsidRDefault="00655785" w:rsidP="00655785">
      <w:pPr>
        <w:pStyle w:val="Prrafodelista"/>
        <w:numPr>
          <w:ilvl w:val="0"/>
          <w:numId w:val="43"/>
        </w:numPr>
        <w:ind w:left="1080" w:right="1134"/>
        <w:rPr>
          <w:lang w:val="es-ES"/>
        </w:rPr>
      </w:pPr>
      <w:r w:rsidRPr="00E276AF">
        <w:rPr>
          <w:lang w:val="es-ES"/>
        </w:rPr>
        <w:t xml:space="preserve">Hay una probabilidad del 10% de que no se produzca un terremoto de intensidad igual o superior a grado VIII en un periodo de exposición de 50 años </w:t>
      </w:r>
    </w:p>
    <w:p w14:paraId="7B51B4D4" w14:textId="77777777" w:rsidR="00655785" w:rsidRPr="00E276AF" w:rsidRDefault="00655785" w:rsidP="00655785">
      <w:pPr>
        <w:ind w:left="720" w:right="1134"/>
        <w:rPr>
          <w:sz w:val="22"/>
          <w:szCs w:val="22"/>
        </w:rPr>
      </w:pPr>
      <w:r w:rsidRPr="00E276AF">
        <w:rPr>
          <w:sz w:val="22"/>
          <w:szCs w:val="22"/>
        </w:rPr>
        <w:t xml:space="preserve">o bien que </w:t>
      </w:r>
    </w:p>
    <w:p w14:paraId="08932F5E" w14:textId="77777777" w:rsidR="009F7490" w:rsidRPr="00E276AF" w:rsidRDefault="00655785" w:rsidP="00655785">
      <w:pPr>
        <w:pStyle w:val="Prrafodelista"/>
        <w:numPr>
          <w:ilvl w:val="0"/>
          <w:numId w:val="43"/>
        </w:numPr>
        <w:ind w:left="1080" w:right="1134"/>
        <w:rPr>
          <w:lang w:val="es-ES"/>
        </w:rPr>
      </w:pPr>
      <w:r w:rsidRPr="00E276AF">
        <w:rPr>
          <w:lang w:val="es-ES"/>
        </w:rPr>
        <w:t>La probabilidad anual de que ocurra un terremoto de grado VII o inferior es del 0.2% anual durante el periodo de años definido, es decir que el suelo no sufra una sacudida superior a una intensidad fijada</w:t>
      </w:r>
    </w:p>
    <w:p w14:paraId="118CD07D" w14:textId="77777777" w:rsidR="009F7490" w:rsidRPr="00E276AF" w:rsidRDefault="009F7490" w:rsidP="009F7490">
      <w:r w:rsidRPr="00E276AF">
        <w:t>[</w:t>
      </w:r>
      <w:r w:rsidR="00655785" w:rsidRPr="00E276AF">
        <w:rPr>
          <w:b/>
        </w:rPr>
        <w:t>Vulnerabilidad</w:t>
      </w:r>
      <w:r w:rsidRPr="00E276AF">
        <w:rPr>
          <w:b/>
        </w:rPr>
        <w:t xml:space="preserve"> Sísmica</w:t>
      </w:r>
      <w:r w:rsidRPr="00E276AF">
        <w:t>]:</w:t>
      </w:r>
      <w:r w:rsidR="00655785" w:rsidRPr="00E276AF">
        <w:t xml:space="preserve"> cuantificación del daño o grado de daño que se espera sufra una determinada estructura o grupo de estructuras, sometidas a la acción dinámica de una sacudida del suelo de una determinada intensidad. </w:t>
      </w:r>
    </w:p>
    <w:p w14:paraId="62270CBF" w14:textId="77777777" w:rsidR="009F7490" w:rsidRPr="00E276AF" w:rsidRDefault="009F7490" w:rsidP="009F7490">
      <w:r w:rsidRPr="00E276AF">
        <w:t>[</w:t>
      </w:r>
      <w:r w:rsidRPr="00E276AF">
        <w:rPr>
          <w:b/>
        </w:rPr>
        <w:t>Pérdidas Económicas</w:t>
      </w:r>
      <w:r w:rsidRPr="00E276AF">
        <w:t>]:</w:t>
      </w:r>
      <w:r w:rsidR="00655785" w:rsidRPr="00E276AF">
        <w:t xml:space="preserve"> valoración (euros del momento) de los costes materiales y pérdidas humanas producidas por la ocurrencia de un terremoto, teniendo en cuenta la vulnerabilidad de las edificaciones e infraestructuras.</w:t>
      </w:r>
    </w:p>
    <w:p w14:paraId="0F20E437" w14:textId="48A9926F" w:rsidR="009F7490" w:rsidRPr="00E276AF" w:rsidRDefault="00655785" w:rsidP="009F7490">
      <w:r w:rsidRPr="00E276AF">
        <w:t xml:space="preserve">La peligrosidad sísmica solo depende de la </w:t>
      </w:r>
      <w:r w:rsidR="008A4572" w:rsidRPr="00E276AF">
        <w:t>localización geográfica</w:t>
      </w:r>
      <w:r w:rsidRPr="00E276AF">
        <w:t xml:space="preserve"> del emplazamiento mientras que la vulnerabilidad sísmica y las perdidas dependen de las características constructivas de la zona y de sus características </w:t>
      </w:r>
      <w:r w:rsidR="00ED4DC8" w:rsidRPr="00E276AF">
        <w:t>socioeconómicas</w:t>
      </w:r>
      <w:r w:rsidRPr="00E276AF">
        <w:t>.</w:t>
      </w:r>
    </w:p>
    <w:p w14:paraId="7BDFC9E0" w14:textId="395205AB" w:rsidR="00FC6996" w:rsidRPr="00E276AF" w:rsidRDefault="00046A94" w:rsidP="001229BC">
      <w:pPr>
        <w:pStyle w:val="Ttulo2"/>
      </w:pPr>
      <w:bookmarkStart w:id="120" w:name="_Toc161131903"/>
      <w:r>
        <w:t>3</w:t>
      </w:r>
      <w:r w:rsidR="00A77551" w:rsidRPr="00E276AF">
        <w:t>.</w:t>
      </w:r>
      <w:r w:rsidR="00FC65BA">
        <w:t>1</w:t>
      </w:r>
      <w:r>
        <w:t>.</w:t>
      </w:r>
      <w:r w:rsidR="00FC6996" w:rsidRPr="00E276AF">
        <w:tab/>
      </w:r>
      <w:bookmarkEnd w:id="118"/>
      <w:r w:rsidR="00627FB1" w:rsidRPr="00E276AF">
        <w:t>Análisis de la peligrosidad sísmica</w:t>
      </w:r>
      <w:bookmarkEnd w:id="120"/>
      <w:r w:rsidR="00FB1CBF" w:rsidRPr="00E276AF">
        <w:t xml:space="preserve"> </w:t>
      </w:r>
    </w:p>
    <w:p w14:paraId="5350838B" w14:textId="77777777" w:rsidR="00D55FB6" w:rsidRPr="00E276AF" w:rsidRDefault="00D55FB6" w:rsidP="00D55FB6"/>
    <w:p w14:paraId="52D35E5C" w14:textId="00667079" w:rsidR="00051E99" w:rsidRPr="00E276AF" w:rsidRDefault="00051E99" w:rsidP="00A127F7">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1. </w:t>
      </w:r>
      <w:r w:rsidR="00574099" w:rsidRPr="00E276AF">
        <w:rPr>
          <w:rStyle w:val="Referenciaintensa"/>
          <w:b w:val="0"/>
          <w:bCs w:val="0"/>
          <w:smallCaps w:val="0"/>
          <w:color w:val="C0504D"/>
          <w:spacing w:val="0"/>
        </w:rPr>
        <w:t xml:space="preserve">En el PAM- SIS que se </w:t>
      </w:r>
      <w:r w:rsidR="001E3000" w:rsidRPr="00E276AF">
        <w:rPr>
          <w:rStyle w:val="Referenciaintensa"/>
          <w:b w:val="0"/>
          <w:bCs w:val="0"/>
          <w:smallCaps w:val="0"/>
          <w:color w:val="C0504D"/>
          <w:spacing w:val="0"/>
        </w:rPr>
        <w:t>elabore, el</w:t>
      </w:r>
      <w:r w:rsidR="00A127F7" w:rsidRPr="00E276AF">
        <w:rPr>
          <w:rStyle w:val="Referenciaintensa"/>
          <w:b w:val="0"/>
          <w:bCs w:val="0"/>
          <w:smallCaps w:val="0"/>
          <w:color w:val="C0504D"/>
          <w:spacing w:val="0"/>
        </w:rPr>
        <w:t xml:space="preserve"> análisis de la peligrosidad sísmica </w:t>
      </w:r>
      <w:r w:rsidR="00574099" w:rsidRPr="00E276AF">
        <w:rPr>
          <w:rStyle w:val="Referenciaintensa"/>
          <w:b w:val="0"/>
          <w:bCs w:val="0"/>
          <w:smallCaps w:val="0"/>
          <w:color w:val="C0504D"/>
          <w:spacing w:val="0"/>
        </w:rPr>
        <w:t xml:space="preserve">del municipio o la zona donde se encuentra el </w:t>
      </w:r>
      <w:r w:rsidR="008A4572" w:rsidRPr="00E276AF">
        <w:rPr>
          <w:rStyle w:val="Referenciaintensa"/>
          <w:b w:val="0"/>
          <w:bCs w:val="0"/>
          <w:smallCaps w:val="0"/>
          <w:color w:val="C0504D"/>
          <w:spacing w:val="0"/>
        </w:rPr>
        <w:t>municipio debe</w:t>
      </w:r>
      <w:r w:rsidR="00A127F7" w:rsidRPr="00E276AF">
        <w:rPr>
          <w:rStyle w:val="Referenciaintensa"/>
          <w:b w:val="0"/>
          <w:bCs w:val="0"/>
          <w:smallCaps w:val="0"/>
          <w:color w:val="C0504D"/>
          <w:spacing w:val="0"/>
        </w:rPr>
        <w:t xml:space="preserve"> ser sintético</w:t>
      </w:r>
      <w:r w:rsidRPr="00E276AF">
        <w:rPr>
          <w:rStyle w:val="Referenciaintensa"/>
          <w:b w:val="0"/>
          <w:bCs w:val="0"/>
          <w:smallCaps w:val="0"/>
          <w:color w:val="C0504D"/>
          <w:spacing w:val="0"/>
        </w:rPr>
        <w:t xml:space="preserve"> y didáctico.</w:t>
      </w:r>
    </w:p>
    <w:p w14:paraId="11D7DAB9" w14:textId="6AAF958B" w:rsidR="00051E99" w:rsidRPr="00E276AF" w:rsidRDefault="00051E99" w:rsidP="00A127F7">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2. El experto </w:t>
      </w:r>
      <w:r w:rsidR="006D523D" w:rsidRPr="00E276AF">
        <w:rPr>
          <w:rStyle w:val="Referenciaintensa"/>
          <w:b w:val="0"/>
          <w:bCs w:val="0"/>
          <w:smallCaps w:val="0"/>
          <w:color w:val="C0504D"/>
          <w:spacing w:val="0"/>
        </w:rPr>
        <w:t>es</w:t>
      </w:r>
      <w:r w:rsidRPr="00E276AF">
        <w:rPr>
          <w:rStyle w:val="Referenciaintensa"/>
          <w:b w:val="0"/>
          <w:bCs w:val="0"/>
          <w:smallCaps w:val="0"/>
          <w:color w:val="C0504D"/>
          <w:spacing w:val="0"/>
        </w:rPr>
        <w:t xml:space="preserve"> el redactor de este PAM – SIS.  </w:t>
      </w:r>
      <w:r w:rsidR="006D523D" w:rsidRPr="00E276AF">
        <w:rPr>
          <w:rStyle w:val="Referenciaintensa"/>
          <w:b w:val="0"/>
          <w:bCs w:val="0"/>
          <w:smallCaps w:val="0"/>
          <w:color w:val="C0504D"/>
          <w:spacing w:val="0"/>
        </w:rPr>
        <w:t>Debe t</w:t>
      </w:r>
      <w:r w:rsidRPr="00E276AF">
        <w:rPr>
          <w:rStyle w:val="Referenciaintensa"/>
          <w:b w:val="0"/>
          <w:bCs w:val="0"/>
          <w:smallCaps w:val="0"/>
          <w:color w:val="C0504D"/>
          <w:spacing w:val="0"/>
        </w:rPr>
        <w:t xml:space="preserve">ener capacidad de </w:t>
      </w:r>
      <w:r w:rsidR="001E3000" w:rsidRPr="00E276AF">
        <w:rPr>
          <w:rStyle w:val="Referenciaintensa"/>
          <w:b w:val="0"/>
          <w:bCs w:val="0"/>
          <w:smallCaps w:val="0"/>
          <w:color w:val="C0504D"/>
          <w:spacing w:val="0"/>
        </w:rPr>
        <w:t>exponer, para</w:t>
      </w:r>
      <w:r w:rsidRPr="00E276AF">
        <w:rPr>
          <w:rStyle w:val="Referenciaintensa"/>
          <w:b w:val="0"/>
          <w:bCs w:val="0"/>
          <w:smallCaps w:val="0"/>
          <w:color w:val="C0504D"/>
          <w:spacing w:val="0"/>
        </w:rPr>
        <w:t xml:space="preserve"> su </w:t>
      </w:r>
      <w:r w:rsidR="006D523D" w:rsidRPr="00E276AF">
        <w:rPr>
          <w:rStyle w:val="Referenciaintensa"/>
          <w:b w:val="0"/>
          <w:bCs w:val="0"/>
          <w:smallCaps w:val="0"/>
          <w:color w:val="C0504D"/>
          <w:spacing w:val="0"/>
        </w:rPr>
        <w:t xml:space="preserve">buena </w:t>
      </w:r>
      <w:r w:rsidRPr="00E276AF">
        <w:rPr>
          <w:rStyle w:val="Referenciaintensa"/>
          <w:b w:val="0"/>
          <w:bCs w:val="0"/>
          <w:smallCaps w:val="0"/>
          <w:color w:val="C0504D"/>
          <w:spacing w:val="0"/>
        </w:rPr>
        <w:t>comprensión.</w:t>
      </w:r>
    </w:p>
    <w:p w14:paraId="20EEA2E2" w14:textId="58B26B42" w:rsidR="00951CA0" w:rsidRPr="00E276AF" w:rsidRDefault="00051E99" w:rsidP="00A127F7">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3. </w:t>
      </w:r>
      <w:r w:rsidR="00951CA0" w:rsidRPr="00E276AF">
        <w:rPr>
          <w:rStyle w:val="Referenciaintensa"/>
          <w:b w:val="0"/>
          <w:bCs w:val="0"/>
          <w:smallCaps w:val="0"/>
          <w:color w:val="C0504D"/>
          <w:spacing w:val="0"/>
        </w:rPr>
        <w:t xml:space="preserve">En el caso de que ocurra un terremoto en el municipio, el Director del Plan, los miembros del </w:t>
      </w:r>
      <w:r w:rsidR="008A4572" w:rsidRPr="00E276AF">
        <w:rPr>
          <w:rStyle w:val="Referenciaintensa"/>
          <w:b w:val="0"/>
          <w:bCs w:val="0"/>
          <w:smallCaps w:val="0"/>
          <w:color w:val="C0504D"/>
          <w:spacing w:val="0"/>
        </w:rPr>
        <w:t>CECOPAL y</w:t>
      </w:r>
      <w:r w:rsidR="00951CA0" w:rsidRPr="00E276AF">
        <w:rPr>
          <w:rStyle w:val="Referenciaintensa"/>
          <w:b w:val="0"/>
          <w:bCs w:val="0"/>
          <w:smallCaps w:val="0"/>
          <w:color w:val="C0504D"/>
          <w:spacing w:val="0"/>
        </w:rPr>
        <w:t xml:space="preserve"> c</w:t>
      </w:r>
      <w:r w:rsidRPr="00E276AF">
        <w:rPr>
          <w:rStyle w:val="Referenciaintensa"/>
          <w:b w:val="0"/>
          <w:bCs w:val="0"/>
          <w:smallCaps w:val="0"/>
          <w:color w:val="C0504D"/>
          <w:spacing w:val="0"/>
        </w:rPr>
        <w:t xml:space="preserve">oordinadores de las UU.BB. </w:t>
      </w:r>
      <w:r w:rsidR="00D85D31" w:rsidRPr="00E276AF">
        <w:rPr>
          <w:rStyle w:val="Referenciaintensa"/>
          <w:b w:val="0"/>
          <w:bCs w:val="0"/>
          <w:smallCaps w:val="0"/>
          <w:color w:val="C0504D"/>
          <w:spacing w:val="0"/>
        </w:rPr>
        <w:t>consultarán</w:t>
      </w:r>
      <w:r w:rsidRPr="00E276AF">
        <w:rPr>
          <w:rStyle w:val="Referenciaintensa"/>
          <w:b w:val="0"/>
          <w:bCs w:val="0"/>
          <w:smallCaps w:val="0"/>
          <w:color w:val="C0504D"/>
          <w:spacing w:val="0"/>
        </w:rPr>
        <w:t xml:space="preserve"> este capítulo. Su contenido (explica</w:t>
      </w:r>
      <w:r w:rsidR="00E0564C" w:rsidRPr="00E276AF">
        <w:rPr>
          <w:rStyle w:val="Referenciaintensa"/>
          <w:b w:val="0"/>
          <w:bCs w:val="0"/>
          <w:smallCaps w:val="0"/>
          <w:color w:val="C0504D"/>
          <w:spacing w:val="0"/>
        </w:rPr>
        <w:t>ciones y datos) les ayudará a enmarcar lo ocurrido (un terre</w:t>
      </w:r>
      <w:r w:rsidR="00D55FB6" w:rsidRPr="00E276AF">
        <w:rPr>
          <w:rStyle w:val="Referenciaintensa"/>
          <w:b w:val="0"/>
          <w:bCs w:val="0"/>
          <w:smallCaps w:val="0"/>
          <w:color w:val="C0504D"/>
          <w:spacing w:val="0"/>
        </w:rPr>
        <w:t>moto) para analiza</w:t>
      </w:r>
      <w:r w:rsidRPr="00E276AF">
        <w:rPr>
          <w:rStyle w:val="Referenciaintensa"/>
          <w:b w:val="0"/>
          <w:bCs w:val="0"/>
          <w:smallCaps w:val="0"/>
          <w:color w:val="C0504D"/>
          <w:spacing w:val="0"/>
        </w:rPr>
        <w:t xml:space="preserve">r y </w:t>
      </w:r>
      <w:r w:rsidR="008A4572" w:rsidRPr="00E276AF">
        <w:rPr>
          <w:rStyle w:val="Referenciaintensa"/>
          <w:b w:val="0"/>
          <w:bCs w:val="0"/>
          <w:smallCaps w:val="0"/>
          <w:color w:val="C0504D"/>
          <w:spacing w:val="0"/>
        </w:rPr>
        <w:t>poder difundir</w:t>
      </w:r>
      <w:r w:rsidRPr="00E276AF">
        <w:rPr>
          <w:rStyle w:val="Referenciaintensa"/>
          <w:b w:val="0"/>
          <w:bCs w:val="0"/>
          <w:smallCaps w:val="0"/>
          <w:color w:val="C0504D"/>
          <w:spacing w:val="0"/>
        </w:rPr>
        <w:t xml:space="preserve"> información</w:t>
      </w:r>
      <w:r w:rsidR="00951CA0" w:rsidRPr="00E276AF">
        <w:rPr>
          <w:rStyle w:val="Referenciaintensa"/>
          <w:b w:val="0"/>
          <w:bCs w:val="0"/>
          <w:smallCaps w:val="0"/>
          <w:color w:val="C0504D"/>
          <w:spacing w:val="0"/>
        </w:rPr>
        <w:t>, entre otros, a los ciudadanos afectados.</w:t>
      </w:r>
    </w:p>
    <w:p w14:paraId="7DEB6A00" w14:textId="77777777" w:rsidR="00FA59D5" w:rsidRPr="00E276AF" w:rsidRDefault="00051E99" w:rsidP="00FA59D5">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4</w:t>
      </w:r>
      <w:r w:rsidR="00E0564C" w:rsidRPr="00E276AF">
        <w:rPr>
          <w:rStyle w:val="Referenciaintensa"/>
          <w:b w:val="0"/>
          <w:bCs w:val="0"/>
          <w:smallCaps w:val="0"/>
          <w:color w:val="C0504D"/>
          <w:spacing w:val="0"/>
        </w:rPr>
        <w:t>.</w:t>
      </w:r>
      <w:r w:rsidRPr="00E276AF">
        <w:rPr>
          <w:rStyle w:val="Referenciaintensa"/>
          <w:b w:val="0"/>
          <w:bCs w:val="0"/>
          <w:smallCaps w:val="0"/>
          <w:color w:val="C0504D"/>
          <w:spacing w:val="0"/>
        </w:rPr>
        <w:t xml:space="preserve"> </w:t>
      </w:r>
      <w:r w:rsidR="00FA59D5" w:rsidRPr="00E276AF">
        <w:rPr>
          <w:rStyle w:val="Referenciaintensa"/>
          <w:b w:val="0"/>
          <w:bCs w:val="0"/>
          <w:smallCaps w:val="0"/>
          <w:color w:val="C0504D"/>
          <w:spacing w:val="0"/>
        </w:rPr>
        <w:t xml:space="preserve">El Ayuntamiento puede </w:t>
      </w:r>
      <w:r w:rsidRPr="00E276AF">
        <w:rPr>
          <w:rStyle w:val="Referenciaintensa"/>
          <w:b w:val="0"/>
          <w:bCs w:val="0"/>
          <w:smallCaps w:val="0"/>
          <w:color w:val="C0504D"/>
          <w:spacing w:val="0"/>
        </w:rPr>
        <w:t xml:space="preserve">decidir </w:t>
      </w:r>
      <w:r w:rsidR="00FA59D5" w:rsidRPr="00E276AF">
        <w:rPr>
          <w:rStyle w:val="Referenciaintensa"/>
          <w:b w:val="0"/>
          <w:bCs w:val="0"/>
          <w:smallCaps w:val="0"/>
          <w:color w:val="C0504D"/>
          <w:spacing w:val="0"/>
        </w:rPr>
        <w:t xml:space="preserve">encargar estudios de </w:t>
      </w:r>
      <w:r w:rsidRPr="00E276AF">
        <w:rPr>
          <w:rStyle w:val="Referenciaintensa"/>
          <w:b w:val="0"/>
          <w:bCs w:val="0"/>
          <w:smallCaps w:val="0"/>
          <w:color w:val="C0504D"/>
          <w:spacing w:val="0"/>
        </w:rPr>
        <w:t>detalle a una</w:t>
      </w:r>
      <w:r w:rsidR="00FA59D5" w:rsidRPr="00E276AF">
        <w:rPr>
          <w:rStyle w:val="Referenciaintensa"/>
          <w:b w:val="0"/>
          <w:bCs w:val="0"/>
          <w:smallCaps w:val="0"/>
          <w:color w:val="C0504D"/>
          <w:spacing w:val="0"/>
        </w:rPr>
        <w:t xml:space="preserve"> empresa (estudio de microzonificación sísmica del T.M</w:t>
      </w:r>
      <w:r w:rsidRPr="00E276AF">
        <w:rPr>
          <w:rStyle w:val="Referenciaintensa"/>
          <w:b w:val="0"/>
          <w:bCs w:val="0"/>
          <w:smallCaps w:val="0"/>
          <w:color w:val="C0504D"/>
          <w:spacing w:val="0"/>
        </w:rPr>
        <w:t>.</w:t>
      </w:r>
      <w:r w:rsidR="00FA59D5" w:rsidRPr="00E276AF">
        <w:rPr>
          <w:rStyle w:val="Referenciaintensa"/>
          <w:b w:val="0"/>
          <w:bCs w:val="0"/>
          <w:smallCaps w:val="0"/>
          <w:color w:val="C0504D"/>
          <w:spacing w:val="0"/>
        </w:rPr>
        <w:t xml:space="preserve">). </w:t>
      </w:r>
    </w:p>
    <w:p w14:paraId="4B4E8127" w14:textId="77777777" w:rsidR="00FC6996" w:rsidRPr="00E276AF" w:rsidRDefault="00FC6996" w:rsidP="00FC6996"/>
    <w:p w14:paraId="1DBD9873" w14:textId="77777777" w:rsidR="009D5DEF" w:rsidRPr="00E276AF" w:rsidRDefault="009D5DEF" w:rsidP="009D5DEF">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Fuentes de consulta básicas:</w:t>
      </w:r>
    </w:p>
    <w:p w14:paraId="0D8E411B" w14:textId="0591A417" w:rsidR="009D5DEF" w:rsidRPr="00E276AF" w:rsidRDefault="009D5DEF" w:rsidP="009D5DEF">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 Estudio de </w:t>
      </w:r>
      <w:r w:rsidR="008A4572" w:rsidRPr="00E276AF">
        <w:rPr>
          <w:rStyle w:val="Referenciaintensa"/>
          <w:b w:val="0"/>
          <w:bCs w:val="0"/>
          <w:smallCaps w:val="0"/>
          <w:color w:val="C0504D"/>
          <w:spacing w:val="0"/>
        </w:rPr>
        <w:t>la Peligrosidad</w:t>
      </w:r>
      <w:r w:rsidRPr="00E276AF">
        <w:rPr>
          <w:rStyle w:val="Referenciaintensa"/>
          <w:b w:val="0"/>
          <w:bCs w:val="0"/>
          <w:smallCaps w:val="0"/>
          <w:color w:val="C0504D"/>
          <w:spacing w:val="0"/>
        </w:rPr>
        <w:t xml:space="preserve"> Sísmica de la Comunitat Valenciana -PELSISCAV-. 2010. Unidad de sismología. Universidad de Alicante.  </w:t>
      </w:r>
      <w:hyperlink r:id="rId33" w:history="1">
        <w:r w:rsidRPr="00E276AF">
          <w:rPr>
            <w:rStyle w:val="Hipervnculo"/>
          </w:rPr>
          <w:t>Memoria</w:t>
        </w:r>
      </w:hyperlink>
      <w:r w:rsidRPr="00E276AF">
        <w:rPr>
          <w:rStyle w:val="Referenciaintensa"/>
          <w:b w:val="0"/>
          <w:bCs w:val="0"/>
          <w:smallCaps w:val="0"/>
          <w:color w:val="C0504D"/>
          <w:spacing w:val="0"/>
        </w:rPr>
        <w:t xml:space="preserve"> y </w:t>
      </w:r>
      <w:hyperlink r:id="rId34" w:history="1">
        <w:r w:rsidRPr="00E276AF">
          <w:rPr>
            <w:rStyle w:val="Hipervnculo"/>
          </w:rPr>
          <w:t>Anexos</w:t>
        </w:r>
      </w:hyperlink>
    </w:p>
    <w:p w14:paraId="25646DAB" w14:textId="77777777" w:rsidR="009D5DEF" w:rsidRPr="00E276AF" w:rsidRDefault="009D5DEF" w:rsidP="009D5DEF">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Capítulo 2</w:t>
      </w:r>
      <w:r w:rsidR="00BB1042" w:rsidRPr="00E276AF">
        <w:rPr>
          <w:rStyle w:val="Referenciaintensa"/>
          <w:b w:val="0"/>
          <w:bCs w:val="0"/>
          <w:smallCaps w:val="0"/>
          <w:color w:val="C0504D"/>
          <w:spacing w:val="0"/>
        </w:rPr>
        <w:t>.2</w:t>
      </w:r>
      <w:r w:rsidR="00EA3663" w:rsidRPr="00E276AF">
        <w:rPr>
          <w:rStyle w:val="Referenciaintensa"/>
          <w:b w:val="0"/>
          <w:bCs w:val="0"/>
          <w:smallCaps w:val="0"/>
          <w:color w:val="C0504D"/>
          <w:spacing w:val="0"/>
        </w:rPr>
        <w:t>.</w:t>
      </w:r>
      <w:r w:rsidRPr="00E276AF">
        <w:rPr>
          <w:rStyle w:val="Referenciaintensa"/>
          <w:b w:val="0"/>
          <w:bCs w:val="0"/>
          <w:smallCaps w:val="0"/>
          <w:color w:val="C0504D"/>
          <w:spacing w:val="0"/>
        </w:rPr>
        <w:t xml:space="preserve"> del </w:t>
      </w:r>
      <w:hyperlink r:id="rId35" w:history="1">
        <w:r w:rsidRPr="00E276AF">
          <w:rPr>
            <w:rStyle w:val="Hipervnculo"/>
          </w:rPr>
          <w:t>Plan especial frente al riesgo sísmico de la Comunitat</w:t>
        </w:r>
        <w:r w:rsidR="00D55FB6" w:rsidRPr="00E276AF">
          <w:rPr>
            <w:rStyle w:val="Hipervnculo"/>
          </w:rPr>
          <w:t xml:space="preserve"> </w:t>
        </w:r>
        <w:r w:rsidRPr="00E276AF">
          <w:rPr>
            <w:rStyle w:val="Hipervnculo"/>
          </w:rPr>
          <w:t>Valenciana</w:t>
        </w:r>
      </w:hyperlink>
      <w:r w:rsidRPr="00E276AF">
        <w:rPr>
          <w:rStyle w:val="Referenciaintensa"/>
          <w:b w:val="0"/>
          <w:bCs w:val="0"/>
          <w:smallCaps w:val="0"/>
          <w:color w:val="C0504D"/>
          <w:spacing w:val="0"/>
        </w:rPr>
        <w:t xml:space="preserve"> (sintetiza el PELSISCAV)</w:t>
      </w:r>
    </w:p>
    <w:p w14:paraId="18D01031" w14:textId="77777777" w:rsidR="009D5DEF" w:rsidRPr="00E276AF" w:rsidRDefault="009D5DEF" w:rsidP="009D5DEF">
      <w:pPr>
        <w:pStyle w:val="notasaclaratorias"/>
        <w:rPr>
          <w:color w:val="C0504D"/>
        </w:rPr>
      </w:pPr>
      <w:r w:rsidRPr="00E276AF">
        <w:rPr>
          <w:rStyle w:val="Referenciaintensa"/>
          <w:b w:val="0"/>
          <w:bCs w:val="0"/>
          <w:smallCaps w:val="0"/>
          <w:color w:val="C0504D"/>
          <w:spacing w:val="0"/>
        </w:rPr>
        <w:lastRenderedPageBreak/>
        <w:t xml:space="preserve">- Repositorio </w:t>
      </w:r>
      <w:hyperlink r:id="rId36" w:history="1">
        <w:r w:rsidRPr="00E276AF">
          <w:rPr>
            <w:rStyle w:val="Hipervnculo"/>
          </w:rPr>
          <w:t>web del Instituto Geológico y Minero de España</w:t>
        </w:r>
      </w:hyperlink>
    </w:p>
    <w:p w14:paraId="0109DDD4" w14:textId="16D1A7B6" w:rsidR="009D5DEF" w:rsidRPr="00E276AF" w:rsidRDefault="009D5DEF" w:rsidP="009D5DEF">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 Repositorio </w:t>
      </w:r>
      <w:hyperlink r:id="rId37" w:history="1">
        <w:r w:rsidRPr="00E276AF">
          <w:rPr>
            <w:rStyle w:val="Hipervnculo"/>
          </w:rPr>
          <w:t>web del Instituto Geográfico Nacional</w:t>
        </w:r>
      </w:hyperlink>
      <w:r w:rsidRPr="00E276AF">
        <w:rPr>
          <w:rStyle w:val="Referenciaintensa"/>
          <w:b w:val="0"/>
          <w:bCs w:val="0"/>
          <w:smallCaps w:val="0"/>
          <w:color w:val="C0504D"/>
          <w:spacing w:val="0"/>
        </w:rPr>
        <w:t xml:space="preserve">-CNIG: </w:t>
      </w:r>
      <w:r w:rsidR="008A4572" w:rsidRPr="00E276AF">
        <w:rPr>
          <w:rStyle w:val="Referenciaintensa"/>
          <w:b w:val="0"/>
          <w:bCs w:val="0"/>
          <w:smallCaps w:val="0"/>
          <w:color w:val="C0504D"/>
          <w:spacing w:val="0"/>
        </w:rPr>
        <w:t>Información Sísmica</w:t>
      </w:r>
      <w:r w:rsidR="006B0955" w:rsidRPr="00E276AF">
        <w:rPr>
          <w:rStyle w:val="Referenciaintensa"/>
          <w:b w:val="0"/>
          <w:bCs w:val="0"/>
          <w:smallCaps w:val="0"/>
          <w:color w:val="C0504D"/>
          <w:spacing w:val="0"/>
        </w:rPr>
        <w:t xml:space="preserve">. </w:t>
      </w:r>
    </w:p>
    <w:p w14:paraId="728FC011" w14:textId="196B75BB" w:rsidR="009D5DEF" w:rsidRPr="00E276AF" w:rsidRDefault="009D5DEF" w:rsidP="009D5DEF">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 Estudios </w:t>
      </w:r>
      <w:r w:rsidR="008A4572" w:rsidRPr="00E276AF">
        <w:rPr>
          <w:rStyle w:val="Referenciaintensa"/>
          <w:b w:val="0"/>
          <w:bCs w:val="0"/>
          <w:smallCaps w:val="0"/>
          <w:color w:val="C0504D"/>
          <w:spacing w:val="0"/>
        </w:rPr>
        <w:t>específicos o</w:t>
      </w:r>
      <w:r w:rsidRPr="00E276AF">
        <w:rPr>
          <w:rStyle w:val="Referenciaintensa"/>
          <w:b w:val="0"/>
          <w:bCs w:val="0"/>
          <w:smallCaps w:val="0"/>
          <w:color w:val="C0504D"/>
          <w:spacing w:val="0"/>
        </w:rPr>
        <w:t xml:space="preserve"> de detalle </w:t>
      </w:r>
      <w:r w:rsidR="006D523D" w:rsidRPr="00E276AF">
        <w:rPr>
          <w:rStyle w:val="Referenciaintensa"/>
          <w:b w:val="0"/>
          <w:bCs w:val="0"/>
          <w:smallCaps w:val="0"/>
          <w:color w:val="C0504D"/>
          <w:spacing w:val="0"/>
        </w:rPr>
        <w:t>realizados sobre</w:t>
      </w:r>
      <w:r w:rsidRPr="00E276AF">
        <w:rPr>
          <w:rStyle w:val="Referenciaintensa"/>
          <w:b w:val="0"/>
          <w:bCs w:val="0"/>
          <w:smallCaps w:val="0"/>
          <w:color w:val="C0504D"/>
          <w:spacing w:val="0"/>
        </w:rPr>
        <w:t xml:space="preserve"> la zona.</w:t>
      </w:r>
    </w:p>
    <w:p w14:paraId="0FC832E8" w14:textId="5DAA5037" w:rsidR="009D5DEF" w:rsidRPr="00E276AF" w:rsidRDefault="009D5DEF" w:rsidP="009D5DEF">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 Estudio de microzonificación que se contraten para elaborar un </w:t>
      </w:r>
      <w:r w:rsidR="000B19E7">
        <w:rPr>
          <w:rStyle w:val="Referenciaintensa"/>
          <w:b w:val="0"/>
          <w:bCs w:val="0"/>
          <w:smallCaps w:val="0"/>
          <w:color w:val="C0504D"/>
          <w:spacing w:val="0"/>
        </w:rPr>
        <w:t xml:space="preserve">PAM SI </w:t>
      </w:r>
      <w:r w:rsidR="000B19E7" w:rsidRPr="00E276AF">
        <w:rPr>
          <w:rStyle w:val="Referenciaintensa"/>
          <w:b w:val="0"/>
          <w:bCs w:val="0"/>
          <w:smallCaps w:val="0"/>
          <w:color w:val="C0504D"/>
          <w:spacing w:val="0"/>
        </w:rPr>
        <w:t>del</w:t>
      </w:r>
      <w:r w:rsidRPr="00E276AF">
        <w:rPr>
          <w:rStyle w:val="Referenciaintensa"/>
          <w:b w:val="0"/>
          <w:bCs w:val="0"/>
          <w:smallCaps w:val="0"/>
          <w:color w:val="C0504D"/>
          <w:spacing w:val="0"/>
        </w:rPr>
        <w:t xml:space="preserve"> municipio específico.</w:t>
      </w:r>
    </w:p>
    <w:p w14:paraId="0E55AE80" w14:textId="77777777" w:rsidR="009D5DEF" w:rsidRPr="00E276AF" w:rsidRDefault="009D5DEF" w:rsidP="009D5DEF">
      <w:pPr>
        <w:pStyle w:val="notasaclaratorias"/>
        <w:jc w:val="right"/>
        <w:rPr>
          <w:color w:val="C0504D"/>
        </w:rPr>
      </w:pPr>
    </w:p>
    <w:p w14:paraId="08140B2B" w14:textId="1CC6E12B" w:rsidR="009D5DEF" w:rsidRPr="00E276AF" w:rsidRDefault="009D5DEF" w:rsidP="009D5DEF">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Se c</w:t>
      </w:r>
      <w:r w:rsidR="00E0564C" w:rsidRPr="00E276AF">
        <w:rPr>
          <w:rStyle w:val="Referenciaintensa"/>
          <w:b w:val="0"/>
          <w:bCs w:val="0"/>
          <w:smallCaps w:val="0"/>
          <w:color w:val="C0504D"/>
          <w:spacing w:val="0"/>
        </w:rPr>
        <w:t xml:space="preserve">itarán las fuentes en cuadros, esquemas, </w:t>
      </w:r>
      <w:r w:rsidR="008A4572" w:rsidRPr="00E276AF">
        <w:rPr>
          <w:rStyle w:val="Referenciaintensa"/>
          <w:b w:val="0"/>
          <w:bCs w:val="0"/>
          <w:smallCaps w:val="0"/>
          <w:color w:val="C0504D"/>
          <w:spacing w:val="0"/>
        </w:rPr>
        <w:t>mapas…</w:t>
      </w:r>
      <w:r w:rsidRPr="00E276AF">
        <w:rPr>
          <w:rStyle w:val="Referenciaintensa"/>
          <w:b w:val="0"/>
          <w:bCs w:val="0"/>
          <w:smallCaps w:val="0"/>
          <w:color w:val="C0504D"/>
          <w:spacing w:val="0"/>
        </w:rPr>
        <w:t xml:space="preserve"> incluidas las de elaboración propia.</w:t>
      </w:r>
      <w:r w:rsidR="00D85D31" w:rsidRPr="00E276AF">
        <w:rPr>
          <w:rStyle w:val="Referenciaintensa"/>
          <w:b w:val="0"/>
          <w:bCs w:val="0"/>
          <w:smallCaps w:val="0"/>
          <w:color w:val="C0504D"/>
          <w:spacing w:val="0"/>
        </w:rPr>
        <w:t xml:space="preserve"> </w:t>
      </w:r>
      <w:r w:rsidR="00D85D31" w:rsidRPr="00E276AF">
        <w:rPr>
          <w:color w:val="C0504D"/>
        </w:rPr>
        <w:t>No es un listado exhaustivo ni exclusivo</w:t>
      </w:r>
    </w:p>
    <w:p w14:paraId="03FD199C" w14:textId="40052074" w:rsidR="00174219" w:rsidRPr="00E276AF" w:rsidRDefault="00046A94" w:rsidP="00174219">
      <w:pPr>
        <w:pStyle w:val="Ttulo3"/>
      </w:pPr>
      <w:bookmarkStart w:id="121" w:name="_Toc161131904"/>
      <w:r>
        <w:t>3</w:t>
      </w:r>
      <w:r w:rsidR="00A77551" w:rsidRPr="00E276AF">
        <w:t>.</w:t>
      </w:r>
      <w:r w:rsidR="00FC65BA">
        <w:t>1</w:t>
      </w:r>
      <w:r w:rsidR="004C43C5" w:rsidRPr="00E276AF">
        <w:t xml:space="preserve">.1. Marco geológico y </w:t>
      </w:r>
      <w:r w:rsidR="001E3000" w:rsidRPr="00E276AF">
        <w:t>sismo tectónico</w:t>
      </w:r>
      <w:bookmarkEnd w:id="121"/>
      <w:r w:rsidR="009D5DEF" w:rsidRPr="00E276AF">
        <w:t xml:space="preserve"> </w:t>
      </w:r>
    </w:p>
    <w:p w14:paraId="1FCC36DD" w14:textId="77777777" w:rsidR="006B0955" w:rsidRPr="00E276AF" w:rsidRDefault="006B0955" w:rsidP="006B0955"/>
    <w:p w14:paraId="786170CF" w14:textId="77777777" w:rsidR="006B0955" w:rsidRPr="00E276AF" w:rsidRDefault="00C33A0D" w:rsidP="006B0955">
      <w:pPr>
        <w:pStyle w:val="notasaclaratorias"/>
      </w:pPr>
      <w:r w:rsidRPr="00E276AF">
        <w:t>Fuente básica de datos: IGME.</w:t>
      </w:r>
      <w:r w:rsidR="006D523D" w:rsidRPr="00E276AF">
        <w:t xml:space="preserve"> PELSISCAV</w:t>
      </w:r>
    </w:p>
    <w:p w14:paraId="4D319BB3" w14:textId="77777777" w:rsidR="006D523D" w:rsidRPr="00E276AF" w:rsidRDefault="006D523D" w:rsidP="006D523D"/>
    <w:p w14:paraId="032F0E74" w14:textId="3BA8E207" w:rsidR="00627FB1" w:rsidRPr="00E276AF" w:rsidRDefault="00046A94" w:rsidP="006B0955">
      <w:pPr>
        <w:pStyle w:val="Ttulo3"/>
      </w:pPr>
      <w:bookmarkStart w:id="122" w:name="_Toc161131905"/>
      <w:r>
        <w:t>3</w:t>
      </w:r>
      <w:r w:rsidR="00A77551" w:rsidRPr="00E276AF">
        <w:t>.</w:t>
      </w:r>
      <w:r w:rsidR="00FC65BA">
        <w:t>1</w:t>
      </w:r>
      <w:r w:rsidR="006B0955" w:rsidRPr="00E276AF">
        <w:t>.2. Sismicidad Histórica de la zona</w:t>
      </w:r>
      <w:bookmarkEnd w:id="122"/>
    </w:p>
    <w:p w14:paraId="3F4A253F" w14:textId="77777777" w:rsidR="006B0955" w:rsidRPr="00E276AF" w:rsidRDefault="006B0955" w:rsidP="00FC6996"/>
    <w:p w14:paraId="1A83C911" w14:textId="77777777" w:rsidR="00CD4CF3" w:rsidRPr="00E276AF" w:rsidRDefault="00C33A0D" w:rsidP="006B0955">
      <w:pPr>
        <w:pStyle w:val="notasaclaratorias"/>
      </w:pPr>
      <w:r w:rsidRPr="00E276AF">
        <w:t xml:space="preserve">Fuente básica de </w:t>
      </w:r>
      <w:r w:rsidR="006B0955" w:rsidRPr="00E276AF">
        <w:t xml:space="preserve">datos </w:t>
      </w:r>
      <w:r w:rsidRPr="00E276AF">
        <w:t xml:space="preserve">Información sísmica del </w:t>
      </w:r>
      <w:r w:rsidR="006B0955" w:rsidRPr="00E276AF">
        <w:t>IGN</w:t>
      </w:r>
      <w:r w:rsidRPr="00E276AF">
        <w:t>.</w:t>
      </w:r>
      <w:r w:rsidR="006D523D" w:rsidRPr="00E276AF">
        <w:t xml:space="preserve"> PELSISCAV</w:t>
      </w:r>
    </w:p>
    <w:p w14:paraId="4CC5603A" w14:textId="77777777" w:rsidR="00C33A0D" w:rsidRPr="00E276AF" w:rsidRDefault="00C33A0D" w:rsidP="00C33A0D">
      <w:pPr>
        <w:pStyle w:val="notasaclaratorias"/>
      </w:pPr>
      <w:r w:rsidRPr="00E276AF">
        <w:t xml:space="preserve">Si el catálogo de terremotos es muy exhaustivo, se expondrán en este apartado los más importantes. La relación completa puede exponerse en </w:t>
      </w:r>
      <w:r w:rsidR="00961F1B" w:rsidRPr="00E276AF">
        <w:t>un anexo.</w:t>
      </w:r>
      <w:r w:rsidRPr="00E276AF">
        <w:rPr>
          <w:color w:val="FF0000"/>
          <w:sz w:val="32"/>
        </w:rPr>
        <w:t xml:space="preserve"> </w:t>
      </w:r>
    </w:p>
    <w:p w14:paraId="4B095CBF" w14:textId="77777777" w:rsidR="006B0955" w:rsidRPr="00E276AF" w:rsidRDefault="006B0955" w:rsidP="006B0955">
      <w:pPr>
        <w:pStyle w:val="notasaclaratorias"/>
      </w:pPr>
    </w:p>
    <w:p w14:paraId="4137F6C2" w14:textId="77777777" w:rsidR="00CD4CF3" w:rsidRPr="00E276AF" w:rsidRDefault="00CD4CF3" w:rsidP="00CD4CF3"/>
    <w:p w14:paraId="1B02557C" w14:textId="4ED6E003" w:rsidR="009D5DEF" w:rsidRPr="00E276AF" w:rsidRDefault="00046A94" w:rsidP="006B0955">
      <w:pPr>
        <w:pStyle w:val="Ttulo3"/>
      </w:pPr>
      <w:bookmarkStart w:id="123" w:name="_Toc161131906"/>
      <w:r>
        <w:t>3</w:t>
      </w:r>
      <w:r w:rsidR="00A77551" w:rsidRPr="00E276AF">
        <w:t>.</w:t>
      </w:r>
      <w:r w:rsidR="00FC65BA">
        <w:t>1</w:t>
      </w:r>
      <w:r w:rsidR="006B0955" w:rsidRPr="00E276AF">
        <w:t>.3. Peligrosidad Sísmica de la Zona. Intensidades esperadas en</w:t>
      </w:r>
      <w:r w:rsidR="006B0955" w:rsidRPr="00932E99">
        <w:rPr>
          <w:rFonts w:cs="Times New Roman"/>
          <w:b w:val="0"/>
          <w:i/>
          <w:color w:val="C0504D" w:themeColor="accent2"/>
          <w:sz w:val="24"/>
        </w:rPr>
        <w:t xml:space="preserve"> </w:t>
      </w:r>
      <w:r w:rsidR="004B1A25" w:rsidRPr="00A75FB4">
        <w:rPr>
          <w:i/>
          <w:color w:val="C00000"/>
          <w:highlight w:val="lightGray"/>
        </w:rPr>
        <w:t>&lt;nombre del municipio&gt;</w:t>
      </w:r>
      <w:bookmarkEnd w:id="123"/>
      <w:r w:rsidR="004B1A25" w:rsidRPr="00E276AF">
        <w:t xml:space="preserve"> </w:t>
      </w:r>
    </w:p>
    <w:p w14:paraId="439623D4" w14:textId="77777777" w:rsidR="009A18E1" w:rsidRPr="00E276AF" w:rsidRDefault="009A18E1" w:rsidP="00FC6996"/>
    <w:p w14:paraId="71E9552D" w14:textId="1558C0F0" w:rsidR="00EA4422" w:rsidRPr="00E276AF" w:rsidRDefault="00EA4422" w:rsidP="00FC6996">
      <w:r w:rsidRPr="00E276AF">
        <w:t xml:space="preserve">Cuadro intensidades esperadas en las entidades poblacionales de </w:t>
      </w:r>
      <w:r w:rsidR="004B1A25" w:rsidRPr="00A75FB4">
        <w:rPr>
          <w:i/>
          <w:color w:val="C00000"/>
          <w:highlight w:val="lightGray"/>
        </w:rPr>
        <w:t>&lt;nombre del municipio&gt;</w:t>
      </w:r>
      <w:r w:rsidR="004B1A25" w:rsidRPr="00E276AF">
        <w:t xml:space="preserve"> </w:t>
      </w:r>
      <w:r w:rsidRPr="00E276AF">
        <w:t>para los periodos de retorno de 100 / 500 / 1000 años. Fuente: Anexo E del Estudio de Peligrosidad Sísmica de la Comunitat Valenciana</w:t>
      </w:r>
      <w:r w:rsidR="00E0564C" w:rsidRPr="00E276AF">
        <w:t>. Universidad de Alicante. 2010.</w:t>
      </w:r>
    </w:p>
    <w:p w14:paraId="1F75A566" w14:textId="77777777" w:rsidR="00D55FB6" w:rsidRPr="00E276AF" w:rsidRDefault="00D55FB6" w:rsidP="00FC6996"/>
    <w:p w14:paraId="7F56EBE1" w14:textId="77777777" w:rsidR="00EA4422" w:rsidRPr="00E276AF" w:rsidRDefault="00BF58DF" w:rsidP="00BF58DF">
      <w:pPr>
        <w:pStyle w:val="notasaclaratorias"/>
      </w:pPr>
      <w:r w:rsidRPr="00E276AF">
        <w:t xml:space="preserve">Los datos se consultan y extraen desde www.112cv.gva.es :  </w:t>
      </w:r>
      <w:hyperlink r:id="rId38" w:history="1">
        <w:r w:rsidRPr="00E276AF">
          <w:rPr>
            <w:rStyle w:val="Hipervnculo"/>
          </w:rPr>
          <w:t>PELSISCAV. Anexos</w:t>
        </w:r>
      </w:hyperlink>
    </w:p>
    <w:p w14:paraId="44A40EEC" w14:textId="38B62156" w:rsidR="00BF58DF" w:rsidRPr="00E276AF" w:rsidRDefault="00BF58DF" w:rsidP="00BF58DF">
      <w:pPr>
        <w:pStyle w:val="notasaclaratorias"/>
      </w:pPr>
      <w:r w:rsidRPr="00E276AF">
        <w:t xml:space="preserve">Ejemplo datos de un Municipio y sus entidades poblacionales: l’Alfàs del </w:t>
      </w:r>
      <w:r w:rsidR="00FB423F" w:rsidRPr="00E276AF">
        <w:t>Pi</w:t>
      </w:r>
      <w:r w:rsidRPr="00E276AF">
        <w:t>.</w:t>
      </w:r>
    </w:p>
    <w:p w14:paraId="64DD5B0F" w14:textId="77777777" w:rsidR="00BF58DF" w:rsidRPr="00E276AF" w:rsidRDefault="00BF58DF" w:rsidP="00BF58DF">
      <w:pPr>
        <w:pStyle w:val="notasaclaratorias"/>
      </w:pPr>
      <w:r w:rsidRPr="00E276AF">
        <w:rPr>
          <w:noProof/>
        </w:rPr>
        <w:lastRenderedPageBreak/>
        <w:drawing>
          <wp:inline distT="0" distB="0" distL="0" distR="0" wp14:anchorId="5DC9C964" wp14:editId="213FE463">
            <wp:extent cx="6120765" cy="41022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6120765" cy="4102215"/>
                    </a:xfrm>
                    <a:prstGeom prst="rect">
                      <a:avLst/>
                    </a:prstGeom>
                    <a:noFill/>
                    <a:ln w="9525">
                      <a:noFill/>
                      <a:miter lim="800000"/>
                      <a:headEnd/>
                      <a:tailEnd/>
                    </a:ln>
                  </pic:spPr>
                </pic:pic>
              </a:graphicData>
            </a:graphic>
          </wp:inline>
        </w:drawing>
      </w:r>
    </w:p>
    <w:p w14:paraId="1AFB3ACC" w14:textId="77777777" w:rsidR="00BF58DF" w:rsidRPr="00E276AF" w:rsidRDefault="00BF58DF" w:rsidP="00BF58DF">
      <w:pPr>
        <w:pStyle w:val="notasaclaratorias"/>
      </w:pPr>
    </w:p>
    <w:p w14:paraId="330B709D" w14:textId="514AD9C5" w:rsidR="007B3EF5" w:rsidRPr="00E276AF" w:rsidRDefault="00046A94" w:rsidP="001229BC">
      <w:pPr>
        <w:pStyle w:val="Ttulo2"/>
      </w:pPr>
      <w:bookmarkStart w:id="124" w:name="_Toc161131907"/>
      <w:r>
        <w:t>3</w:t>
      </w:r>
      <w:r w:rsidR="00A77551" w:rsidRPr="00E276AF">
        <w:t>.</w:t>
      </w:r>
      <w:r w:rsidR="00FC65BA">
        <w:t>2</w:t>
      </w:r>
      <w:r w:rsidR="007B3EF5" w:rsidRPr="00E276AF">
        <w:t>.</w:t>
      </w:r>
      <w:r w:rsidR="007B3EF5" w:rsidRPr="00E276AF">
        <w:tab/>
        <w:t>Análisis de la vulnerabilidad sísmica</w:t>
      </w:r>
      <w:bookmarkEnd w:id="124"/>
    </w:p>
    <w:p w14:paraId="58EBFBF8" w14:textId="77777777" w:rsidR="00E5445A" w:rsidRPr="00E276AF" w:rsidRDefault="00E5445A" w:rsidP="00E5445A">
      <w:r w:rsidRPr="00E276AF">
        <w:t>La vulnerabilidad sísmica se define como la predisposición intrínseca de una estructura, grupo de estructuras o de una zona urbana completa de sufrir daño ante la ocurrencia de un movimiento sísmico de una severidad determinada. La vulnerabilidad está directamente relacionada con las características de diseño de la estructura.</w:t>
      </w:r>
    </w:p>
    <w:p w14:paraId="702E3720" w14:textId="6B017444" w:rsidR="00E5445A" w:rsidRPr="00E276AF" w:rsidRDefault="00E5445A" w:rsidP="00E5445A">
      <w:r w:rsidRPr="00E276AF">
        <w:t>Para la estimación de la vulnerabilidad se deben realizar estudios que comprendan las construcciones cuya destrucción, con probabilidad razonable, pueda ocasionar víctimas, interrumpir un servicio imprescindible para la comunidad o aumentar los daños por efectos catastróficos asociados. Una elevada vulnerabilidad puede ocasionar importantes daños en las edificaciones, a pesar de producirse en un área con una peligrosidad sísmica moderada.</w:t>
      </w:r>
    </w:p>
    <w:p w14:paraId="3805C541" w14:textId="6C0313C6" w:rsidR="007B3EF5" w:rsidRPr="00E276AF" w:rsidRDefault="00A7043D" w:rsidP="007B3EF5">
      <w:r w:rsidRPr="00E276AF">
        <w:t xml:space="preserve">El documento de referencia para el análisis de la vulnerabilidad sísmica </w:t>
      </w:r>
      <w:r w:rsidR="00FC65BA" w:rsidRPr="00E276AF">
        <w:t xml:space="preserve">de </w:t>
      </w:r>
      <w:r w:rsidR="00FC65BA" w:rsidRPr="00A75FB4">
        <w:rPr>
          <w:i/>
          <w:color w:val="C00000"/>
          <w:highlight w:val="lightGray"/>
        </w:rPr>
        <w:t>&lt;nombre del municipio&gt;</w:t>
      </w:r>
      <w:r w:rsidR="00FC65BA" w:rsidRPr="00E276AF">
        <w:t xml:space="preserve"> </w:t>
      </w:r>
      <w:r w:rsidRPr="00E276AF">
        <w:t xml:space="preserve">es el Estudio de Vulnerabilidad Sísmica de la Comunitat Valenciana – VUSICOVA- elaborado en 2010 por del Instituto Valenciano de la Edificación. Los datos de población, edificios y viviendas extraídos del Instituto Nacional de </w:t>
      </w:r>
      <w:r w:rsidR="00FB423F" w:rsidRPr="00E276AF">
        <w:t>Estadística</w:t>
      </w:r>
      <w:r w:rsidRPr="00E276AF">
        <w:t xml:space="preserve"> corresponden al año 2001. </w:t>
      </w:r>
    </w:p>
    <w:p w14:paraId="506D278D" w14:textId="77777777" w:rsidR="00A7043D" w:rsidRPr="00E276AF" w:rsidRDefault="00A7043D" w:rsidP="007B3EF5"/>
    <w:p w14:paraId="06933D5E" w14:textId="77777777" w:rsidR="00A7043D" w:rsidRPr="00E276AF" w:rsidRDefault="00F12896" w:rsidP="00A7043D">
      <w:pPr>
        <w:pStyle w:val="notasaclaratorias"/>
      </w:pPr>
      <w:r w:rsidRPr="00E276AF">
        <w:t>Dice el VuSiCoVa en su introducción: En las zonas urbanas de mayor entidad y con elevada concentración de población, se deberían estudiar con más detalle las características estructurales de los edificios, así como los riesgos geológicos, por su posible contribución a la amplificación del movimiento del suelo. El resultado es un mapeo a mayor escala de esas áreas, en las que se evalúa con bastante más detalle la vulnerabilidad de las edificaciones.</w:t>
      </w:r>
    </w:p>
    <w:p w14:paraId="59A5FD43" w14:textId="77777777" w:rsidR="00A7043D" w:rsidRPr="00E276AF" w:rsidRDefault="00A7043D" w:rsidP="007B3EF5"/>
    <w:p w14:paraId="4FF1E36F" w14:textId="77777777" w:rsidR="00EA3663" w:rsidRPr="00E276AF" w:rsidRDefault="00EA3663" w:rsidP="00EA3663">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lastRenderedPageBreak/>
        <w:t>Fuentes de consulta básicas:</w:t>
      </w:r>
    </w:p>
    <w:p w14:paraId="0DAEE8FA" w14:textId="77777777" w:rsidR="00EA3663" w:rsidRPr="00E276AF" w:rsidRDefault="00EA3663" w:rsidP="00EA3663">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 Estudio de la Vulnerabilidad Sísmica de la Comunitat Valenciana -VuSiCoVa-. 2010. </w:t>
      </w:r>
      <w:r w:rsidRPr="00E276AF">
        <w:t>Instituto Valenciano de la Edificación</w:t>
      </w:r>
      <w:r w:rsidRPr="00E276AF">
        <w:rPr>
          <w:rStyle w:val="Referenciaintensa"/>
          <w:b w:val="0"/>
          <w:bCs w:val="0"/>
          <w:smallCaps w:val="0"/>
          <w:color w:val="C0504D"/>
          <w:spacing w:val="0"/>
        </w:rPr>
        <w:t xml:space="preserve">, Generalitat Valenciana. </w:t>
      </w:r>
      <w:hyperlink r:id="rId40" w:history="1">
        <w:r w:rsidRPr="00E276AF">
          <w:rPr>
            <w:rStyle w:val="Hipervnculo"/>
          </w:rPr>
          <w:t>VuSiCoVa, memoria y anexos</w:t>
        </w:r>
      </w:hyperlink>
      <w:r w:rsidR="00BB1042" w:rsidRPr="00E276AF">
        <w:t xml:space="preserve">. </w:t>
      </w:r>
      <w:r w:rsidR="005C369A" w:rsidRPr="00E276AF">
        <w:t>Donde aparecen en los anexos los datos de agregación municipal</w:t>
      </w:r>
    </w:p>
    <w:p w14:paraId="0A2C7586" w14:textId="6C01F603" w:rsidR="00EA3663" w:rsidRPr="00E276AF" w:rsidRDefault="00EA3663" w:rsidP="00EA3663">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Capítulo 2</w:t>
      </w:r>
      <w:r w:rsidR="00BB1042" w:rsidRPr="00E276AF">
        <w:rPr>
          <w:rStyle w:val="Referenciaintensa"/>
          <w:b w:val="0"/>
          <w:bCs w:val="0"/>
          <w:smallCaps w:val="0"/>
          <w:color w:val="C0504D"/>
          <w:spacing w:val="0"/>
        </w:rPr>
        <w:t>.3</w:t>
      </w:r>
      <w:r w:rsidRPr="00E276AF">
        <w:rPr>
          <w:rStyle w:val="Referenciaintensa"/>
          <w:b w:val="0"/>
          <w:bCs w:val="0"/>
          <w:smallCaps w:val="0"/>
          <w:color w:val="C0504D"/>
          <w:spacing w:val="0"/>
        </w:rPr>
        <w:t xml:space="preserve"> del </w:t>
      </w:r>
      <w:hyperlink r:id="rId41" w:history="1">
        <w:r w:rsidRPr="00E276AF">
          <w:rPr>
            <w:rStyle w:val="Hipervnculo"/>
          </w:rPr>
          <w:t>Plan especial frente al riesgo sísmico de la Comunitat</w:t>
        </w:r>
        <w:r w:rsidR="00FB423F">
          <w:rPr>
            <w:rStyle w:val="Hipervnculo"/>
          </w:rPr>
          <w:t xml:space="preserve"> </w:t>
        </w:r>
        <w:r w:rsidRPr="00E276AF">
          <w:rPr>
            <w:rStyle w:val="Hipervnculo"/>
          </w:rPr>
          <w:t>Valenciana</w:t>
        </w:r>
      </w:hyperlink>
      <w:r w:rsidRPr="00E276AF">
        <w:rPr>
          <w:rStyle w:val="Referenciaintensa"/>
          <w:b w:val="0"/>
          <w:bCs w:val="0"/>
          <w:smallCaps w:val="0"/>
          <w:color w:val="C0504D"/>
          <w:spacing w:val="0"/>
        </w:rPr>
        <w:t xml:space="preserve"> (</w:t>
      </w:r>
      <w:r w:rsidR="00BB1042" w:rsidRPr="00E276AF">
        <w:rPr>
          <w:rStyle w:val="Referenciaintensa"/>
          <w:b w:val="0"/>
          <w:bCs w:val="0"/>
          <w:smallCaps w:val="0"/>
          <w:color w:val="C0504D"/>
          <w:spacing w:val="0"/>
        </w:rPr>
        <w:t xml:space="preserve">se aportan los datos para el conjunto de la Comunitat, mediante mapas, clasificación de instalaciones de importancia especial, líneas vitales </w:t>
      </w:r>
      <w:r w:rsidR="001E3000" w:rsidRPr="00E276AF">
        <w:rPr>
          <w:rStyle w:val="Referenciaintensa"/>
          <w:b w:val="0"/>
          <w:bCs w:val="0"/>
          <w:smallCaps w:val="0"/>
          <w:color w:val="C0504D"/>
          <w:spacing w:val="0"/>
        </w:rPr>
        <w:t>etc. Fuente</w:t>
      </w:r>
      <w:r w:rsidR="00BB1042" w:rsidRPr="00E276AF">
        <w:rPr>
          <w:rStyle w:val="Referenciaintensa"/>
          <w:b w:val="0"/>
          <w:bCs w:val="0"/>
          <w:smallCaps w:val="0"/>
          <w:color w:val="C0504D"/>
          <w:spacing w:val="0"/>
        </w:rPr>
        <w:t>:</w:t>
      </w:r>
      <w:r w:rsidRPr="00E276AF">
        <w:rPr>
          <w:rStyle w:val="Referenciaintensa"/>
          <w:b w:val="0"/>
          <w:bCs w:val="0"/>
          <w:smallCaps w:val="0"/>
          <w:color w:val="C0504D"/>
          <w:spacing w:val="0"/>
        </w:rPr>
        <w:t xml:space="preserve"> </w:t>
      </w:r>
      <w:r w:rsidR="00BB1042" w:rsidRPr="00E276AF">
        <w:rPr>
          <w:rStyle w:val="Referenciaintensa"/>
          <w:b w:val="0"/>
          <w:bCs w:val="0"/>
          <w:smallCaps w:val="0"/>
          <w:color w:val="C0504D"/>
          <w:spacing w:val="0"/>
        </w:rPr>
        <w:t>VuSiCoVa</w:t>
      </w:r>
      <w:r w:rsidRPr="00E276AF">
        <w:rPr>
          <w:rStyle w:val="Referenciaintensa"/>
          <w:b w:val="0"/>
          <w:bCs w:val="0"/>
          <w:smallCaps w:val="0"/>
          <w:color w:val="C0504D"/>
          <w:spacing w:val="0"/>
        </w:rPr>
        <w:t>)</w:t>
      </w:r>
    </w:p>
    <w:p w14:paraId="66A539B8" w14:textId="77777777" w:rsidR="00EA3663" w:rsidRPr="00E276AF" w:rsidRDefault="00EA3663" w:rsidP="00EA3663">
      <w:pPr>
        <w:pStyle w:val="notasaclaratorias"/>
        <w:rPr>
          <w:color w:val="C0504D"/>
        </w:rPr>
      </w:pPr>
      <w:r w:rsidRPr="00E276AF">
        <w:rPr>
          <w:rStyle w:val="Referenciaintensa"/>
          <w:b w:val="0"/>
          <w:bCs w:val="0"/>
          <w:smallCaps w:val="0"/>
          <w:color w:val="C0504D"/>
          <w:spacing w:val="0"/>
        </w:rPr>
        <w:t xml:space="preserve">- Repositorio </w:t>
      </w:r>
      <w:r w:rsidR="00BB1042" w:rsidRPr="00E276AF">
        <w:rPr>
          <w:rStyle w:val="Referenciaintensa"/>
          <w:b w:val="0"/>
          <w:bCs w:val="0"/>
          <w:smallCaps w:val="0"/>
          <w:color w:val="C0504D"/>
          <w:spacing w:val="0"/>
        </w:rPr>
        <w:t xml:space="preserve">de la  </w:t>
      </w:r>
      <w:hyperlink r:id="rId42" w:history="1">
        <w:r w:rsidR="00BB1042" w:rsidRPr="00E276AF">
          <w:rPr>
            <w:rStyle w:val="Hipervnculo"/>
          </w:rPr>
          <w:t>Sede Electrónica del Catastro</w:t>
        </w:r>
      </w:hyperlink>
      <w:r w:rsidR="00BB1042" w:rsidRPr="00E276AF">
        <w:rPr>
          <w:rStyle w:val="Referenciaintensa"/>
          <w:b w:val="0"/>
          <w:bCs w:val="0"/>
          <w:smallCaps w:val="0"/>
          <w:color w:val="C0504D"/>
          <w:spacing w:val="0"/>
        </w:rPr>
        <w:t xml:space="preserve"> </w:t>
      </w:r>
      <w:r w:rsidR="00BB1042" w:rsidRPr="00E276AF">
        <w:t xml:space="preserve"> Ministerio de Hacienda. Gobierno de España.</w:t>
      </w:r>
    </w:p>
    <w:p w14:paraId="6BA42FD8" w14:textId="77777777" w:rsidR="00EA3663" w:rsidRPr="00E276AF" w:rsidRDefault="00EA3663" w:rsidP="00EA3663">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 Repositorio </w:t>
      </w:r>
      <w:hyperlink r:id="rId43" w:history="1">
        <w:r w:rsidR="00BB1042" w:rsidRPr="00E276AF">
          <w:rPr>
            <w:rStyle w:val="Hipervnculo"/>
          </w:rPr>
          <w:t>web del Instituto Nacional de Estadística</w:t>
        </w:r>
      </w:hyperlink>
      <w:r w:rsidR="00BB1042" w:rsidRPr="00E276AF">
        <w:rPr>
          <w:rStyle w:val="Referenciaintensa"/>
          <w:b w:val="0"/>
          <w:bCs w:val="0"/>
          <w:smallCaps w:val="0"/>
          <w:color w:val="C0504D"/>
          <w:spacing w:val="0"/>
        </w:rPr>
        <w:t xml:space="preserve">. </w:t>
      </w:r>
    </w:p>
    <w:p w14:paraId="14CC4FCE" w14:textId="77777777" w:rsidR="00EA3663" w:rsidRPr="00E276AF" w:rsidRDefault="00EA3663" w:rsidP="00EA3663">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 </w:t>
      </w:r>
      <w:r w:rsidR="00BB1042" w:rsidRPr="00E276AF">
        <w:rPr>
          <w:rStyle w:val="Referenciaintensa"/>
          <w:b w:val="0"/>
          <w:bCs w:val="0"/>
          <w:smallCaps w:val="0"/>
          <w:color w:val="C0504D"/>
          <w:spacing w:val="0"/>
        </w:rPr>
        <w:t>Datos Propios de cada municipio procedentes de padrones, registros y planeamiento urbanístico</w:t>
      </w:r>
      <w:r w:rsidRPr="00E276AF">
        <w:rPr>
          <w:rStyle w:val="Referenciaintensa"/>
          <w:b w:val="0"/>
          <w:bCs w:val="0"/>
          <w:smallCaps w:val="0"/>
          <w:color w:val="C0504D"/>
          <w:spacing w:val="0"/>
        </w:rPr>
        <w:t>.</w:t>
      </w:r>
    </w:p>
    <w:p w14:paraId="7D1E5FAF" w14:textId="2F3FF6FA" w:rsidR="00E5445A" w:rsidRPr="00E276AF" w:rsidRDefault="00E5445A" w:rsidP="00E5445A">
      <w:pPr>
        <w:pStyle w:val="notasaclaratorias"/>
      </w:pPr>
      <w:r w:rsidRPr="00E276AF">
        <w:t>El INE ya ha publicado los datos del Censo de Población, edificios y viviendas; nomenclátor de población correspondiente al 20</w:t>
      </w:r>
      <w:r w:rsidR="006E6D06">
        <w:t>2</w:t>
      </w:r>
      <w:r w:rsidRPr="00E276AF">
        <w:t>1. Los padrones de Población se actualizan todos los años y los Ayuntamientos son poseedores de los datos.</w:t>
      </w:r>
    </w:p>
    <w:p w14:paraId="1149B237" w14:textId="36885DA7" w:rsidR="00D55FB6" w:rsidRPr="00E276AF" w:rsidRDefault="006E6D06" w:rsidP="00EA3663">
      <w:pPr>
        <w:pStyle w:val="notasaclaratorias"/>
        <w:rPr>
          <w:rStyle w:val="Referenciaintensa"/>
          <w:b w:val="0"/>
          <w:bCs w:val="0"/>
          <w:smallCaps w:val="0"/>
          <w:color w:val="C0504D"/>
          <w:spacing w:val="0"/>
        </w:rPr>
      </w:pPr>
      <w:r>
        <w:rPr>
          <w:rStyle w:val="Referenciaintensa"/>
          <w:b w:val="0"/>
          <w:bCs w:val="0"/>
          <w:smallCaps w:val="0"/>
          <w:color w:val="C0504D"/>
          <w:spacing w:val="0"/>
        </w:rPr>
        <w:t xml:space="preserve">Se recomienda realizar un análisis de la información proveniente de los estudios citados anteriormente y actualizarla en base a la información censal más reciente. En municipios que han experimentado un fuerte crecimiento urbanístico reciente, la información obsoleta no aporta un valor añadido al PAM SISMICO. </w:t>
      </w:r>
    </w:p>
    <w:p w14:paraId="5346A259" w14:textId="62F6D596" w:rsidR="00EA3663" w:rsidRPr="00E276AF" w:rsidRDefault="00EA3663" w:rsidP="00EA3663">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 xml:space="preserve">Se citarán las fuentes en cuadros, esquemas, </w:t>
      </w:r>
      <w:r w:rsidR="008A4572" w:rsidRPr="00E276AF">
        <w:rPr>
          <w:rStyle w:val="Referenciaintensa"/>
          <w:b w:val="0"/>
          <w:bCs w:val="0"/>
          <w:smallCaps w:val="0"/>
          <w:color w:val="C0504D"/>
          <w:spacing w:val="0"/>
        </w:rPr>
        <w:t>mapas…</w:t>
      </w:r>
      <w:r w:rsidRPr="00E276AF">
        <w:rPr>
          <w:rStyle w:val="Referenciaintensa"/>
          <w:b w:val="0"/>
          <w:bCs w:val="0"/>
          <w:smallCaps w:val="0"/>
          <w:color w:val="C0504D"/>
          <w:spacing w:val="0"/>
        </w:rPr>
        <w:t xml:space="preserve"> incluidas las de elaboración propia. </w:t>
      </w:r>
      <w:r w:rsidRPr="00E276AF">
        <w:rPr>
          <w:color w:val="C0504D"/>
        </w:rPr>
        <w:t>No es un listado exhaustivo ni exclusivo</w:t>
      </w:r>
    </w:p>
    <w:p w14:paraId="57CF1D47" w14:textId="77777777" w:rsidR="00EA3663" w:rsidRPr="00E276AF" w:rsidRDefault="00EA3663" w:rsidP="007B3EF5"/>
    <w:p w14:paraId="3FA30AAE" w14:textId="77777777" w:rsidR="00995D2F" w:rsidRPr="00E276AF" w:rsidRDefault="00940753" w:rsidP="00D850E6">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Se procurará mostrar los datos de vulnerabilidad en el texto y la cartografía para cada sector</w:t>
      </w:r>
      <w:r w:rsidR="00E5445A" w:rsidRPr="00E276AF">
        <w:rPr>
          <w:rStyle w:val="Referenciaintensa"/>
          <w:b w:val="0"/>
          <w:bCs w:val="0"/>
          <w:smallCaps w:val="0"/>
          <w:color w:val="C0504D"/>
          <w:spacing w:val="0"/>
        </w:rPr>
        <w:t>/barrio</w:t>
      </w:r>
      <w:r w:rsidRPr="00E276AF">
        <w:rPr>
          <w:rStyle w:val="Referenciaintensa"/>
          <w:b w:val="0"/>
          <w:bCs w:val="0"/>
          <w:smallCaps w:val="0"/>
          <w:color w:val="C0504D"/>
          <w:spacing w:val="0"/>
        </w:rPr>
        <w:t>.</w:t>
      </w:r>
      <w:r w:rsidR="00995D2F" w:rsidRPr="00E276AF">
        <w:rPr>
          <w:rStyle w:val="Referenciaintensa"/>
          <w:b w:val="0"/>
          <w:bCs w:val="0"/>
          <w:smallCaps w:val="0"/>
          <w:color w:val="C0504D"/>
          <w:spacing w:val="0"/>
        </w:rPr>
        <w:t xml:space="preserve"> </w:t>
      </w:r>
    </w:p>
    <w:p w14:paraId="6CDD7F8A" w14:textId="77777777" w:rsidR="007B3EF5" w:rsidRPr="00E276AF" w:rsidRDefault="007B3EF5" w:rsidP="00D850E6">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IMPORTANTE</w:t>
      </w:r>
    </w:p>
    <w:p w14:paraId="0872B22B" w14:textId="68C47483" w:rsidR="00995D2F" w:rsidRPr="00E276AF" w:rsidRDefault="00995D2F" w:rsidP="00D850E6">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E</w:t>
      </w:r>
      <w:r w:rsidR="007B3EF5" w:rsidRPr="00E276AF">
        <w:rPr>
          <w:rStyle w:val="Referenciaintensa"/>
          <w:b w:val="0"/>
          <w:bCs w:val="0"/>
          <w:smallCaps w:val="0"/>
          <w:color w:val="C0504D"/>
          <w:spacing w:val="0"/>
        </w:rPr>
        <w:t xml:space="preserve">l análisis de la </w:t>
      </w:r>
      <w:r w:rsidR="000352FD" w:rsidRPr="00E276AF">
        <w:rPr>
          <w:rStyle w:val="Referenciaintensa"/>
          <w:b w:val="0"/>
          <w:bCs w:val="0"/>
          <w:smallCaps w:val="0"/>
          <w:color w:val="C0504D"/>
          <w:spacing w:val="0"/>
        </w:rPr>
        <w:t>vulnerabilidad</w:t>
      </w:r>
      <w:r w:rsidR="007B3EF5" w:rsidRPr="00E276AF">
        <w:rPr>
          <w:rStyle w:val="Referenciaintensa"/>
          <w:b w:val="0"/>
          <w:bCs w:val="0"/>
          <w:smallCaps w:val="0"/>
          <w:color w:val="C0504D"/>
          <w:spacing w:val="0"/>
        </w:rPr>
        <w:t xml:space="preserve"> sísmica en este plan municipal debe ser sintético y de fácil compresión</w:t>
      </w:r>
      <w:r w:rsidR="00A7066E" w:rsidRPr="00E276AF">
        <w:rPr>
          <w:rStyle w:val="Referenciaintensa"/>
          <w:b w:val="0"/>
          <w:bCs w:val="0"/>
          <w:smallCaps w:val="0"/>
          <w:color w:val="C0504D"/>
          <w:spacing w:val="0"/>
        </w:rPr>
        <w:t xml:space="preserve">, ya que </w:t>
      </w:r>
      <w:r w:rsidR="00A7066E" w:rsidRPr="00E276AF">
        <w:rPr>
          <w:rStyle w:val="Referenciaintensa"/>
          <w:bCs w:val="0"/>
          <w:smallCaps w:val="0"/>
          <w:color w:val="C0504D"/>
          <w:spacing w:val="0"/>
        </w:rPr>
        <w:t>su</w:t>
      </w:r>
      <w:r w:rsidRPr="00E276AF">
        <w:rPr>
          <w:rStyle w:val="Referenciaintensa"/>
          <w:bCs w:val="0"/>
          <w:smallCaps w:val="0"/>
          <w:color w:val="C0504D"/>
          <w:spacing w:val="0"/>
        </w:rPr>
        <w:t xml:space="preserve"> </w:t>
      </w:r>
      <w:r w:rsidR="008A4572" w:rsidRPr="00E276AF">
        <w:rPr>
          <w:rStyle w:val="Referenciaintensa"/>
          <w:bCs w:val="0"/>
          <w:smallCaps w:val="0"/>
          <w:color w:val="C0504D"/>
          <w:spacing w:val="0"/>
        </w:rPr>
        <w:t>uso principal</w:t>
      </w:r>
      <w:r w:rsidRPr="00E276AF">
        <w:rPr>
          <w:rStyle w:val="Referenciaintensa"/>
          <w:bCs w:val="0"/>
          <w:smallCaps w:val="0"/>
          <w:color w:val="C0504D"/>
          <w:spacing w:val="0"/>
        </w:rPr>
        <w:t xml:space="preserve"> es para el caso de que ocurra un </w:t>
      </w:r>
      <w:r w:rsidR="00A7066E" w:rsidRPr="00E276AF">
        <w:rPr>
          <w:rStyle w:val="Referenciaintensa"/>
          <w:bCs w:val="0"/>
          <w:smallCaps w:val="0"/>
          <w:color w:val="C0504D"/>
          <w:spacing w:val="0"/>
        </w:rPr>
        <w:t>terremoto</w:t>
      </w:r>
      <w:r w:rsidR="00A7066E" w:rsidRPr="00E276AF">
        <w:rPr>
          <w:rStyle w:val="Referenciaintensa"/>
          <w:b w:val="0"/>
          <w:bCs w:val="0"/>
          <w:smallCaps w:val="0"/>
          <w:color w:val="C0504D"/>
          <w:spacing w:val="0"/>
        </w:rPr>
        <w:t>, para su manejo por parte de los miembros de la policía local, bomberos y miembros del CECOPAL.</w:t>
      </w:r>
    </w:p>
    <w:p w14:paraId="3329D7CA" w14:textId="77777777" w:rsidR="00995D2F" w:rsidRPr="00E276AF" w:rsidRDefault="00995D2F" w:rsidP="00D850E6">
      <w:pPr>
        <w:pStyle w:val="notasaclaratorias"/>
        <w:rPr>
          <w:rStyle w:val="Referenciaintensa"/>
          <w:b w:val="0"/>
          <w:bCs w:val="0"/>
          <w:smallCaps w:val="0"/>
          <w:color w:val="C0504D"/>
          <w:spacing w:val="0"/>
        </w:rPr>
      </w:pPr>
      <w:r w:rsidRPr="00E276AF">
        <w:rPr>
          <w:rStyle w:val="Referenciaintensa"/>
          <w:b w:val="0"/>
          <w:bCs w:val="0"/>
          <w:smallCaps w:val="0"/>
          <w:color w:val="C0504D"/>
          <w:spacing w:val="0"/>
        </w:rPr>
        <w:t>Es preferible no reproducir un exceso de texto/ datos</w:t>
      </w:r>
      <w:r w:rsidR="006B739F" w:rsidRPr="00E276AF">
        <w:rPr>
          <w:rStyle w:val="Referenciaintensa"/>
          <w:b w:val="0"/>
          <w:bCs w:val="0"/>
          <w:smallCaps w:val="0"/>
          <w:color w:val="C0504D"/>
          <w:spacing w:val="0"/>
        </w:rPr>
        <w:t>.</w:t>
      </w:r>
    </w:p>
    <w:p w14:paraId="674834C0" w14:textId="77777777" w:rsidR="007B3EF5" w:rsidRPr="00E276AF" w:rsidRDefault="00940753" w:rsidP="00D850E6">
      <w:pPr>
        <w:pStyle w:val="notasaclaratorias"/>
        <w:rPr>
          <w:rStyle w:val="Referenciaintensa"/>
          <w:b w:val="0"/>
          <w:bCs w:val="0"/>
          <w:smallCaps w:val="0"/>
          <w:color w:val="C00000"/>
          <w:spacing w:val="0"/>
        </w:rPr>
      </w:pPr>
      <w:r w:rsidRPr="00E276AF">
        <w:rPr>
          <w:rStyle w:val="Referenciaintensa"/>
          <w:b w:val="0"/>
          <w:bCs w:val="0"/>
          <w:smallCaps w:val="0"/>
          <w:color w:val="C00000"/>
          <w:spacing w:val="0"/>
        </w:rPr>
        <w:t>Parte de la informa</w:t>
      </w:r>
      <w:r w:rsidR="00183E8E" w:rsidRPr="00E276AF">
        <w:rPr>
          <w:rStyle w:val="Referenciaintensa"/>
          <w:b w:val="0"/>
          <w:bCs w:val="0"/>
          <w:smallCaps w:val="0"/>
          <w:color w:val="C00000"/>
          <w:spacing w:val="0"/>
        </w:rPr>
        <w:t>ción general que facilita el VuSiCoVa</w:t>
      </w:r>
      <w:r w:rsidRPr="00E276AF">
        <w:rPr>
          <w:rStyle w:val="Referenciaintensa"/>
          <w:b w:val="0"/>
          <w:bCs w:val="0"/>
          <w:smallCaps w:val="0"/>
          <w:color w:val="C00000"/>
          <w:spacing w:val="0"/>
        </w:rPr>
        <w:t>, puede incorporarse como Anejo en el PAM</w:t>
      </w:r>
    </w:p>
    <w:p w14:paraId="581C97D2" w14:textId="77777777" w:rsidR="00F15E7F" w:rsidRPr="00E276AF" w:rsidRDefault="00F15E7F" w:rsidP="00F15E7F"/>
    <w:p w14:paraId="1970C50F" w14:textId="77777777" w:rsidR="00FC65BA" w:rsidRPr="00E276AF" w:rsidRDefault="00FC65BA" w:rsidP="00FC65BA">
      <w:pPr>
        <w:pStyle w:val="Ttulo3"/>
      </w:pPr>
      <w:bookmarkStart w:id="125" w:name="_Toc106197104"/>
      <w:bookmarkStart w:id="126" w:name="_Toc161131908"/>
      <w:r>
        <w:t>3</w:t>
      </w:r>
      <w:r w:rsidRPr="00E276AF">
        <w:t>.</w:t>
      </w:r>
      <w:r>
        <w:t>2</w:t>
      </w:r>
      <w:r w:rsidRPr="00E276AF">
        <w:t xml:space="preserve">.1. Vulnerabilidad Sísmica de las edificaciones de </w:t>
      </w:r>
      <w:r w:rsidRPr="006A40DB">
        <w:rPr>
          <w:i/>
          <w:color w:val="C00000"/>
          <w:highlight w:val="lightGray"/>
        </w:rPr>
        <w:t>&lt;nombre del municipio&gt;</w:t>
      </w:r>
      <w:bookmarkEnd w:id="125"/>
      <w:bookmarkEnd w:id="126"/>
    </w:p>
    <w:p w14:paraId="16448D5E" w14:textId="77777777" w:rsidR="00FC65BA" w:rsidRPr="00E276AF" w:rsidRDefault="00FC65BA" w:rsidP="00FC65BA">
      <w:pPr>
        <w:rPr>
          <w:b/>
        </w:rPr>
      </w:pPr>
      <w:r w:rsidRPr="00E276AF">
        <w:rPr>
          <w:b/>
        </w:rPr>
        <w:t>Tipologías constructivas más representativas en</w:t>
      </w:r>
      <w:r w:rsidRPr="006A40DB">
        <w:rPr>
          <w:b/>
          <w:i/>
        </w:rPr>
        <w:t xml:space="preserve"> </w:t>
      </w:r>
      <w:r w:rsidRPr="006A40DB">
        <w:rPr>
          <w:b/>
          <w:i/>
          <w:color w:val="C00000"/>
          <w:highlight w:val="lightGray"/>
        </w:rPr>
        <w:t>&lt;nombre del municipio&gt;</w:t>
      </w:r>
    </w:p>
    <w:p w14:paraId="597B5C4C" w14:textId="77777777" w:rsidR="00953A7A" w:rsidRPr="00E276AF" w:rsidRDefault="00CA41E4" w:rsidP="00953A7A">
      <w:pPr>
        <w:pStyle w:val="notasaclaratorias"/>
      </w:pPr>
      <w:r w:rsidRPr="00E276AF">
        <w:rPr>
          <w:u w:val="single"/>
        </w:rPr>
        <w:t>Fuente</w:t>
      </w:r>
      <w:r w:rsidR="00FA3724" w:rsidRPr="00E276AF">
        <w:rPr>
          <w:u w:val="single"/>
        </w:rPr>
        <w:t>s</w:t>
      </w:r>
      <w:r w:rsidRPr="00E276AF">
        <w:rPr>
          <w:u w:val="single"/>
        </w:rPr>
        <w:t xml:space="preserve"> básica de datos: </w:t>
      </w:r>
      <w:r w:rsidR="00306CD1" w:rsidRPr="00E276AF">
        <w:rPr>
          <w:u w:val="single"/>
        </w:rPr>
        <w:t>VuSiCoVa</w:t>
      </w:r>
      <w:r w:rsidR="00306CD1" w:rsidRPr="00E276AF">
        <w:t xml:space="preserve"> </w:t>
      </w:r>
      <w:r w:rsidR="00FA3724" w:rsidRPr="00E276AF">
        <w:t xml:space="preserve">y documentos de </w:t>
      </w:r>
      <w:r w:rsidR="00FA3724" w:rsidRPr="00E276AF">
        <w:rPr>
          <w:u w:val="single"/>
        </w:rPr>
        <w:t>Planeamiento urbano del municipio</w:t>
      </w:r>
    </w:p>
    <w:p w14:paraId="6C90A39A" w14:textId="02DA20D7" w:rsidR="00953A7A" w:rsidRPr="00E276AF" w:rsidRDefault="00953A7A" w:rsidP="00953A7A">
      <w:pPr>
        <w:pStyle w:val="notasaclaratorias"/>
      </w:pPr>
      <w:r w:rsidRPr="00E276AF">
        <w:t xml:space="preserve">Anexo </w:t>
      </w:r>
      <w:r w:rsidR="00306CD1" w:rsidRPr="00E276AF">
        <w:t>A_</w:t>
      </w:r>
      <w:r w:rsidRPr="00E276AF">
        <w:t>3: Caracteriza, describe</w:t>
      </w:r>
      <w:r w:rsidR="00306CD1" w:rsidRPr="00E276AF">
        <w:t xml:space="preserve"> </w:t>
      </w:r>
      <w:r w:rsidR="00CA41E4" w:rsidRPr="00E276AF">
        <w:t xml:space="preserve">la </w:t>
      </w:r>
      <w:r w:rsidR="00306CD1" w:rsidRPr="00E276AF">
        <w:t>metodología,</w:t>
      </w:r>
      <w:r w:rsidRPr="00E276AF">
        <w:t xml:space="preserve"> calcula</w:t>
      </w:r>
      <w:r w:rsidR="00E5445A" w:rsidRPr="00E276AF">
        <w:t>,</w:t>
      </w:r>
      <w:r w:rsidRPr="00E276AF">
        <w:t xml:space="preserve"> la vulnerabilidad de la edificación de la Comunitat.</w:t>
      </w:r>
      <w:r w:rsidR="00306CD1" w:rsidRPr="00E276AF">
        <w:t xml:space="preserve"> </w:t>
      </w:r>
      <w:r w:rsidR="00F12896" w:rsidRPr="00E276AF">
        <w:br/>
        <w:t>En base al VuSiCoVa,</w:t>
      </w:r>
      <w:r w:rsidR="00CA41E4" w:rsidRPr="00E276AF">
        <w:t xml:space="preserve"> y en particular a los puntos A_3.2 Y A_·3.</w:t>
      </w:r>
      <w:r w:rsidR="001E3000" w:rsidRPr="00E276AF">
        <w:t>3, del</w:t>
      </w:r>
      <w:r w:rsidR="00CA41E4" w:rsidRPr="00E276AF">
        <w:t xml:space="preserve"> Anexo A_3 se </w:t>
      </w:r>
      <w:r w:rsidR="008A4572" w:rsidRPr="00E276AF">
        <w:t>caracterizará en</w:t>
      </w:r>
      <w:r w:rsidR="00FA3724" w:rsidRPr="00E276AF">
        <w:t xml:space="preserve"> este PAM-SIS </w:t>
      </w:r>
      <w:r w:rsidR="00CA41E4" w:rsidRPr="00E276AF">
        <w:t>las tipologías</w:t>
      </w:r>
      <w:r w:rsidR="00FA3724" w:rsidRPr="00E276AF">
        <w:t xml:space="preserve"> constructivas en el municipio. H</w:t>
      </w:r>
      <w:r w:rsidR="00CA41E4" w:rsidRPr="00E276AF">
        <w:t>abrá mayor o menor homogeneidad, en función del tamaño de la entidad y la datación de los periodos en los que se amplió el parque de edificios y viviendas. Por ello es preferible trabajar este punto por sectores o barrios.</w:t>
      </w:r>
    </w:p>
    <w:p w14:paraId="03E14AED" w14:textId="77777777" w:rsidR="0099204E" w:rsidRPr="00E276AF" w:rsidRDefault="0099204E" w:rsidP="0099204E"/>
    <w:p w14:paraId="750422DD" w14:textId="17B9E551" w:rsidR="0099204E" w:rsidRPr="00E276AF" w:rsidRDefault="0099204E" w:rsidP="0099204E">
      <w:pPr>
        <w:pStyle w:val="notasaclaratorias"/>
      </w:pPr>
      <w:r w:rsidRPr="00E276AF">
        <w:t xml:space="preserve">Se elaborará </w:t>
      </w:r>
      <w:r w:rsidR="008A4572" w:rsidRPr="00E276AF">
        <w:t>una tabla</w:t>
      </w:r>
      <w:r w:rsidRPr="00E276AF">
        <w:t xml:space="preserve"> con los datos </w:t>
      </w:r>
      <w:r w:rsidR="001E3000" w:rsidRPr="00E276AF">
        <w:t>del número</w:t>
      </w:r>
      <w:r w:rsidRPr="00E276AF">
        <w:t xml:space="preserve"> de edificios construidos en los periodos 2001-</w:t>
      </w:r>
      <w:r w:rsidR="00932E99" w:rsidRPr="00E276AF">
        <w:t>2010</w:t>
      </w:r>
      <w:r w:rsidR="00932E99">
        <w:t xml:space="preserve">, </w:t>
      </w:r>
      <w:r w:rsidR="00932E99" w:rsidRPr="00E276AF">
        <w:t>2011</w:t>
      </w:r>
      <w:r w:rsidRPr="00E276AF">
        <w:t>-2020</w:t>
      </w:r>
      <w:r w:rsidR="00FC65BA">
        <w:t xml:space="preserve"> y 2021 en adelante</w:t>
      </w:r>
      <w:r w:rsidRPr="00E276AF">
        <w:t>. Fuente: Catastro.</w:t>
      </w:r>
    </w:p>
    <w:p w14:paraId="3ABA5E0A" w14:textId="77777777" w:rsidR="00CA41E4" w:rsidRPr="00E276AF" w:rsidRDefault="00CA41E4" w:rsidP="00CA41E4"/>
    <w:p w14:paraId="1AB672E3" w14:textId="77777777" w:rsidR="00FA3724" w:rsidRPr="00E276AF" w:rsidRDefault="0099204E" w:rsidP="00CA41E4">
      <w:pPr>
        <w:rPr>
          <w:b/>
        </w:rPr>
      </w:pPr>
      <w:r w:rsidRPr="00E276AF">
        <w:rPr>
          <w:b/>
        </w:rPr>
        <w:lastRenderedPageBreak/>
        <w:t>Clases de vulnerabilidad en el Municipio</w:t>
      </w:r>
    </w:p>
    <w:p w14:paraId="64622C5B" w14:textId="77777777" w:rsidR="0099204E" w:rsidRPr="00E276AF" w:rsidRDefault="0099204E" w:rsidP="00953A7A">
      <w:pPr>
        <w:pStyle w:val="notasaclaratorias"/>
      </w:pPr>
      <w:r w:rsidRPr="00E276AF">
        <w:t>VuSiCoVa</w:t>
      </w:r>
    </w:p>
    <w:p w14:paraId="254C7A40" w14:textId="77777777" w:rsidR="00FA3724" w:rsidRPr="00E276AF" w:rsidRDefault="00953A7A" w:rsidP="00953A7A">
      <w:pPr>
        <w:pStyle w:val="notasaclaratorias"/>
      </w:pPr>
      <w:r w:rsidRPr="00E276AF">
        <w:t>Anexo A_3</w:t>
      </w:r>
      <w:r w:rsidR="00306CD1" w:rsidRPr="00E276AF">
        <w:t>.</w:t>
      </w:r>
      <w:r w:rsidRPr="00E276AF">
        <w:t>7</w:t>
      </w:r>
      <w:r w:rsidR="00306CD1" w:rsidRPr="00E276AF">
        <w:t>.</w:t>
      </w:r>
      <w:r w:rsidRPr="00E276AF">
        <w:t xml:space="preserve"> </w:t>
      </w:r>
      <w:r w:rsidR="00FA3724" w:rsidRPr="00E276AF">
        <w:t xml:space="preserve">Tabla de Distribución de Clases de vulnerabilidad, </w:t>
      </w:r>
      <w:r w:rsidR="00F37005" w:rsidRPr="00E276AF">
        <w:t>agregación municipal</w:t>
      </w:r>
      <w:r w:rsidR="00CA41E4" w:rsidRPr="00E276AF">
        <w:t xml:space="preserve">. </w:t>
      </w:r>
    </w:p>
    <w:p w14:paraId="01FA9EE7" w14:textId="77777777" w:rsidR="00953A7A" w:rsidRPr="00E276AF" w:rsidRDefault="00CA41E4" w:rsidP="00953A7A">
      <w:pPr>
        <w:pStyle w:val="notasaclaratorias"/>
      </w:pPr>
      <w:r w:rsidRPr="00E276AF">
        <w:t>Se extraerán los datos correspondientes al municipio</w:t>
      </w:r>
    </w:p>
    <w:p w14:paraId="06AEB97F" w14:textId="77777777" w:rsidR="00953A7A" w:rsidRPr="00E276AF" w:rsidRDefault="00953A7A" w:rsidP="00953A7A">
      <w:pPr>
        <w:pStyle w:val="notasaclaratorias"/>
      </w:pPr>
      <w:r w:rsidRPr="00E276AF">
        <w:rPr>
          <w:noProof/>
        </w:rPr>
        <w:drawing>
          <wp:inline distT="0" distB="0" distL="0" distR="0" wp14:anchorId="2B296263" wp14:editId="6DB0412F">
            <wp:extent cx="5398339" cy="1354348"/>
            <wp:effectExtent l="19050" t="19050" r="11861" b="17252"/>
            <wp:docPr id="3" name="Imagen 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srcRect b="82783"/>
                    <a:stretch>
                      <a:fillRect/>
                    </a:stretch>
                  </pic:blipFill>
                  <pic:spPr bwMode="auto">
                    <a:xfrm>
                      <a:off x="0" y="0"/>
                      <a:ext cx="5398339" cy="1354348"/>
                    </a:xfrm>
                    <a:prstGeom prst="rect">
                      <a:avLst/>
                    </a:prstGeom>
                    <a:noFill/>
                    <a:ln w="19050">
                      <a:solidFill>
                        <a:schemeClr val="bg2">
                          <a:lumMod val="50000"/>
                        </a:schemeClr>
                      </a:solidFill>
                      <a:miter lim="800000"/>
                      <a:headEnd/>
                      <a:tailEnd/>
                    </a:ln>
                  </pic:spPr>
                </pic:pic>
              </a:graphicData>
            </a:graphic>
          </wp:inline>
        </w:drawing>
      </w:r>
    </w:p>
    <w:p w14:paraId="780EEBBE" w14:textId="77777777" w:rsidR="00FA3724" w:rsidRPr="00E276AF" w:rsidRDefault="00953A7A" w:rsidP="00FA3724">
      <w:pPr>
        <w:pStyle w:val="notasaclaratorias"/>
      </w:pPr>
      <w:r w:rsidRPr="00E276AF">
        <w:t xml:space="preserve">Se presentarán los datos </w:t>
      </w:r>
      <w:r w:rsidR="00306CD1" w:rsidRPr="00E276AF">
        <w:t>con la explicación suficiente o claves, de los índices</w:t>
      </w:r>
    </w:p>
    <w:p w14:paraId="6F76C81B" w14:textId="77777777" w:rsidR="0099204E" w:rsidRPr="00E276AF" w:rsidRDefault="0099204E" w:rsidP="0099204E"/>
    <w:p w14:paraId="3AE79AB0" w14:textId="77777777" w:rsidR="0099204E" w:rsidRPr="00E276AF" w:rsidRDefault="0099204E" w:rsidP="0099204E">
      <w:pPr>
        <w:rPr>
          <w:b/>
        </w:rPr>
      </w:pPr>
      <w:r w:rsidRPr="00E276AF">
        <w:rPr>
          <w:b/>
        </w:rPr>
        <w:t xml:space="preserve">Estimación de daños </w:t>
      </w:r>
      <w:r w:rsidR="00CE4570" w:rsidRPr="00E276AF">
        <w:rPr>
          <w:b/>
        </w:rPr>
        <w:t>en las edificaciones del Municipio</w:t>
      </w:r>
    </w:p>
    <w:p w14:paraId="6226148C" w14:textId="77777777" w:rsidR="00953A7A" w:rsidRPr="00E276AF" w:rsidRDefault="00953A7A" w:rsidP="00F15E7F"/>
    <w:p w14:paraId="69EF2B0E" w14:textId="77777777" w:rsidR="00953A7A" w:rsidRPr="00E276AF" w:rsidRDefault="00306CD1" w:rsidP="00953A7A">
      <w:pPr>
        <w:pStyle w:val="notasaclaratorias"/>
      </w:pPr>
      <w:r w:rsidRPr="00E276AF">
        <w:rPr>
          <w:u w:val="single"/>
        </w:rPr>
        <w:t>VuSiCoVa</w:t>
      </w:r>
      <w:r w:rsidRPr="00E276AF">
        <w:t xml:space="preserve"> Estimación de daños en los edificios en función de la clase de vulnerabilidad</w:t>
      </w:r>
    </w:p>
    <w:p w14:paraId="17539D04" w14:textId="56D254D1" w:rsidR="00953A7A" w:rsidRPr="00E276AF" w:rsidRDefault="00306CD1" w:rsidP="00953A7A">
      <w:pPr>
        <w:pStyle w:val="notasaclaratorias"/>
      </w:pPr>
      <w:r w:rsidRPr="00E276AF">
        <w:t>Anexo A_4: Caracteriza,</w:t>
      </w:r>
      <w:r w:rsidR="00CE4570" w:rsidRPr="00E276AF">
        <w:t xml:space="preserve"> describe metodología, </w:t>
      </w:r>
      <w:r w:rsidR="008A4572" w:rsidRPr="00E276AF">
        <w:t>calcula…</w:t>
      </w:r>
      <w:r w:rsidRPr="00E276AF">
        <w:t>La estimación de daños</w:t>
      </w:r>
    </w:p>
    <w:p w14:paraId="7DBB6FA0" w14:textId="77777777" w:rsidR="00F37005" w:rsidRPr="00E276AF" w:rsidRDefault="00F37005" w:rsidP="00F37005">
      <w:pPr>
        <w:pStyle w:val="notasaclaratorias"/>
      </w:pPr>
      <w:r w:rsidRPr="00E276AF">
        <w:t xml:space="preserve">Anexo A_4.5.1 /2/3/4/5 </w:t>
      </w:r>
      <w:r w:rsidR="000B0992" w:rsidRPr="00E276AF">
        <w:t>son</w:t>
      </w:r>
      <w:r w:rsidR="00306CD1" w:rsidRPr="00E276AF">
        <w:t xml:space="preserve"> la</w:t>
      </w:r>
      <w:r w:rsidRPr="00E276AF">
        <w:t>s</w:t>
      </w:r>
      <w:r w:rsidR="00306CD1" w:rsidRPr="00E276AF">
        <w:t xml:space="preserve"> tabla</w:t>
      </w:r>
      <w:r w:rsidRPr="00E276AF">
        <w:t>s</w:t>
      </w:r>
      <w:r w:rsidR="00306CD1" w:rsidRPr="00E276AF">
        <w:t xml:space="preserve"> </w:t>
      </w:r>
      <w:r w:rsidRPr="00E276AF">
        <w:t>de agregación municipal</w:t>
      </w:r>
    </w:p>
    <w:p w14:paraId="1AB650C7" w14:textId="77777777" w:rsidR="00F37005" w:rsidRPr="00E276AF" w:rsidRDefault="00F37005" w:rsidP="00953A7A">
      <w:pPr>
        <w:pStyle w:val="notasaclaratorias"/>
      </w:pPr>
      <w:r w:rsidRPr="00E276AF">
        <w:rPr>
          <w:noProof/>
        </w:rPr>
        <w:drawing>
          <wp:inline distT="0" distB="0" distL="0" distR="0" wp14:anchorId="1DC1A462" wp14:editId="28CC0444">
            <wp:extent cx="5398339" cy="1388853"/>
            <wp:effectExtent l="19050" t="19050" r="11861" b="20847"/>
            <wp:docPr id="14" name="Imagen 2"/>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5" cstate="print"/>
                    <a:srcRect b="82783"/>
                    <a:stretch>
                      <a:fillRect/>
                    </a:stretch>
                  </pic:blipFill>
                  <pic:spPr bwMode="auto">
                    <a:xfrm>
                      <a:off x="0" y="0"/>
                      <a:ext cx="5398339" cy="1388853"/>
                    </a:xfrm>
                    <a:prstGeom prst="rect">
                      <a:avLst/>
                    </a:prstGeom>
                    <a:noFill/>
                    <a:ln w="9525">
                      <a:solidFill>
                        <a:schemeClr val="bg2">
                          <a:lumMod val="25000"/>
                        </a:schemeClr>
                      </a:solidFill>
                      <a:miter lim="800000"/>
                      <a:headEnd/>
                      <a:tailEnd/>
                    </a:ln>
                  </pic:spPr>
                </pic:pic>
              </a:graphicData>
            </a:graphic>
          </wp:inline>
        </w:drawing>
      </w:r>
    </w:p>
    <w:p w14:paraId="5F459B50" w14:textId="77777777" w:rsidR="00F37005" w:rsidRPr="00E276AF" w:rsidRDefault="000B0992" w:rsidP="00953A7A">
      <w:pPr>
        <w:pStyle w:val="notasaclaratorias"/>
      </w:pPr>
      <w:r w:rsidRPr="00E276AF">
        <w:rPr>
          <w:noProof/>
        </w:rPr>
        <w:drawing>
          <wp:inline distT="0" distB="0" distL="0" distR="0" wp14:anchorId="35CC752D" wp14:editId="7FB81C55">
            <wp:extent cx="5396098" cy="1402786"/>
            <wp:effectExtent l="19050" t="19050" r="14102" b="25964"/>
            <wp:docPr id="15" name="Imagen 3"/>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6" cstate="print"/>
                    <a:srcRect b="82629"/>
                    <a:stretch>
                      <a:fillRect/>
                    </a:stretch>
                  </pic:blipFill>
                  <pic:spPr bwMode="auto">
                    <a:xfrm>
                      <a:off x="0" y="0"/>
                      <a:ext cx="5396098" cy="1402786"/>
                    </a:xfrm>
                    <a:prstGeom prst="rect">
                      <a:avLst/>
                    </a:prstGeom>
                    <a:noFill/>
                    <a:ln w="9525">
                      <a:solidFill>
                        <a:schemeClr val="bg2">
                          <a:lumMod val="25000"/>
                        </a:schemeClr>
                      </a:solidFill>
                      <a:miter lim="800000"/>
                      <a:headEnd/>
                      <a:tailEnd/>
                    </a:ln>
                  </pic:spPr>
                </pic:pic>
              </a:graphicData>
            </a:graphic>
          </wp:inline>
        </w:drawing>
      </w:r>
    </w:p>
    <w:p w14:paraId="0C642EAC" w14:textId="77777777" w:rsidR="00F37005" w:rsidRPr="00E276AF" w:rsidRDefault="000B0992" w:rsidP="00953A7A">
      <w:pPr>
        <w:pStyle w:val="notasaclaratorias"/>
      </w:pPr>
      <w:r w:rsidRPr="00E276AF">
        <w:rPr>
          <w:noProof/>
        </w:rPr>
        <w:drawing>
          <wp:inline distT="0" distB="0" distL="0" distR="0" wp14:anchorId="5523D2AD" wp14:editId="5A5622F8">
            <wp:extent cx="5396098" cy="444476"/>
            <wp:effectExtent l="19050" t="19050" r="14102" b="12724"/>
            <wp:docPr id="16" name="Imagen 4"/>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 cstate="print"/>
                    <a:srcRect b="89801"/>
                    <a:stretch>
                      <a:fillRect/>
                    </a:stretch>
                  </pic:blipFill>
                  <pic:spPr bwMode="auto">
                    <a:xfrm>
                      <a:off x="0" y="0"/>
                      <a:ext cx="5396098" cy="444476"/>
                    </a:xfrm>
                    <a:prstGeom prst="rect">
                      <a:avLst/>
                    </a:prstGeom>
                    <a:noFill/>
                    <a:ln w="9525">
                      <a:solidFill>
                        <a:schemeClr val="bg2">
                          <a:lumMod val="25000"/>
                        </a:schemeClr>
                      </a:solidFill>
                      <a:miter lim="800000"/>
                      <a:headEnd/>
                      <a:tailEnd/>
                    </a:ln>
                  </pic:spPr>
                </pic:pic>
              </a:graphicData>
            </a:graphic>
          </wp:inline>
        </w:drawing>
      </w:r>
    </w:p>
    <w:p w14:paraId="7A5F3175" w14:textId="77777777" w:rsidR="00953A7A" w:rsidRPr="00E276AF" w:rsidRDefault="00953A7A" w:rsidP="00953A7A">
      <w:pPr>
        <w:pStyle w:val="notasaclaratorias"/>
      </w:pPr>
    </w:p>
    <w:p w14:paraId="30F93F74" w14:textId="77777777" w:rsidR="00CE4570" w:rsidRPr="00E276AF" w:rsidRDefault="000B0992" w:rsidP="00CE4570">
      <w:pPr>
        <w:pStyle w:val="notasaclaratorias"/>
      </w:pPr>
      <w:r w:rsidRPr="00E276AF">
        <w:t>Se presentarán los datos con la explicación suficiente o claves, de los índices</w:t>
      </w:r>
      <w:r w:rsidR="00CE4570" w:rsidRPr="00E276AF">
        <w:t>.</w:t>
      </w:r>
    </w:p>
    <w:p w14:paraId="650418FC" w14:textId="77777777" w:rsidR="00CE4570" w:rsidRPr="00E276AF" w:rsidRDefault="00CE4570" w:rsidP="00CE4570">
      <w:pPr>
        <w:pStyle w:val="notasaclaratorias"/>
      </w:pPr>
      <w:r w:rsidRPr="00E276AF">
        <w:t>Si sólo se aporta en el PAM-SIS, las tablas del Vusicova, se indicará que los datos corresponden al censo de edificios del año 2001.</w:t>
      </w:r>
    </w:p>
    <w:p w14:paraId="693F5F33" w14:textId="77777777" w:rsidR="000B0992" w:rsidRPr="00E276AF" w:rsidRDefault="000B0992" w:rsidP="000B0992">
      <w:pPr>
        <w:pStyle w:val="notasaclaratorias"/>
      </w:pPr>
      <w:r w:rsidRPr="00E276AF">
        <w:t>Se pueden recalcular las tablas a datos más recientes.</w:t>
      </w:r>
    </w:p>
    <w:p w14:paraId="3F3417B2" w14:textId="77777777" w:rsidR="0099204E" w:rsidRPr="00E276AF" w:rsidRDefault="0099204E" w:rsidP="0099204E"/>
    <w:p w14:paraId="451DA336" w14:textId="77777777" w:rsidR="00FC65BA" w:rsidRPr="00E276AF" w:rsidRDefault="00FC65BA" w:rsidP="00FC65BA">
      <w:pPr>
        <w:pStyle w:val="Ttulo3"/>
      </w:pPr>
      <w:bookmarkStart w:id="127" w:name="_Toc106197105"/>
      <w:bookmarkStart w:id="128" w:name="_Toc161131909"/>
      <w:r>
        <w:lastRenderedPageBreak/>
        <w:t>3.2</w:t>
      </w:r>
      <w:r w:rsidRPr="00E276AF">
        <w:t>.2. Estimación de daños a la población</w:t>
      </w:r>
      <w:bookmarkEnd w:id="127"/>
      <w:bookmarkEnd w:id="128"/>
    </w:p>
    <w:p w14:paraId="13C54919" w14:textId="77777777" w:rsidR="00953A7A" w:rsidRPr="00E276AF" w:rsidRDefault="00306CD1" w:rsidP="00953A7A">
      <w:pPr>
        <w:pStyle w:val="notasaclaratorias"/>
      </w:pPr>
      <w:r w:rsidRPr="00E276AF">
        <w:rPr>
          <w:u w:val="single"/>
        </w:rPr>
        <w:t>VuSiCoVa</w:t>
      </w:r>
      <w:r w:rsidR="000B0992" w:rsidRPr="00E276AF">
        <w:rPr>
          <w:u w:val="single"/>
        </w:rPr>
        <w:t xml:space="preserve"> </w:t>
      </w:r>
      <w:r w:rsidR="0034575F" w:rsidRPr="00E276AF">
        <w:t xml:space="preserve">: Tablas municipales </w:t>
      </w:r>
    </w:p>
    <w:p w14:paraId="12920EDD" w14:textId="77777777" w:rsidR="00953A7A" w:rsidRPr="00E276AF" w:rsidRDefault="000B0992" w:rsidP="00953A7A">
      <w:pPr>
        <w:pStyle w:val="notasaclaratorias"/>
      </w:pPr>
      <w:r w:rsidRPr="00E276AF">
        <w:t xml:space="preserve">Anexo A_5: Aporta la metodología y resultados Municipales </w:t>
      </w:r>
    </w:p>
    <w:p w14:paraId="0850F268" w14:textId="77777777" w:rsidR="00953A7A" w:rsidRPr="00E276AF" w:rsidRDefault="000B0992" w:rsidP="00953A7A">
      <w:pPr>
        <w:pStyle w:val="notasaclaratorias"/>
      </w:pPr>
      <w:r w:rsidRPr="00E276AF">
        <w:t>Anexo A_5.1 es la tabla de agregación municipal</w:t>
      </w:r>
      <w:r w:rsidR="0099204E" w:rsidRPr="00E276AF">
        <w:t>, (datos población: Censo 2001)</w:t>
      </w:r>
      <w:r w:rsidRPr="00E276AF">
        <w:t xml:space="preserve"> </w:t>
      </w:r>
    </w:p>
    <w:p w14:paraId="24702326" w14:textId="77777777" w:rsidR="00953A7A" w:rsidRPr="00E276AF" w:rsidRDefault="000B0992" w:rsidP="00953A7A">
      <w:pPr>
        <w:pStyle w:val="notasaclaratorias"/>
      </w:pPr>
      <w:r w:rsidRPr="00E276AF">
        <w:rPr>
          <w:noProof/>
        </w:rPr>
        <w:drawing>
          <wp:inline distT="0" distB="0" distL="0" distR="0" wp14:anchorId="3588620E" wp14:editId="4C268462">
            <wp:extent cx="5612130" cy="1708150"/>
            <wp:effectExtent l="19050" t="19050" r="26670" b="25400"/>
            <wp:docPr id="17" name="Imagen 5"/>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 cstate="print"/>
                    <a:srcRect b="83009"/>
                    <a:stretch>
                      <a:fillRect/>
                    </a:stretch>
                  </pic:blipFill>
                  <pic:spPr bwMode="auto">
                    <a:xfrm>
                      <a:off x="0" y="0"/>
                      <a:ext cx="5612130" cy="1708150"/>
                    </a:xfrm>
                    <a:prstGeom prst="rect">
                      <a:avLst/>
                    </a:prstGeom>
                    <a:noFill/>
                    <a:ln w="9525">
                      <a:solidFill>
                        <a:schemeClr val="bg2">
                          <a:lumMod val="25000"/>
                        </a:schemeClr>
                      </a:solidFill>
                      <a:miter lim="800000"/>
                      <a:headEnd/>
                      <a:tailEnd/>
                    </a:ln>
                  </pic:spPr>
                </pic:pic>
              </a:graphicData>
            </a:graphic>
          </wp:inline>
        </w:drawing>
      </w:r>
    </w:p>
    <w:p w14:paraId="7D013873" w14:textId="77777777" w:rsidR="00953A7A" w:rsidRPr="00E276AF" w:rsidRDefault="00953A7A" w:rsidP="00F15E7F"/>
    <w:p w14:paraId="32DF9734" w14:textId="3F5815E9" w:rsidR="00FE385E" w:rsidRPr="00E276AF" w:rsidRDefault="00FE385E" w:rsidP="00FE385E">
      <w:pPr>
        <w:pStyle w:val="notasaclaratorias"/>
      </w:pPr>
      <w:r w:rsidRPr="00E276AF">
        <w:t xml:space="preserve">NOTA: los datos de </w:t>
      </w:r>
      <w:r w:rsidR="008A4572" w:rsidRPr="00E276AF">
        <w:t>los Anexos</w:t>
      </w:r>
      <w:r w:rsidRPr="00E276AF">
        <w:t xml:space="preserve"> A_6: A_7 del VuSiCoVa , </w:t>
      </w:r>
      <w:r w:rsidRPr="00E276AF">
        <w:rPr>
          <w:b/>
        </w:rPr>
        <w:t xml:space="preserve">no son objeto para el PAM </w:t>
      </w:r>
      <w:r w:rsidRPr="00E276AF">
        <w:t>al tratarse de edificios y líneas vitales de gestión no municipal.</w:t>
      </w:r>
    </w:p>
    <w:p w14:paraId="46B87072" w14:textId="77777777" w:rsidR="00FE385E" w:rsidRPr="00E276AF" w:rsidRDefault="00FE385E" w:rsidP="00FE385E">
      <w:pPr>
        <w:pStyle w:val="notasaclaratorias"/>
      </w:pPr>
      <w:r w:rsidRPr="00E276AF">
        <w:t>El Anexo A_8 no está actualmente accesible a su consulta</w:t>
      </w:r>
      <w:r w:rsidR="007D0837" w:rsidRPr="00E276AF">
        <w:t>.</w:t>
      </w:r>
    </w:p>
    <w:p w14:paraId="17DE3C4C" w14:textId="77777777" w:rsidR="00FC65BA" w:rsidRPr="00E276AF" w:rsidRDefault="00FC65BA" w:rsidP="00FC65BA">
      <w:pPr>
        <w:pStyle w:val="Ttulo2"/>
        <w:rPr>
          <w:color w:val="C00000"/>
          <w:lang w:val="es-ES"/>
        </w:rPr>
      </w:pPr>
      <w:bookmarkStart w:id="129" w:name="_Toc106197106"/>
      <w:bookmarkStart w:id="130" w:name="_Toc161131910"/>
      <w:r>
        <w:rPr>
          <w:lang w:val="es-ES"/>
        </w:rPr>
        <w:t>3.3</w:t>
      </w:r>
      <w:r w:rsidRPr="00E276AF">
        <w:rPr>
          <w:lang w:val="es-ES"/>
        </w:rPr>
        <w:t xml:space="preserve">. Síntesis: Aspectos del análisis del riesgo sísmico de </w:t>
      </w:r>
      <w:r w:rsidRPr="0022117B">
        <w:rPr>
          <w:i/>
          <w:color w:val="C00000"/>
          <w:highlight w:val="lightGray"/>
          <w:lang w:val="es-ES"/>
        </w:rPr>
        <w:t>&lt;nombre del municipio&gt;</w:t>
      </w:r>
      <w:bookmarkEnd w:id="129"/>
      <w:bookmarkEnd w:id="130"/>
    </w:p>
    <w:p w14:paraId="26668401" w14:textId="77777777" w:rsidR="0085715A" w:rsidRPr="00E276AF" w:rsidRDefault="0085715A" w:rsidP="00B10E73">
      <w:pPr>
        <w:numPr>
          <w:ilvl w:val="0"/>
          <w:numId w:val="18"/>
        </w:numPr>
      </w:pPr>
      <w:r w:rsidRPr="00E276AF">
        <w:rPr>
          <w:b/>
          <w:color w:val="31849B"/>
          <w:sz w:val="28"/>
        </w:rPr>
        <w:t>-</w:t>
      </w:r>
    </w:p>
    <w:p w14:paraId="45E2E8E3" w14:textId="77777777" w:rsidR="0085715A" w:rsidRPr="00E276AF" w:rsidRDefault="0085715A" w:rsidP="00B10E73">
      <w:pPr>
        <w:numPr>
          <w:ilvl w:val="0"/>
          <w:numId w:val="18"/>
        </w:numPr>
      </w:pPr>
      <w:r w:rsidRPr="00E276AF">
        <w:t>-</w:t>
      </w:r>
    </w:p>
    <w:p w14:paraId="2D0D3418" w14:textId="77777777" w:rsidR="0085715A" w:rsidRPr="00E276AF" w:rsidRDefault="0085715A" w:rsidP="00B10E73">
      <w:pPr>
        <w:numPr>
          <w:ilvl w:val="0"/>
          <w:numId w:val="18"/>
        </w:numPr>
      </w:pPr>
      <w:r w:rsidRPr="00E276AF">
        <w:t>-</w:t>
      </w:r>
    </w:p>
    <w:p w14:paraId="6E943836" w14:textId="77777777" w:rsidR="0085715A" w:rsidRPr="00E276AF" w:rsidRDefault="0085715A" w:rsidP="00B10E73">
      <w:pPr>
        <w:numPr>
          <w:ilvl w:val="0"/>
          <w:numId w:val="18"/>
        </w:numPr>
      </w:pPr>
      <w:r w:rsidRPr="00E276AF">
        <w:t>-</w:t>
      </w:r>
    </w:p>
    <w:p w14:paraId="473D51FF" w14:textId="77777777" w:rsidR="00EA5878" w:rsidRPr="00E276AF" w:rsidRDefault="00EA5878" w:rsidP="00B10E73">
      <w:pPr>
        <w:numPr>
          <w:ilvl w:val="0"/>
          <w:numId w:val="18"/>
        </w:numPr>
      </w:pPr>
      <w:r w:rsidRPr="00E276AF">
        <w:t>–</w:t>
      </w:r>
    </w:p>
    <w:p w14:paraId="167F9083" w14:textId="77777777" w:rsidR="00EC6165" w:rsidRPr="00E276AF" w:rsidRDefault="00EC6165" w:rsidP="00B10E73">
      <w:pPr>
        <w:numPr>
          <w:ilvl w:val="0"/>
          <w:numId w:val="18"/>
        </w:numPr>
      </w:pPr>
    </w:p>
    <w:p w14:paraId="36D7A225" w14:textId="77777777" w:rsidR="00025607" w:rsidRPr="00E276AF" w:rsidRDefault="004B2429" w:rsidP="00EC6165">
      <w:pPr>
        <w:pStyle w:val="notasaclaratorias"/>
      </w:pPr>
      <w:r w:rsidRPr="00E276AF">
        <w:t>Se expone ejemplo de buena síntesis</w:t>
      </w:r>
      <w:r w:rsidR="008A0DA4" w:rsidRPr="00E276AF">
        <w:t xml:space="preserve"> para orientación del redactor:</w:t>
      </w:r>
    </w:p>
    <w:p w14:paraId="097433E5" w14:textId="77777777" w:rsidR="00EC6165" w:rsidRPr="00E276AF" w:rsidRDefault="0034575F" w:rsidP="00EC6165">
      <w:pPr>
        <w:pStyle w:val="notasaclaratorias"/>
      </w:pPr>
      <w:r w:rsidRPr="00E276AF">
        <w:rPr>
          <w:noProof/>
        </w:rPr>
        <w:lastRenderedPageBreak/>
        <w:drawing>
          <wp:inline distT="0" distB="0" distL="0" distR="0" wp14:anchorId="7CB18082" wp14:editId="409C046C">
            <wp:extent cx="6120765" cy="367565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6120765" cy="3675655"/>
                    </a:xfrm>
                    <a:prstGeom prst="rect">
                      <a:avLst/>
                    </a:prstGeom>
                    <a:noFill/>
                    <a:ln w="9525">
                      <a:noFill/>
                      <a:miter lim="800000"/>
                      <a:headEnd/>
                      <a:tailEnd/>
                    </a:ln>
                  </pic:spPr>
                </pic:pic>
              </a:graphicData>
            </a:graphic>
          </wp:inline>
        </w:drawing>
      </w:r>
    </w:p>
    <w:p w14:paraId="49F7927C" w14:textId="77777777" w:rsidR="00EC6165" w:rsidRPr="00E276AF" w:rsidRDefault="00EC6165" w:rsidP="00EC6165">
      <w:pPr>
        <w:pStyle w:val="notasaclaratorias"/>
      </w:pPr>
    </w:p>
    <w:p w14:paraId="39BB8506" w14:textId="77777777" w:rsidR="00EC6165" w:rsidRPr="00E276AF" w:rsidRDefault="00EC6165" w:rsidP="00EC6165">
      <w:r w:rsidRPr="00E276AF">
        <w:br w:type="page"/>
      </w:r>
    </w:p>
    <w:p w14:paraId="08BB0B04" w14:textId="77777777" w:rsidR="000A5ADD" w:rsidRPr="00BE3766" w:rsidRDefault="000A5ADD" w:rsidP="000A5ADD">
      <w:pPr>
        <w:pStyle w:val="Ttulo1"/>
        <w:rPr>
          <w:rFonts w:asciiTheme="minorHAnsi" w:hAnsiTheme="minorHAnsi" w:cstheme="minorHAnsi"/>
          <w:sz w:val="144"/>
          <w:szCs w:val="144"/>
          <w:lang w:val="es-ES"/>
        </w:rPr>
      </w:pPr>
      <w:bookmarkStart w:id="131" w:name="_Toc161131911"/>
      <w:r w:rsidRPr="00BE3766">
        <w:rPr>
          <w:rFonts w:asciiTheme="minorHAnsi" w:hAnsiTheme="minorHAnsi" w:cstheme="minorHAnsi"/>
          <w:sz w:val="144"/>
          <w:szCs w:val="144"/>
          <w:lang w:val="es-ES"/>
        </w:rPr>
        <w:lastRenderedPageBreak/>
        <w:t>4.</w:t>
      </w:r>
      <w:bookmarkEnd w:id="131"/>
    </w:p>
    <w:p w14:paraId="0AA24E1B" w14:textId="77777777" w:rsidR="000A5ADD" w:rsidRPr="00BE3766" w:rsidRDefault="000A5ADD" w:rsidP="000A5ADD">
      <w:pPr>
        <w:pStyle w:val="Ttulo1"/>
        <w:rPr>
          <w:rFonts w:asciiTheme="minorHAnsi" w:hAnsiTheme="minorHAnsi" w:cstheme="minorHAnsi"/>
          <w:sz w:val="72"/>
          <w:szCs w:val="72"/>
          <w:lang w:val="es-ES"/>
        </w:rPr>
      </w:pPr>
      <w:bookmarkStart w:id="132" w:name="_Toc161131912"/>
      <w:r w:rsidRPr="00BE3766">
        <w:rPr>
          <w:rFonts w:asciiTheme="minorHAnsi" w:hAnsiTheme="minorHAnsi" w:cstheme="minorHAnsi"/>
          <w:sz w:val="72"/>
          <w:szCs w:val="72"/>
          <w:lang w:val="es-ES"/>
        </w:rPr>
        <w:t>Estructura y Organización</w:t>
      </w:r>
      <w:bookmarkEnd w:id="132"/>
    </w:p>
    <w:p w14:paraId="4BDCDF92" w14:textId="77777777" w:rsidR="000A5ADD" w:rsidRPr="00685DCE" w:rsidRDefault="000A5ADD" w:rsidP="000A5ADD">
      <w:pPr>
        <w:pBdr>
          <w:left w:val="single" w:sz="24" w:space="4" w:color="943634"/>
        </w:pBdr>
        <w:shd w:val="clear" w:color="auto" w:fill="F2F2F2"/>
        <w:outlineLvl w:val="1"/>
        <w:rPr>
          <w:rFonts w:ascii="Calibri" w:hAnsi="Calibri" w:cs="Calibri"/>
          <w:i/>
          <w:color w:val="C0504D"/>
          <w:szCs w:val="24"/>
          <w:lang w:val="x-none" w:eastAsia="x-none"/>
        </w:rPr>
      </w:pPr>
      <w:bookmarkStart w:id="133" w:name="_Toc161131913"/>
      <w:r w:rsidRPr="00685DCE">
        <w:rPr>
          <w:rFonts w:ascii="Calibri" w:hAnsi="Calibri" w:cs="Calibri"/>
          <w:i/>
          <w:color w:val="C0504D"/>
          <w:szCs w:val="24"/>
          <w:lang w:eastAsia="x-none"/>
        </w:rPr>
        <w:t>No deberán introducirse nombres propios en este apartado</w:t>
      </w:r>
      <w:r>
        <w:rPr>
          <w:rFonts w:ascii="Calibri" w:hAnsi="Calibri" w:cs="Calibri"/>
          <w:i/>
          <w:color w:val="C0504D"/>
          <w:szCs w:val="24"/>
          <w:lang w:eastAsia="x-none"/>
        </w:rPr>
        <w:t>,</w:t>
      </w:r>
      <w:r w:rsidRPr="00685DCE">
        <w:rPr>
          <w:rFonts w:ascii="Calibri" w:hAnsi="Calibri" w:cs="Calibri"/>
          <w:i/>
          <w:color w:val="C0504D"/>
          <w:szCs w:val="24"/>
          <w:lang w:eastAsia="x-none"/>
        </w:rPr>
        <w:t xml:space="preserve"> ni información de carácter personal, tan solo los cargos. La información que contenga datos personales irá expuesta en el anexo restringido a la difusión pública (Anexo </w:t>
      </w:r>
      <w:r>
        <w:rPr>
          <w:rFonts w:ascii="Calibri" w:hAnsi="Calibri" w:cs="Calibri"/>
          <w:i/>
          <w:color w:val="C0504D"/>
          <w:szCs w:val="24"/>
          <w:lang w:eastAsia="x-none"/>
        </w:rPr>
        <w:t>II.</w:t>
      </w:r>
      <w:r w:rsidRPr="00685DCE">
        <w:rPr>
          <w:rFonts w:ascii="Calibri" w:hAnsi="Calibri" w:cs="Calibri"/>
          <w:i/>
          <w:color w:val="C0504D"/>
          <w:szCs w:val="24"/>
          <w:lang w:eastAsia="x-none"/>
        </w:rPr>
        <w:t xml:space="preserve"> Directorio y catálogo de medios y recursos).</w:t>
      </w:r>
      <w:bookmarkEnd w:id="133"/>
    </w:p>
    <w:p w14:paraId="06330102" w14:textId="77777777" w:rsidR="00CA02F9" w:rsidRDefault="00CA02F9" w:rsidP="00153F41">
      <w:pPr>
        <w:rPr>
          <w:rFonts w:cs="Arial"/>
          <w:szCs w:val="24"/>
        </w:rPr>
      </w:pPr>
    </w:p>
    <w:p w14:paraId="7B321063" w14:textId="4BA7FA1D" w:rsidR="00AD0815" w:rsidRPr="00E276AF" w:rsidRDefault="00AD0815" w:rsidP="00153F41">
      <w:pPr>
        <w:rPr>
          <w:rFonts w:cs="Arial"/>
          <w:szCs w:val="24"/>
        </w:rPr>
      </w:pPr>
      <w:r w:rsidRPr="00E276AF">
        <w:rPr>
          <w:rFonts w:cs="Arial"/>
          <w:szCs w:val="24"/>
        </w:rPr>
        <w:t xml:space="preserve">En este apartado se </w:t>
      </w:r>
      <w:r w:rsidR="003737F7" w:rsidRPr="00E276AF">
        <w:rPr>
          <w:rFonts w:cs="Arial"/>
          <w:szCs w:val="24"/>
        </w:rPr>
        <w:t>establece</w:t>
      </w:r>
      <w:r w:rsidRPr="00E276AF">
        <w:rPr>
          <w:rFonts w:cs="Arial"/>
          <w:szCs w:val="24"/>
        </w:rPr>
        <w:t xml:space="preserve"> la estructura y organización jerárquica y funcional de los servicios del municipio a intervenir en caso de</w:t>
      </w:r>
      <w:r w:rsidR="00153F41" w:rsidRPr="00E276AF">
        <w:rPr>
          <w:rFonts w:cs="Arial"/>
          <w:szCs w:val="24"/>
        </w:rPr>
        <w:t xml:space="preserve"> emergencia.</w:t>
      </w:r>
    </w:p>
    <w:p w14:paraId="4AABB0E2" w14:textId="147BF343" w:rsidR="00AD0815" w:rsidRPr="00E276AF" w:rsidRDefault="00046A94" w:rsidP="001229BC">
      <w:pPr>
        <w:pStyle w:val="Ttulo2"/>
      </w:pPr>
      <w:bookmarkStart w:id="134" w:name="_Toc436564399"/>
      <w:bookmarkStart w:id="135" w:name="_Toc79413194"/>
      <w:bookmarkStart w:id="136" w:name="_Toc161131914"/>
      <w:r>
        <w:t>4</w:t>
      </w:r>
      <w:r w:rsidR="00AD0815" w:rsidRPr="00E276AF">
        <w:t>.1.</w:t>
      </w:r>
      <w:r w:rsidR="00142739" w:rsidRPr="00E276AF">
        <w:tab/>
      </w:r>
      <w:r w:rsidR="00AD0815" w:rsidRPr="00E276AF">
        <w:t>E</w:t>
      </w:r>
      <w:r w:rsidR="009D775A" w:rsidRPr="00E276AF">
        <w:t>squema</w:t>
      </w:r>
      <w:r w:rsidR="00AD0815" w:rsidRPr="00E276AF">
        <w:t xml:space="preserve"> O</w:t>
      </w:r>
      <w:bookmarkEnd w:id="134"/>
      <w:r w:rsidR="009D775A" w:rsidRPr="00E276AF">
        <w:t>rganizativo</w:t>
      </w:r>
      <w:bookmarkEnd w:id="135"/>
      <w:bookmarkEnd w:id="136"/>
    </w:p>
    <w:p w14:paraId="66E76D2C" w14:textId="56706731" w:rsidR="0040672C" w:rsidRPr="00E276AF" w:rsidRDefault="0033259F" w:rsidP="00AE2A58">
      <w:r>
        <w:rPr>
          <w:noProof/>
        </w:rPr>
        <mc:AlternateContent>
          <mc:Choice Requires="wpg">
            <w:drawing>
              <wp:anchor distT="0" distB="0" distL="114300" distR="114300" simplePos="0" relativeHeight="251658242" behindDoc="0" locked="0" layoutInCell="1" allowOverlap="1" wp14:anchorId="18374FD9" wp14:editId="7161E8EC">
                <wp:simplePos x="0" y="0"/>
                <wp:positionH relativeFrom="column">
                  <wp:posOffset>-180975</wp:posOffset>
                </wp:positionH>
                <wp:positionV relativeFrom="paragraph">
                  <wp:posOffset>222250</wp:posOffset>
                </wp:positionV>
                <wp:extent cx="5400040" cy="3682365"/>
                <wp:effectExtent l="0" t="19050" r="0" b="0"/>
                <wp:wrapNone/>
                <wp:docPr id="595" name="Grupo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682365"/>
                          <a:chOff x="0" y="0"/>
                          <a:chExt cx="5400040" cy="3682365"/>
                        </a:xfrm>
                      </wpg:grpSpPr>
                      <wpg:grpSp>
                        <wpg:cNvPr id="596" name="Grupo 596"/>
                        <wpg:cNvGrpSpPr/>
                        <wpg:grpSpPr>
                          <a:xfrm>
                            <a:off x="0" y="0"/>
                            <a:ext cx="5400040" cy="3682365"/>
                            <a:chOff x="0" y="0"/>
                            <a:chExt cx="5400659" cy="3682365"/>
                          </a:xfrm>
                        </wpg:grpSpPr>
                        <wps:wsp>
                          <wps:cNvPr id="597" name="Line 2307"/>
                          <wps:cNvCnPr/>
                          <wps:spPr bwMode="auto">
                            <a:xfrm flipH="1">
                              <a:off x="3590925" y="647700"/>
                              <a:ext cx="410034" cy="0"/>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cNvPr id="598" name="Grupo 598"/>
                          <wpg:cNvGrpSpPr/>
                          <wpg:grpSpPr>
                            <a:xfrm>
                              <a:off x="0" y="0"/>
                              <a:ext cx="5400659" cy="3682365"/>
                              <a:chOff x="0" y="0"/>
                              <a:chExt cx="5400659" cy="3682365"/>
                            </a:xfrm>
                          </wpg:grpSpPr>
                          <wpg:grpSp>
                            <wpg:cNvPr id="599" name="Grupo 599"/>
                            <wpg:cNvGrpSpPr/>
                            <wpg:grpSpPr>
                              <a:xfrm>
                                <a:off x="1676400" y="1409700"/>
                                <a:ext cx="664255" cy="1189144"/>
                                <a:chOff x="0" y="0"/>
                                <a:chExt cx="664255" cy="1189144"/>
                              </a:xfrm>
                            </wpg:grpSpPr>
                            <wps:wsp>
                              <wps:cNvPr id="600" name="Line 2275"/>
                              <wps:cNvCnPr/>
                              <wps:spPr bwMode="auto">
                                <a:xfrm flipH="1">
                                  <a:off x="333375" y="0"/>
                                  <a:ext cx="0" cy="1189144"/>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s:wsp>
                              <wps:cNvPr id="601" name="AutoShape 2276"/>
                              <wps:cNvSpPr>
                                <a:spLocks noChangeArrowheads="1"/>
                              </wps:cNvSpPr>
                              <wps:spPr bwMode="auto">
                                <a:xfrm>
                                  <a:off x="0" y="209550"/>
                                  <a:ext cx="664255" cy="423443"/>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09F0742B" w14:textId="77777777" w:rsidR="00146CAD" w:rsidRPr="0074177C" w:rsidRDefault="00146CAD" w:rsidP="00046A94">
                                    <w:pPr>
                                      <w:pStyle w:val="Sinespaciado"/>
                                      <w:rPr>
                                        <w:b/>
                                        <w:color w:val="4F6228"/>
                                        <w:sz w:val="24"/>
                                        <w:szCs w:val="24"/>
                                      </w:rPr>
                                    </w:pPr>
                                    <w:r w:rsidRPr="0074177C">
                                      <w:rPr>
                                        <w:b/>
                                        <w:color w:val="4F6228"/>
                                        <w:sz w:val="24"/>
                                        <w:szCs w:val="24"/>
                                      </w:rPr>
                                      <w:t>PMA</w:t>
                                    </w:r>
                                  </w:p>
                                </w:txbxContent>
                              </wps:txbx>
                              <wps:bodyPr rot="0" vert="horz" wrap="square" lIns="91440" tIns="45720" rIns="91440" bIns="45720" anchor="t" anchorCtr="0" upright="1">
                                <a:noAutofit/>
                              </wps:bodyPr>
                            </wps:wsp>
                          </wpg:grpSp>
                          <wpg:grpSp>
                            <wpg:cNvPr id="602" name="Group 2279"/>
                            <wpg:cNvGrpSpPr>
                              <a:grpSpLocks/>
                            </wpg:cNvGrpSpPr>
                            <wpg:grpSpPr bwMode="auto">
                              <a:xfrm>
                                <a:off x="428625" y="0"/>
                                <a:ext cx="3164601" cy="1414006"/>
                                <a:chOff x="2081" y="6912"/>
                                <a:chExt cx="4984" cy="2227"/>
                              </a:xfrm>
                            </wpg:grpSpPr>
                            <wps:wsp>
                              <wps:cNvPr id="603" name="AutoShape 2280"/>
                              <wps:cNvSpPr>
                                <a:spLocks noChangeArrowheads="1"/>
                              </wps:cNvSpPr>
                              <wps:spPr bwMode="auto">
                                <a:xfrm>
                                  <a:off x="2081" y="6912"/>
                                  <a:ext cx="4984" cy="2227"/>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04" name="Line 2281"/>
                              <wps:cNvCnPr/>
                              <wps:spPr bwMode="auto">
                                <a:xfrm flipV="1">
                                  <a:off x="2988" y="8059"/>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605" name="Line 2282"/>
                              <wps:cNvCnPr/>
                              <wps:spPr bwMode="auto">
                                <a:xfrm>
                                  <a:off x="298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606" name="AutoShape 2283"/>
                              <wps:cNvSpPr>
                                <a:spLocks noChangeArrowheads="1"/>
                              </wps:cNvSpPr>
                              <wps:spPr bwMode="auto">
                                <a:xfrm>
                                  <a:off x="2304" y="8267"/>
                                  <a:ext cx="1457" cy="550"/>
                                </a:xfrm>
                                <a:prstGeom prst="roundRect">
                                  <a:avLst>
                                    <a:gd name="adj" fmla="val 16667"/>
                                  </a:avLst>
                                </a:prstGeom>
                                <a:solidFill>
                                  <a:srgbClr val="C2D69B"/>
                                </a:solidFill>
                                <a:ln w="12700">
                                  <a:solidFill>
                                    <a:srgbClr val="76923C"/>
                                  </a:solidFill>
                                  <a:round/>
                                  <a:headEnd/>
                                  <a:tailEnd/>
                                </a:ln>
                              </wps:spPr>
                              <wps:txbx>
                                <w:txbxContent>
                                  <w:p w14:paraId="68A554EF" w14:textId="77777777" w:rsidR="00146CAD" w:rsidRPr="008948E1" w:rsidRDefault="00146CAD" w:rsidP="00046A94">
                                    <w:pPr>
                                      <w:pStyle w:val="Sinespaciado"/>
                                      <w:rPr>
                                        <w:b/>
                                        <w:color w:val="4A442A"/>
                                        <w:szCs w:val="16"/>
                                      </w:rPr>
                                    </w:pPr>
                                    <w:r w:rsidRPr="008948E1">
                                      <w:rPr>
                                        <w:b/>
                                        <w:color w:val="4A442A"/>
                                        <w:szCs w:val="16"/>
                                      </w:rPr>
                                      <w:t>Comité Asesor</w:t>
                                    </w:r>
                                  </w:p>
                                </w:txbxContent>
                              </wps:txbx>
                              <wps:bodyPr rot="0" vert="horz" wrap="square" lIns="18000" tIns="0" rIns="18000" bIns="0" anchor="t" anchorCtr="0" upright="1">
                                <a:noAutofit/>
                              </wps:bodyPr>
                            </wps:wsp>
                            <wps:wsp>
                              <wps:cNvPr id="607" name="AutoShape 2284"/>
                              <wps:cNvSpPr>
                                <a:spLocks noChangeArrowheads="1"/>
                              </wps:cNvSpPr>
                              <wps:spPr bwMode="auto">
                                <a:xfrm>
                                  <a:off x="3562" y="7485"/>
                                  <a:ext cx="1973" cy="417"/>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B84152" w14:textId="77777777" w:rsidR="00146CAD" w:rsidRPr="0074177C" w:rsidRDefault="00146CAD" w:rsidP="00046A94">
                                    <w:pPr>
                                      <w:pStyle w:val="Sinespaciado"/>
                                      <w:rPr>
                                        <w:b/>
                                        <w:color w:val="4F6228"/>
                                      </w:rPr>
                                    </w:pPr>
                                    <w:r w:rsidRPr="0074177C">
                                      <w:rPr>
                                        <w:b/>
                                        <w:color w:val="4F6228"/>
                                      </w:rPr>
                                      <w:t>Director del Plan</w:t>
                                    </w:r>
                                  </w:p>
                                </w:txbxContent>
                              </wps:txbx>
                              <wps:bodyPr rot="0" vert="horz" wrap="square" lIns="18000" tIns="36000" rIns="18000" bIns="36000" anchor="t" anchorCtr="0" upright="1">
                                <a:noAutofit/>
                              </wps:bodyPr>
                            </wps:wsp>
                            <wps:wsp>
                              <wps:cNvPr id="608" name="Rectangle 2285"/>
                              <wps:cNvSpPr>
                                <a:spLocks noChangeArrowheads="1"/>
                              </wps:cNvSpPr>
                              <wps:spPr bwMode="auto">
                                <a:xfrm>
                                  <a:off x="5345" y="7008"/>
                                  <a:ext cx="1496"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C13B" w14:textId="77777777" w:rsidR="00146CAD" w:rsidRPr="0074177C" w:rsidRDefault="00146CAD" w:rsidP="00046A94">
                                    <w:pPr>
                                      <w:pStyle w:val="Sinespaciado"/>
                                      <w:rPr>
                                        <w:b/>
                                        <w:color w:val="76923C"/>
                                        <w:sz w:val="24"/>
                                      </w:rPr>
                                    </w:pPr>
                                    <w:r w:rsidRPr="0074177C">
                                      <w:rPr>
                                        <w:b/>
                                        <w:color w:val="76923C"/>
                                        <w:sz w:val="24"/>
                                      </w:rPr>
                                      <w:t>CECOPAL</w:t>
                                    </w:r>
                                  </w:p>
                                </w:txbxContent>
                              </wps:txbx>
                              <wps:bodyPr rot="0" vert="horz" wrap="square" lIns="18000" tIns="45720" rIns="18000" bIns="45720" anchor="t" anchorCtr="0" upright="1">
                                <a:noAutofit/>
                              </wps:bodyPr>
                            </wps:wsp>
                            <wps:wsp>
                              <wps:cNvPr id="609" name="Line 2286"/>
                              <wps:cNvCnPr/>
                              <wps:spPr bwMode="auto">
                                <a:xfrm>
                                  <a:off x="6118" y="8059"/>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610" name="Line 2287"/>
                              <wps:cNvCnPr/>
                              <wps:spPr bwMode="auto">
                                <a:xfrm>
                                  <a:off x="4570" y="7860"/>
                                  <a:ext cx="0" cy="407"/>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611" name="AutoShape 2288"/>
                              <wps:cNvSpPr>
                                <a:spLocks noChangeArrowheads="1"/>
                              </wps:cNvSpPr>
                              <wps:spPr bwMode="auto">
                                <a:xfrm>
                                  <a:off x="3888"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37B11F" w14:textId="77777777" w:rsidR="00146CAD" w:rsidRPr="008948E1" w:rsidRDefault="00146CAD" w:rsidP="00046A94">
                                    <w:pPr>
                                      <w:pStyle w:val="Sinespaciado"/>
                                      <w:rPr>
                                        <w:b/>
                                        <w:color w:val="4A442A"/>
                                        <w:szCs w:val="16"/>
                                      </w:rPr>
                                    </w:pPr>
                                    <w:r w:rsidRPr="008948E1">
                                      <w:rPr>
                                        <w:b/>
                                        <w:color w:val="4A442A"/>
                                        <w:szCs w:val="16"/>
                                      </w:rPr>
                                      <w:t>Gabinete de Información</w:t>
                                    </w:r>
                                  </w:p>
                                </w:txbxContent>
                              </wps:txbx>
                              <wps:bodyPr rot="0" vert="horz" wrap="square" lIns="54000" tIns="0" rIns="54000" bIns="0" anchor="t" anchorCtr="0" upright="1">
                                <a:noAutofit/>
                              </wps:bodyPr>
                            </wps:wsp>
                            <wps:wsp>
                              <wps:cNvPr id="612" name="AutoShape 2289"/>
                              <wps:cNvSpPr>
                                <a:spLocks noChangeArrowheads="1"/>
                              </wps:cNvSpPr>
                              <wps:spPr bwMode="auto">
                                <a:xfrm>
                                  <a:off x="5481" y="8255"/>
                                  <a:ext cx="1360" cy="544"/>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92F769" w14:textId="77777777" w:rsidR="00146CAD" w:rsidRPr="008948E1" w:rsidRDefault="00146CAD" w:rsidP="00046A94">
                                    <w:pPr>
                                      <w:pStyle w:val="Sinespaciado"/>
                                      <w:rPr>
                                        <w:b/>
                                        <w:color w:val="4A442A"/>
                                        <w:szCs w:val="16"/>
                                      </w:rPr>
                                    </w:pPr>
                                    <w:r w:rsidRPr="008948E1">
                                      <w:rPr>
                                        <w:b/>
                                        <w:color w:val="4A442A"/>
                                        <w:szCs w:val="16"/>
                                      </w:rPr>
                                      <w:t>Centro de Comunicaciones</w:t>
                                    </w:r>
                                  </w:p>
                                </w:txbxContent>
                              </wps:txbx>
                              <wps:bodyPr rot="0" vert="horz" wrap="square" lIns="54000" tIns="0" rIns="54000" bIns="0" anchor="t" anchorCtr="0" upright="1">
                                <a:noAutofit/>
                              </wps:bodyPr>
                            </wps:wsp>
                          </wpg:grpSp>
                          <wpg:grpSp>
                            <wpg:cNvPr id="613" name="Grupo 613"/>
                            <wpg:cNvGrpSpPr/>
                            <wpg:grpSpPr>
                              <a:xfrm>
                                <a:off x="2381250" y="238125"/>
                                <a:ext cx="3019409" cy="1596390"/>
                                <a:chOff x="0" y="0"/>
                                <a:chExt cx="3019409" cy="1596390"/>
                              </a:xfrm>
                            </wpg:grpSpPr>
                            <wps:wsp>
                              <wps:cNvPr id="614" name="Line 2308"/>
                              <wps:cNvCnPr/>
                              <wps:spPr bwMode="auto">
                                <a:xfrm flipH="1">
                                  <a:off x="0" y="1590675"/>
                                  <a:ext cx="2295525" cy="5715"/>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cNvPr id="615" name="Group 2301"/>
                              <wpg:cNvGrpSpPr>
                                <a:grpSpLocks/>
                              </wpg:cNvGrpSpPr>
                              <wpg:grpSpPr bwMode="auto">
                                <a:xfrm>
                                  <a:off x="1619250" y="0"/>
                                  <a:ext cx="1400159" cy="848053"/>
                                  <a:chOff x="7711" y="7292"/>
                                  <a:chExt cx="2205" cy="1336"/>
                                </a:xfrm>
                              </wpg:grpSpPr>
                              <wps:wsp>
                                <wps:cNvPr id="616" name="AutoShape 230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2A4871" w14:textId="77777777" w:rsidR="00146CAD" w:rsidRPr="00D64AF2" w:rsidRDefault="00146CAD" w:rsidP="00046A94">
                                      <w:pPr>
                                        <w:pStyle w:val="Sinespaciado"/>
                                        <w:rPr>
                                          <w:b/>
                                          <w:color w:val="4A442A"/>
                                          <w:sz w:val="20"/>
                                        </w:rPr>
                                      </w:pPr>
                                      <w:r w:rsidRPr="00D64AF2">
                                        <w:rPr>
                                          <w:b/>
                                          <w:color w:val="4A442A"/>
                                          <w:sz w:val="20"/>
                                        </w:rPr>
                                        <w:t>CCE Generalitat</w:t>
                                      </w:r>
                                    </w:p>
                                  </w:txbxContent>
                                </wps:txbx>
                                <wps:bodyPr rot="0" vert="horz" wrap="square" lIns="54000" tIns="0" rIns="54000" bIns="0" anchor="t" anchorCtr="0" upright="1">
                                  <a:noAutofit/>
                                </wps:bodyPr>
                              </wps:wsp>
                              <wps:wsp>
                                <wps:cNvPr id="617" name="AutoShape 230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29F3F7" w14:textId="77777777" w:rsidR="00146CAD" w:rsidRPr="00171CB1" w:rsidRDefault="00146CAD" w:rsidP="00046A94"/>
                                  </w:txbxContent>
                                </wps:txbx>
                                <wps:bodyPr rot="0" vert="horz" wrap="square" lIns="91440" tIns="45720" rIns="91440" bIns="45720" anchor="t" anchorCtr="0" upright="1">
                                  <a:noAutofit/>
                                </wps:bodyPr>
                              </wps:wsp>
                              <wps:wsp>
                                <wps:cNvPr id="618" name="AutoShape 2304"/>
                                <wps:cNvSpPr>
                                  <a:spLocks noChangeArrowheads="1"/>
                                </wps:cNvSpPr>
                                <wps:spPr bwMode="auto">
                                  <a:xfrm>
                                    <a:off x="7872" y="7799"/>
                                    <a:ext cx="103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810733" w14:textId="77777777" w:rsidR="00146CAD" w:rsidRPr="00D64AF2" w:rsidRDefault="00146CAD" w:rsidP="00046A94">
                                      <w:pPr>
                                        <w:pStyle w:val="Sinespaciado"/>
                                        <w:spacing w:before="20"/>
                                        <w:rPr>
                                          <w:b/>
                                          <w:color w:val="4A442A"/>
                                          <w:lang w:val="es-ES_tradnl"/>
                                        </w:rPr>
                                      </w:pPr>
                                      <w:r w:rsidRPr="00D64AF2">
                                        <w:rPr>
                                          <w:b/>
                                          <w:color w:val="4A442A"/>
                                          <w:lang w:val="es-ES_tradnl"/>
                                        </w:rPr>
                                        <w:t>Sala de Emergencias</w:t>
                                      </w:r>
                                    </w:p>
                                  </w:txbxContent>
                                </wps:txbx>
                                <wps:bodyPr rot="0" vert="horz" wrap="square" lIns="0" tIns="45720" rIns="0" bIns="45720" anchor="t" anchorCtr="0" upright="1">
                                  <a:noAutofit/>
                                </wps:bodyPr>
                              </wps:wsp>
                              <pic:pic xmlns:pic="http://schemas.openxmlformats.org/drawingml/2006/picture">
                                <pic:nvPicPr>
                                  <pic:cNvPr id="619" name="Picture 2305" descr="logoBUENO11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20" name="Line 2306"/>
                              <wps:cNvCnPr/>
                              <wps:spPr bwMode="auto">
                                <a:xfrm flipH="1">
                                  <a:off x="2295525" y="847725"/>
                                  <a:ext cx="0" cy="747011"/>
                                </a:xfrm>
                                <a:prstGeom prst="line">
                                  <a:avLst/>
                                </a:prstGeom>
                                <a:noFill/>
                                <a:ln w="12700">
                                  <a:solidFill>
                                    <a:srgbClr val="76923C"/>
                                  </a:solidFill>
                                  <a:round/>
                                  <a:headEnd/>
                                  <a:tailEnd/>
                                </a:ln>
                                <a:extLst>
                                  <a:ext uri="{909E8E84-426E-40DD-AFC4-6F175D3DCCD1}">
                                    <a14:hiddenFill xmlns:a14="http://schemas.microsoft.com/office/drawing/2010/main">
                                      <a:noFill/>
                                    </a14:hiddenFill>
                                  </a:ext>
                                </a:extLst>
                              </wps:spPr>
                              <wps:bodyPr/>
                            </wps:wsp>
                          </wpg:grpSp>
                          <wpg:grpSp>
                            <wpg:cNvPr id="621" name="Grupo 621"/>
                            <wpg:cNvGrpSpPr/>
                            <wpg:grpSpPr>
                              <a:xfrm>
                                <a:off x="2286000" y="1981200"/>
                                <a:ext cx="829172" cy="485941"/>
                                <a:chOff x="0" y="0"/>
                                <a:chExt cx="829172" cy="485941"/>
                              </a:xfrm>
                            </wpg:grpSpPr>
                            <wps:wsp>
                              <wps:cNvPr id="622" name="AutoShape 2277"/>
                              <wps:cNvCnPr>
                                <a:cxnSpLocks noChangeShapeType="1"/>
                              </wps:cNvCnPr>
                              <wps:spPr bwMode="auto">
                                <a:xfrm>
                                  <a:off x="0" y="0"/>
                                  <a:ext cx="149339" cy="1553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3" name="AutoShape 2278"/>
                              <wps:cNvSpPr>
                                <a:spLocks noChangeArrowheads="1"/>
                              </wps:cNvSpPr>
                              <wps:spPr bwMode="auto">
                                <a:xfrm>
                                  <a:off x="152400" y="123825"/>
                                  <a:ext cx="676772" cy="362116"/>
                                </a:xfrm>
                                <a:prstGeom prst="flowChartAlternateProcess">
                                  <a:avLst/>
                                </a:prstGeom>
                                <a:solidFill>
                                  <a:srgbClr val="C2D69B"/>
                                </a:solidFill>
                                <a:ln w="12700">
                                  <a:solidFill>
                                    <a:srgbClr val="76923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FDF968" w14:textId="77777777" w:rsidR="00146CAD" w:rsidRPr="0074177C" w:rsidRDefault="00146CAD" w:rsidP="00046A94">
                                    <w:pPr>
                                      <w:pStyle w:val="Sinespaciado"/>
                                      <w:rPr>
                                        <w:b/>
                                        <w:color w:val="4F6228"/>
                                        <w:sz w:val="24"/>
                                      </w:rPr>
                                    </w:pPr>
                                    <w:r w:rsidRPr="0074177C">
                                      <w:rPr>
                                        <w:b/>
                                        <w:color w:val="4F6228"/>
                                        <w:sz w:val="24"/>
                                      </w:rPr>
                                      <w:t>CRM</w:t>
                                    </w:r>
                                  </w:p>
                                </w:txbxContent>
                              </wps:txbx>
                              <wps:bodyPr rot="0" vert="horz" wrap="square" lIns="54000" tIns="45720" rIns="54000" bIns="45720" anchor="t" anchorCtr="0" upright="1">
                                <a:noAutofit/>
                              </wps:bodyPr>
                            </wps:wsp>
                          </wpg:grpSp>
                          <wpg:grpSp>
                            <wpg:cNvPr id="624" name="Grupo 624"/>
                            <wpg:cNvGrpSpPr/>
                            <wpg:grpSpPr>
                              <a:xfrm>
                                <a:off x="0" y="2609850"/>
                                <a:ext cx="4915463" cy="1072515"/>
                                <a:chOff x="0" y="0"/>
                                <a:chExt cx="4915463" cy="1072515"/>
                              </a:xfrm>
                            </wpg:grpSpPr>
                            <wps:wsp>
                              <wps:cNvPr id="625" name="AutoShape 2291"/>
                              <wps:cNvSpPr>
                                <a:spLocks noChangeArrowheads="1"/>
                              </wps:cNvSpPr>
                              <wps:spPr bwMode="auto">
                                <a:xfrm>
                                  <a:off x="0" y="0"/>
                                  <a:ext cx="4915463" cy="1072515"/>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626" name="Rectangle 2292"/>
                              <wps:cNvSpPr>
                                <a:spLocks noChangeArrowheads="1"/>
                              </wps:cNvSpPr>
                              <wps:spPr bwMode="auto">
                                <a:xfrm>
                                  <a:off x="1457325" y="66675"/>
                                  <a:ext cx="1012833" cy="169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55E85F" w14:textId="77777777" w:rsidR="00146CAD" w:rsidRPr="0074177C" w:rsidRDefault="00146CAD" w:rsidP="00046A94">
                                    <w:pPr>
                                      <w:pStyle w:val="Sinespaciado"/>
                                      <w:rPr>
                                        <w:b/>
                                        <w:color w:val="4F6228"/>
                                      </w:rPr>
                                    </w:pPr>
                                    <w:r w:rsidRPr="0074177C">
                                      <w:rPr>
                                        <w:b/>
                                        <w:color w:val="4F6228"/>
                                      </w:rPr>
                                      <w:t>Unidades Básicas</w:t>
                                    </w:r>
                                  </w:p>
                                </w:txbxContent>
                              </wps:txbx>
                              <wps:bodyPr rot="0" vert="horz" wrap="square" lIns="18000" tIns="18000" rIns="18000" bIns="18000" anchor="t" anchorCtr="0" upright="1">
                                <a:noAutofit/>
                              </wps:bodyPr>
                            </wps:wsp>
                            <wpg:grpSp>
                              <wpg:cNvPr id="627" name="Grupo 627"/>
                              <wpg:cNvGrpSpPr/>
                              <wpg:grpSpPr>
                                <a:xfrm>
                                  <a:off x="209550" y="276225"/>
                                  <a:ext cx="3721741" cy="662798"/>
                                  <a:chOff x="0" y="0"/>
                                  <a:chExt cx="3721741" cy="662798"/>
                                </a:xfrm>
                              </wpg:grpSpPr>
                              <wpg:grpSp>
                                <wpg:cNvPr id="628" name="Grupo 628"/>
                                <wpg:cNvGrpSpPr/>
                                <wpg:grpSpPr>
                                  <a:xfrm>
                                    <a:off x="3009900" y="0"/>
                                    <a:ext cx="711841" cy="652780"/>
                                    <a:chOff x="0" y="0"/>
                                    <a:chExt cx="711841" cy="652780"/>
                                  </a:xfrm>
                                </wpg:grpSpPr>
                                <wps:wsp>
                                  <wps:cNvPr id="629" name="Oval 2295"/>
                                  <wps:cNvSpPr>
                                    <a:spLocks noChangeArrowheads="1"/>
                                  </wps:cNvSpPr>
                                  <wps:spPr bwMode="auto">
                                    <a:xfrm>
                                      <a:off x="4762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0" name="Rectangle 2296"/>
                                  <wps:cNvSpPr>
                                    <a:spLocks noChangeArrowheads="1"/>
                                  </wps:cNvSpPr>
                                  <wps:spPr bwMode="auto">
                                    <a:xfrm>
                                      <a:off x="0" y="219075"/>
                                      <a:ext cx="71184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C032F7" w14:textId="77777777" w:rsidR="00146CAD" w:rsidRPr="0074177C" w:rsidRDefault="00146CAD" w:rsidP="00046A94">
                                        <w:pPr>
                                          <w:pStyle w:val="Sinespaciado"/>
                                          <w:rPr>
                                            <w:b/>
                                            <w:color w:val="4F6228"/>
                                          </w:rPr>
                                        </w:pPr>
                                        <w:r>
                                          <w:rPr>
                                            <w:b/>
                                            <w:color w:val="4F6228"/>
                                          </w:rPr>
                                          <w:t>Albergue y Asistencia</w:t>
                                        </w:r>
                                      </w:p>
                                    </w:txbxContent>
                                  </wps:txbx>
                                  <wps:bodyPr rot="0" vert="horz" wrap="square" lIns="18000" tIns="18000" rIns="18000" bIns="18000" anchor="t" anchorCtr="0" upright="1">
                                    <a:noAutofit/>
                                  </wps:bodyPr>
                                </wps:wsp>
                              </wpg:grpSp>
                              <wpg:grpSp>
                                <wpg:cNvPr id="631" name="Grupo 631"/>
                                <wpg:cNvGrpSpPr/>
                                <wpg:grpSpPr>
                                  <a:xfrm>
                                    <a:off x="2276475" y="9525"/>
                                    <a:ext cx="651515" cy="653273"/>
                                    <a:chOff x="0" y="0"/>
                                    <a:chExt cx="651515" cy="653273"/>
                                  </a:xfrm>
                                </wpg:grpSpPr>
                                <wps:wsp>
                                  <wps:cNvPr id="632" name="Oval 2299"/>
                                  <wps:cNvSpPr>
                                    <a:spLocks noChangeArrowheads="1"/>
                                  </wps:cNvSpPr>
                                  <wps:spPr bwMode="auto">
                                    <a:xfrm>
                                      <a:off x="0" y="0"/>
                                      <a:ext cx="651515" cy="653273"/>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3" name="Rectangle 2300"/>
                                  <wps:cNvSpPr>
                                    <a:spLocks noChangeArrowheads="1"/>
                                  </wps:cNvSpPr>
                                  <wps:spPr bwMode="auto">
                                    <a:xfrm>
                                      <a:off x="28575" y="238125"/>
                                      <a:ext cx="6000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701F40" w14:textId="77777777" w:rsidR="00146CAD" w:rsidRPr="0074177C" w:rsidRDefault="00146CAD" w:rsidP="00046A94">
                                        <w:pPr>
                                          <w:pStyle w:val="Sinespaciado"/>
                                          <w:rPr>
                                            <w:b/>
                                            <w:color w:val="4F6228"/>
                                          </w:rPr>
                                        </w:pPr>
                                        <w:r w:rsidRPr="0074177C">
                                          <w:rPr>
                                            <w:b/>
                                            <w:color w:val="4F6228"/>
                                          </w:rPr>
                                          <w:t>Apoyo</w:t>
                                        </w:r>
                                      </w:p>
                                    </w:txbxContent>
                                  </wps:txbx>
                                  <wps:bodyPr rot="0" vert="horz" wrap="square" lIns="18000" tIns="18000" rIns="18000" bIns="18000" anchor="t" anchorCtr="0" upright="1">
                                    <a:noAutofit/>
                                  </wps:bodyPr>
                                </wps:wsp>
                              </wpg:grpSp>
                              <wpg:grpSp>
                                <wpg:cNvPr id="634" name="Grupo 634"/>
                                <wpg:cNvGrpSpPr/>
                                <wpg:grpSpPr>
                                  <a:xfrm>
                                    <a:off x="0" y="9525"/>
                                    <a:ext cx="711835" cy="652780"/>
                                    <a:chOff x="0" y="0"/>
                                    <a:chExt cx="711835" cy="652780"/>
                                  </a:xfrm>
                                </wpg:grpSpPr>
                                <wps:wsp>
                                  <wps:cNvPr id="635" name="Oval 2293"/>
                                  <wps:cNvSpPr>
                                    <a:spLocks noChangeArrowheads="1"/>
                                  </wps:cNvSpPr>
                                  <wps:spPr bwMode="auto">
                                    <a:xfrm>
                                      <a:off x="2857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6" name="Rectangle 2294"/>
                                  <wps:cNvSpPr>
                                    <a:spLocks noChangeArrowheads="1"/>
                                  </wps:cNvSpPr>
                                  <wps:spPr bwMode="auto">
                                    <a:xfrm>
                                      <a:off x="0" y="238125"/>
                                      <a:ext cx="71183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C6B94EA" w14:textId="77777777" w:rsidR="00146CAD" w:rsidRPr="0074177C" w:rsidRDefault="00146CAD" w:rsidP="00046A94">
                                        <w:pPr>
                                          <w:pStyle w:val="Sinespaciado"/>
                                          <w:rPr>
                                            <w:b/>
                                            <w:color w:val="4F6228"/>
                                          </w:rPr>
                                        </w:pPr>
                                        <w:r w:rsidRPr="0074177C">
                                          <w:rPr>
                                            <w:b/>
                                            <w:color w:val="4F6228"/>
                                          </w:rPr>
                                          <w:t>Intervención</w:t>
                                        </w:r>
                                      </w:p>
                                    </w:txbxContent>
                                  </wps:txbx>
                                  <wps:bodyPr rot="0" vert="horz" wrap="square" lIns="18000" tIns="18000" rIns="18000" bIns="18000" anchor="t" anchorCtr="0" upright="1">
                                    <a:noAutofit/>
                                  </wps:bodyPr>
                                </wps:wsp>
                              </wpg:grpSp>
                              <wpg:grpSp>
                                <wpg:cNvPr id="637" name="Grupo 637"/>
                                <wpg:cNvGrpSpPr/>
                                <wpg:grpSpPr>
                                  <a:xfrm>
                                    <a:off x="1476375" y="9525"/>
                                    <a:ext cx="711841" cy="652780"/>
                                    <a:chOff x="0" y="0"/>
                                    <a:chExt cx="711841" cy="652780"/>
                                  </a:xfrm>
                                </wpg:grpSpPr>
                                <wps:wsp>
                                  <wps:cNvPr id="638" name="Oval 2297"/>
                                  <wps:cNvSpPr>
                                    <a:spLocks noChangeArrowheads="1"/>
                                  </wps:cNvSpPr>
                                  <wps:spPr bwMode="auto">
                                    <a:xfrm>
                                      <a:off x="47625"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39" name="Rectangle 2298"/>
                                  <wps:cNvSpPr>
                                    <a:spLocks noChangeArrowheads="1"/>
                                  </wps:cNvSpPr>
                                  <wps:spPr bwMode="auto">
                                    <a:xfrm>
                                      <a:off x="0" y="238125"/>
                                      <a:ext cx="711841" cy="19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63CDDD4" w14:textId="77777777" w:rsidR="00146CAD" w:rsidRPr="0074177C" w:rsidRDefault="00146CAD" w:rsidP="00046A94">
                                        <w:pPr>
                                          <w:pStyle w:val="Sinespaciado"/>
                                          <w:rPr>
                                            <w:b/>
                                            <w:color w:val="4F6228"/>
                                          </w:rPr>
                                        </w:pPr>
                                        <w:r w:rsidRPr="0074177C">
                                          <w:rPr>
                                            <w:b/>
                                            <w:color w:val="4F6228"/>
                                          </w:rPr>
                                          <w:t>Seguridad</w:t>
                                        </w:r>
                                      </w:p>
                                    </w:txbxContent>
                                  </wps:txbx>
                                  <wps:bodyPr rot="0" vert="horz" wrap="square" lIns="18000" tIns="18000" rIns="18000" bIns="18000" anchor="t" anchorCtr="0" upright="1">
                                    <a:noAutofit/>
                                  </wps:bodyPr>
                                </wps:wsp>
                              </wpg:grpSp>
                              <wpg:grpSp>
                                <wpg:cNvPr id="640" name="Grupo 640"/>
                                <wpg:cNvGrpSpPr/>
                                <wpg:grpSpPr>
                                  <a:xfrm>
                                    <a:off x="733425" y="9525"/>
                                    <a:ext cx="711835" cy="652780"/>
                                    <a:chOff x="0" y="0"/>
                                    <a:chExt cx="711835" cy="652780"/>
                                  </a:xfrm>
                                </wpg:grpSpPr>
                                <wps:wsp>
                                  <wps:cNvPr id="641" name="Oval 2295"/>
                                  <wps:cNvSpPr>
                                    <a:spLocks noChangeArrowheads="1"/>
                                  </wps:cNvSpPr>
                                  <wps:spPr bwMode="auto">
                                    <a:xfrm>
                                      <a:off x="38100" y="0"/>
                                      <a:ext cx="651510"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42" name="Rectangle 2296"/>
                                  <wps:cNvSpPr>
                                    <a:spLocks noChangeArrowheads="1"/>
                                  </wps:cNvSpPr>
                                  <wps:spPr bwMode="auto">
                                    <a:xfrm>
                                      <a:off x="0" y="238125"/>
                                      <a:ext cx="71183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16DB91" w14:textId="77777777" w:rsidR="00146CAD" w:rsidRPr="0074177C" w:rsidRDefault="00146CAD" w:rsidP="00046A94">
                                        <w:pPr>
                                          <w:pStyle w:val="Sinespaciado"/>
                                          <w:rPr>
                                            <w:b/>
                                            <w:color w:val="4F6228"/>
                                          </w:rPr>
                                        </w:pPr>
                                        <w:r w:rsidRPr="0074177C">
                                          <w:rPr>
                                            <w:b/>
                                            <w:color w:val="4F6228"/>
                                          </w:rPr>
                                          <w:t>Sanitaria</w:t>
                                        </w:r>
                                      </w:p>
                                    </w:txbxContent>
                                  </wps:txbx>
                                  <wps:bodyPr rot="0" vert="horz" wrap="square" lIns="18000" tIns="18000" rIns="18000" bIns="18000" anchor="t" anchorCtr="0" upright="1">
                                    <a:noAutofit/>
                                  </wps:bodyPr>
                                </wps:wsp>
                              </wpg:grpSp>
                            </wpg:grpSp>
                          </wpg:grpSp>
                        </wpg:grpSp>
                      </wpg:grpSp>
                      <wps:wsp>
                        <wps:cNvPr id="643" name="Oval 2295"/>
                        <wps:cNvSpPr>
                          <a:spLocks noChangeArrowheads="1"/>
                        </wps:cNvSpPr>
                        <wps:spPr bwMode="auto">
                          <a:xfrm>
                            <a:off x="4029075" y="2876550"/>
                            <a:ext cx="651436" cy="652780"/>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44" name="Rectangle 2296"/>
                        <wps:cNvSpPr>
                          <a:spLocks noChangeArrowheads="1"/>
                        </wps:cNvSpPr>
                        <wps:spPr bwMode="auto">
                          <a:xfrm>
                            <a:off x="4048125" y="2990849"/>
                            <a:ext cx="630019"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FF22371" w14:textId="77777777" w:rsidR="00146CAD" w:rsidRPr="0074177C" w:rsidRDefault="00146CAD" w:rsidP="00046A94">
                              <w:pPr>
                                <w:pStyle w:val="Sinespaciado"/>
                                <w:rPr>
                                  <w:b/>
                                  <w:color w:val="4F6228"/>
                                </w:rPr>
                              </w:pPr>
                              <w:r w:rsidRPr="00DD0F64">
                                <w:rPr>
                                  <w:b/>
                                  <w:color w:val="4F6228"/>
                                </w:rPr>
                                <w:t>Evaluación de Daños y recuperación</w:t>
                              </w: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74FD9" id="Grupo 595" o:spid="_x0000_s1026" style="position:absolute;left:0;text-align:left;margin-left:-14.25pt;margin-top:17.5pt;width:425.2pt;height:289.95pt;z-index:251658242" coordsize="54000,36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">
                <v:group id="Grupo 596" o:spid="_x0000_s1027" style="position:absolute;width:54000;height:36823" coordsize="5400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2307" o:spid="_x0000_s1028" style="position:absolute;flip:x;visibility:visible;mso-wrap-style:square" from="35909,6477" to="4000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" strokecolor="#76923c" strokeweight="1pt"/>
                  <v:group id="Grupo 598" o:spid="_x0000_s1029" style="position:absolute;width:54006;height:36823" coordsize="54006,3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Grupo 599" o:spid="_x0000_s1030" style="position:absolute;left:16764;top:14097;width:6642;height:11891" coordsize="6642,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Line 2275" o:spid="_x0000_s1031" style="position:absolute;flip:x;visibility:visible;mso-wrap-style:square" from="3333,0" to="3333,1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" strokecolor="#76923c" strokeweight="1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276" o:spid="_x0000_s1032" type="#_x0000_t10" style="position:absolute;top:2095;width:6642;height: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" fillcolor="#c2d69b" strokecolor="#76923c" strokeweight="2.5pt">
                        <v:shadow color="#868686" opacity=".5"/>
                        <v:textbox>
                          <w:txbxContent>
                            <w:p w14:paraId="09F0742B" w14:textId="77777777" w:rsidR="00146CAD" w:rsidRPr="0074177C" w:rsidRDefault="00146CAD" w:rsidP="00046A94">
                              <w:pPr>
                                <w:pStyle w:val="Sinespaciado"/>
                                <w:rPr>
                                  <w:b/>
                                  <w:color w:val="4F6228"/>
                                  <w:sz w:val="24"/>
                                  <w:szCs w:val="24"/>
                                </w:rPr>
                              </w:pPr>
                              <w:r w:rsidRPr="0074177C">
                                <w:rPr>
                                  <w:b/>
                                  <w:color w:val="4F6228"/>
                                  <w:sz w:val="24"/>
                                  <w:szCs w:val="24"/>
                                </w:rPr>
                                <w:t>PMA</w:t>
                              </w:r>
                            </w:p>
                          </w:txbxContent>
                        </v:textbox>
                      </v:shape>
                    </v:group>
                    <v:group id="Group 2279" o:spid="_x0000_s1033" style="position:absolute;left:4286;width:31646;height:14140" coordorigin="2081,6912" coordsize="498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roundrect id="AutoShape 2280" o:spid="_x0000_s1034" style="position:absolute;left:2081;top:6912;width:4984;height:2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" fillcolor="#eaf1dd" strokecolor="#76923c" strokeweight="5pt">
                        <v:stroke linestyle="thickThin"/>
                        <v:shadow color="#868686"/>
                      </v:roundrect>
                      <v:line id="Line 2281" o:spid="_x0000_s1035" style="position:absolute;flip:y;visibility:visible;mso-wrap-style:square" from="2988,8059" to="611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" strokecolor="#76923c" strokeweight="1pt">
                        <v:shadow color="#333"/>
                      </v:line>
                      <v:line id="Line 2282" o:spid="_x0000_s1036" style="position:absolute;visibility:visible;mso-wrap-style:square" from="2988,8059" to="298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" strokecolor="#76923c" strokeweight="1pt">
                        <v:shadow color="#333"/>
                      </v:line>
                      <v:roundrect id="AutoShape 2283" o:spid="_x0000_s1037" style="position:absolute;left:2304;top:8267;width:1457;height: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" fillcolor="#c2d69b" strokecolor="#76923c" strokeweight="1pt">
                        <v:textbox inset=".5mm,0,.5mm,0">
                          <w:txbxContent>
                            <w:p w14:paraId="68A554EF" w14:textId="77777777" w:rsidR="00146CAD" w:rsidRPr="008948E1" w:rsidRDefault="00146CAD" w:rsidP="00046A94">
                              <w:pPr>
                                <w:pStyle w:val="Sinespaciado"/>
                                <w:rPr>
                                  <w:b/>
                                  <w:color w:val="4A442A"/>
                                  <w:szCs w:val="16"/>
                                </w:rPr>
                              </w:pPr>
                              <w:r w:rsidRPr="008948E1">
                                <w:rPr>
                                  <w:b/>
                                  <w:color w:val="4A442A"/>
                                  <w:szCs w:val="16"/>
                                </w:rPr>
                                <w:t>Comité Asesor</w:t>
                              </w:r>
                            </w:p>
                          </w:txbxContent>
                        </v:textbox>
                      </v:roundrect>
                      <v:roundrect id="AutoShape 2284" o:spid="_x0000_s1038" style="position:absolute;left:3562;top:7485;width:1973;height: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" fillcolor="#c2d69b" strokecolor="#76923c" strokeweight="1pt">
                        <v:shadow color="#868686"/>
                        <v:textbox inset=".5mm,1mm,.5mm,1mm">
                          <w:txbxContent>
                            <w:p w14:paraId="29B84152" w14:textId="77777777" w:rsidR="00146CAD" w:rsidRPr="0074177C" w:rsidRDefault="00146CAD" w:rsidP="00046A94">
                              <w:pPr>
                                <w:pStyle w:val="Sinespaciado"/>
                                <w:rPr>
                                  <w:b/>
                                  <w:color w:val="4F6228"/>
                                </w:rPr>
                              </w:pPr>
                              <w:r w:rsidRPr="0074177C">
                                <w:rPr>
                                  <w:b/>
                                  <w:color w:val="4F6228"/>
                                </w:rPr>
                                <w:t>Director del Plan</w:t>
                              </w:r>
                            </w:p>
                          </w:txbxContent>
                        </v:textbox>
                      </v:roundrect>
                      <v:rect id="Rectangle 2285" o:spid="_x0000_s1039" style="position:absolute;left:5345;top:7008;width:1496;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" filled="f" stroked="f">
                        <v:textbox inset=".5mm,,.5mm">
                          <w:txbxContent>
                            <w:p w14:paraId="1CAEC13B" w14:textId="77777777" w:rsidR="00146CAD" w:rsidRPr="0074177C" w:rsidRDefault="00146CAD" w:rsidP="00046A94">
                              <w:pPr>
                                <w:pStyle w:val="Sinespaciado"/>
                                <w:rPr>
                                  <w:b/>
                                  <w:color w:val="76923C"/>
                                  <w:sz w:val="24"/>
                                </w:rPr>
                              </w:pPr>
                              <w:r w:rsidRPr="0074177C">
                                <w:rPr>
                                  <w:b/>
                                  <w:color w:val="76923C"/>
                                  <w:sz w:val="24"/>
                                </w:rPr>
                                <w:t>CECOPAL</w:t>
                              </w:r>
                            </w:p>
                          </w:txbxContent>
                        </v:textbox>
                      </v:rect>
                      <v:line id="Line 2286" o:spid="_x0000_s1040" style="position:absolute;visibility:visible;mso-wrap-style:square" from="6118,8059" to="6118,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" strokecolor="#76923c" strokeweight="1pt">
                        <v:shadow color="#333"/>
                      </v:line>
                      <v:line id="Line 2287" o:spid="_x0000_s1041" style="position:absolute;visibility:visible;mso-wrap-style:square" from="4570,7860" to="457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" strokecolor="#76923c" strokeweight="1pt">
                        <v:shadow color="#333"/>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88" o:spid="_x0000_s1042" type="#_x0000_t176" style="position:absolute;left:3888;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" fillcolor="#c2d69b" strokecolor="#76923c" strokeweight="1pt">
                        <v:shadow color="#868686"/>
                        <v:textbox inset="1.5mm,0,1.5mm,0">
                          <w:txbxContent>
                            <w:p w14:paraId="7737B11F" w14:textId="77777777" w:rsidR="00146CAD" w:rsidRPr="008948E1" w:rsidRDefault="00146CAD" w:rsidP="00046A94">
                              <w:pPr>
                                <w:pStyle w:val="Sinespaciado"/>
                                <w:rPr>
                                  <w:b/>
                                  <w:color w:val="4A442A"/>
                                  <w:szCs w:val="16"/>
                                </w:rPr>
                              </w:pPr>
                              <w:r w:rsidRPr="008948E1">
                                <w:rPr>
                                  <w:b/>
                                  <w:color w:val="4A442A"/>
                                  <w:szCs w:val="16"/>
                                </w:rPr>
                                <w:t>Gabinete de Información</w:t>
                              </w:r>
                            </w:p>
                          </w:txbxContent>
                        </v:textbox>
                      </v:shape>
                      <v:shape id="AutoShape 2289" o:spid="_x0000_s1043" type="#_x0000_t176" style="position:absolute;left:5481;top:8255;width:136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" fillcolor="#c2d69b" strokecolor="#76923c" strokeweight="1pt">
                        <v:shadow color="#868686"/>
                        <v:textbox inset="1.5mm,0,1.5mm,0">
                          <w:txbxContent>
                            <w:p w14:paraId="2E92F769" w14:textId="77777777" w:rsidR="00146CAD" w:rsidRPr="008948E1" w:rsidRDefault="00146CAD" w:rsidP="00046A94">
                              <w:pPr>
                                <w:pStyle w:val="Sinespaciado"/>
                                <w:rPr>
                                  <w:b/>
                                  <w:color w:val="4A442A"/>
                                  <w:szCs w:val="16"/>
                                </w:rPr>
                              </w:pPr>
                              <w:r w:rsidRPr="008948E1">
                                <w:rPr>
                                  <w:b/>
                                  <w:color w:val="4A442A"/>
                                  <w:szCs w:val="16"/>
                                </w:rPr>
                                <w:t>Centro de Comunicaciones</w:t>
                              </w:r>
                            </w:p>
                          </w:txbxContent>
                        </v:textbox>
                      </v:shape>
                    </v:group>
                    <v:group id="Grupo 613" o:spid="_x0000_s1044" style="position:absolute;left:23812;top:2381;width:30194;height:15964" coordsize="30194,1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2308" o:spid="_x0000_s1045" style="position:absolute;flip:x;visibility:visible;mso-wrap-style:square" from="0,15906" to="22955,1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" strokecolor="#76923c" strokeweight="1pt"/>
                      <v:group id="Group 2301" o:spid="_x0000_s1046" style="position:absolute;left:16192;width:14002;height:8480"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AutoShape 2302" o:spid="_x0000_s1047"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" fillcolor="#c4bc96" strokecolor="#484329" strokeweight="3pt">
                          <v:stroke linestyle="thinThick"/>
                          <v:shadow color="#868686"/>
                          <v:textbox inset="1.5mm,0,1.5mm,0">
                            <w:txbxContent>
                              <w:p w14:paraId="572A4871" w14:textId="77777777" w:rsidR="00146CAD" w:rsidRPr="00D64AF2" w:rsidRDefault="00146CAD" w:rsidP="00046A94">
                                <w:pPr>
                                  <w:pStyle w:val="Sinespaciado"/>
                                  <w:rPr>
                                    <w:b/>
                                    <w:color w:val="4A442A"/>
                                    <w:sz w:val="20"/>
                                  </w:rPr>
                                </w:pPr>
                                <w:r w:rsidRPr="00D64AF2">
                                  <w:rPr>
                                    <w:b/>
                                    <w:color w:val="4A442A"/>
                                    <w:sz w:val="20"/>
                                  </w:rPr>
                                  <w:t>CCE Generalitat</w:t>
                                </w:r>
                              </w:p>
                            </w:txbxContent>
                          </v:textbox>
                        </v:shape>
                        <v:shape id="AutoShape 2303" o:spid="_x0000_s1048"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" fillcolor="#ddd8c2" strokecolor="#938953" strokeweight="1pt">
                          <v:shadow color="#868686"/>
                          <v:textbox>
                            <w:txbxContent>
                              <w:p w14:paraId="0C29F3F7" w14:textId="77777777" w:rsidR="00146CAD" w:rsidRPr="00171CB1" w:rsidRDefault="00146CAD" w:rsidP="00046A94"/>
                            </w:txbxContent>
                          </v:textbox>
                        </v:shape>
                        <v:shape id="AutoShape 2304" o:spid="_x0000_s1049" type="#_x0000_t176" style="position:absolute;left:7872;top:7799;width:10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" fillcolor="#ddd8c2" strokecolor="#938953" strokeweight="1pt">
                          <v:shadow color="#868686"/>
                          <v:textbox inset="0,,0">
                            <w:txbxContent>
                              <w:p w14:paraId="40810733" w14:textId="77777777" w:rsidR="00146CAD" w:rsidRPr="00D64AF2" w:rsidRDefault="00146CAD" w:rsidP="00046A94">
                                <w:pPr>
                                  <w:pStyle w:val="Sinespaciado"/>
                                  <w:spacing w:before="20"/>
                                  <w:rPr>
                                    <w:b/>
                                    <w:color w:val="4A442A"/>
                                    <w:lang w:val="es-ES_tradnl"/>
                                  </w:rPr>
                                </w:pPr>
                                <w:r w:rsidRPr="00D64AF2">
                                  <w:rPr>
                                    <w:b/>
                                    <w:color w:val="4A442A"/>
                                    <w:lang w:val="es-ES_tradnl"/>
                                  </w:rPr>
                                  <w:t>Sala de Emergencias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5" o:spid="_x0000_s1050"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">
                          <v:imagedata r:id="rId51" o:title="logoBUENO112" chromakey="white"/>
                        </v:shape>
                      </v:group>
                      <v:line id="Line 2306" o:spid="_x0000_s1051" style="position:absolute;flip:x;visibility:visible;mso-wrap-style:square" from="22955,8477" to="22955,1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" strokecolor="#76923c" strokeweight="1pt"/>
                    </v:group>
                    <v:group id="Grupo 621" o:spid="_x0000_s1052" style="position:absolute;left:22860;top:19812;width:8291;height:4859" coordsize="829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type id="_x0000_t32" coordsize="21600,21600" o:spt="32" o:oned="t" path="m,l21600,21600e" filled="f">
                        <v:path arrowok="t" fillok="f" o:connecttype="none"/>
                        <o:lock v:ext="edit" shapetype="t"/>
                      </v:shapetype>
                      <v:shape id="AutoShape 2277" o:spid="_x0000_s1053" type="#_x0000_t32" style="position:absolute;width:1493;height:1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">
                        <v:stroke dashstyle="1 1"/>
                      </v:shape>
                      <v:shape id="AutoShape 2278" o:spid="_x0000_s1054" type="#_x0000_t176" style="position:absolute;left:1524;top:1238;width:6767;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" fillcolor="#c2d69b" strokecolor="#76923c" strokeweight="1pt">
                        <v:stroke dashstyle="1 1"/>
                        <v:shadow color="#868686"/>
                        <v:textbox inset="1.5mm,,1.5mm">
                          <w:txbxContent>
                            <w:p w14:paraId="30FDF968" w14:textId="77777777" w:rsidR="00146CAD" w:rsidRPr="0074177C" w:rsidRDefault="00146CAD" w:rsidP="00046A94">
                              <w:pPr>
                                <w:pStyle w:val="Sinespaciado"/>
                                <w:rPr>
                                  <w:b/>
                                  <w:color w:val="4F6228"/>
                                  <w:sz w:val="24"/>
                                </w:rPr>
                              </w:pPr>
                              <w:r w:rsidRPr="0074177C">
                                <w:rPr>
                                  <w:b/>
                                  <w:color w:val="4F6228"/>
                                  <w:sz w:val="24"/>
                                </w:rPr>
                                <w:t>CRM</w:t>
                              </w:r>
                            </w:p>
                          </w:txbxContent>
                        </v:textbox>
                      </v:shape>
                    </v:group>
                    <v:group id="Grupo 624" o:spid="_x0000_s1055" style="position:absolute;top:26098;width:49154;height:10725" coordsize="49154,1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roundrect id="AutoShape 2291" o:spid="_x0000_s1056" style="position:absolute;width:49154;height:107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" fillcolor="#eaf1dd" strokecolor="#76923c" strokeweight="1pt"/>
                      <v:rect id="Rectangle 2292" o:spid="_x0000_s1057" style="position:absolute;left:14573;top:666;width:101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" filled="f" stroked="f" strokecolor="white">
                        <v:textbox inset=".5mm,.5mm,.5mm,.5mm">
                          <w:txbxContent>
                            <w:p w14:paraId="1A55E85F" w14:textId="77777777" w:rsidR="00146CAD" w:rsidRPr="0074177C" w:rsidRDefault="00146CAD" w:rsidP="00046A94">
                              <w:pPr>
                                <w:pStyle w:val="Sinespaciado"/>
                                <w:rPr>
                                  <w:b/>
                                  <w:color w:val="4F6228"/>
                                </w:rPr>
                              </w:pPr>
                              <w:r w:rsidRPr="0074177C">
                                <w:rPr>
                                  <w:b/>
                                  <w:color w:val="4F6228"/>
                                </w:rPr>
                                <w:t>Unidades Básicas</w:t>
                              </w:r>
                            </w:p>
                          </w:txbxContent>
                        </v:textbox>
                      </v:rect>
                      <v:group id="Grupo 627" o:spid="_x0000_s1058" style="position:absolute;left:2095;top:2762;width:37217;height:6628" coordsize="37217,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group id="Grupo 628" o:spid="_x0000_s1059" style="position:absolute;left:30099;width:7118;height:6527"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oval id="Oval 2295" o:spid="_x0000_s1060" style="position:absolute;left:476;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" fillcolor="#c2d69b" strokecolor="#76923c" strokeweight="2pt">
                            <v:shadow color="#868686"/>
                          </v:oval>
                          <v:rect id="Rectangle 2296" o:spid="_x0000_s1061" style="position:absolute;top:2190;width:71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" filled="f" stroked="f" strokecolor="white">
                            <v:textbox inset=".5mm,.5mm,.5mm,.5mm">
                              <w:txbxContent>
                                <w:p w14:paraId="6CC032F7" w14:textId="77777777" w:rsidR="00146CAD" w:rsidRPr="0074177C" w:rsidRDefault="00146CAD" w:rsidP="00046A94">
                                  <w:pPr>
                                    <w:pStyle w:val="Sinespaciado"/>
                                    <w:rPr>
                                      <w:b/>
                                      <w:color w:val="4F6228"/>
                                    </w:rPr>
                                  </w:pPr>
                                  <w:r>
                                    <w:rPr>
                                      <w:b/>
                                      <w:color w:val="4F6228"/>
                                    </w:rPr>
                                    <w:t>Albergue y Asistencia</w:t>
                                  </w:r>
                                </w:p>
                              </w:txbxContent>
                            </v:textbox>
                          </v:rect>
                        </v:group>
                        <v:group id="Grupo 631" o:spid="_x0000_s1062" style="position:absolute;left:22764;top:95;width:6515;height:6532" coordsize="6515,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oval id="Oval 2299" o:spid="_x0000_s1063" style="position:absolute;width:6515;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" fillcolor="#c2d69b" strokecolor="#76923c" strokeweight="2pt">
                            <v:shadow color="#868686"/>
                          </v:oval>
                          <v:rect id="Rectangle 2300" o:spid="_x0000_s1064" style="position:absolute;left:285;top:2381;width:600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" filled="f" stroked="f" strokecolor="white">
                            <v:textbox inset=".5mm,.5mm,.5mm,.5mm">
                              <w:txbxContent>
                                <w:p w14:paraId="24701F40" w14:textId="77777777" w:rsidR="00146CAD" w:rsidRPr="0074177C" w:rsidRDefault="00146CAD" w:rsidP="00046A94">
                                  <w:pPr>
                                    <w:pStyle w:val="Sinespaciado"/>
                                    <w:rPr>
                                      <w:b/>
                                      <w:color w:val="4F6228"/>
                                    </w:rPr>
                                  </w:pPr>
                                  <w:r w:rsidRPr="0074177C">
                                    <w:rPr>
                                      <w:b/>
                                      <w:color w:val="4F6228"/>
                                    </w:rPr>
                                    <w:t>Apoyo</w:t>
                                  </w:r>
                                </w:p>
                              </w:txbxContent>
                            </v:textbox>
                          </v:rect>
                        </v:group>
                        <v:group id="Grupo 634" o:spid="_x0000_s1065" style="position:absolute;top:95;width:7118;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oval id="Oval 2293" o:spid="_x0000_s1066" style="position:absolute;left:285;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" fillcolor="#c2d69b" strokecolor="#76923c" strokeweight="2pt">
                            <v:shadow color="#868686"/>
                          </v:oval>
                          <v:rect id="Rectangle 2294" o:spid="_x0000_s1067" style="position:absolute;top:2381;width:7118;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" filled="f" stroked="f" strokecolor="white">
                            <v:textbox inset=".5mm,.5mm,.5mm,.5mm">
                              <w:txbxContent>
                                <w:p w14:paraId="7C6B94EA" w14:textId="77777777" w:rsidR="00146CAD" w:rsidRPr="0074177C" w:rsidRDefault="00146CAD" w:rsidP="00046A94">
                                  <w:pPr>
                                    <w:pStyle w:val="Sinespaciado"/>
                                    <w:rPr>
                                      <w:b/>
                                      <w:color w:val="4F6228"/>
                                    </w:rPr>
                                  </w:pPr>
                                  <w:r w:rsidRPr="0074177C">
                                    <w:rPr>
                                      <w:b/>
                                      <w:color w:val="4F6228"/>
                                    </w:rPr>
                                    <w:t>Intervención</w:t>
                                  </w:r>
                                </w:p>
                              </w:txbxContent>
                            </v:textbox>
                          </v:rect>
                        </v:group>
                        <v:group id="Grupo 637" o:spid="_x0000_s1068" style="position:absolute;left:14763;top:95;width:7119;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2297" o:spid="_x0000_s1069" style="position:absolute;left:476;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" fillcolor="#c2d69b" strokecolor="#76923c" strokeweight="2pt">
                            <v:shadow color="#868686"/>
                          </v:oval>
                          <v:rect id="Rectangle 2298" o:spid="_x0000_s1070" style="position:absolute;top:2381;width:7118;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" filled="f" stroked="f" strokecolor="white">
                            <v:textbox inset=".5mm,.5mm,.5mm,.5mm">
                              <w:txbxContent>
                                <w:p w14:paraId="463CDDD4" w14:textId="77777777" w:rsidR="00146CAD" w:rsidRPr="0074177C" w:rsidRDefault="00146CAD" w:rsidP="00046A94">
                                  <w:pPr>
                                    <w:pStyle w:val="Sinespaciado"/>
                                    <w:rPr>
                                      <w:b/>
                                      <w:color w:val="4F6228"/>
                                    </w:rPr>
                                  </w:pPr>
                                  <w:r w:rsidRPr="0074177C">
                                    <w:rPr>
                                      <w:b/>
                                      <w:color w:val="4F6228"/>
                                    </w:rPr>
                                    <w:t>Seguridad</w:t>
                                  </w:r>
                                </w:p>
                              </w:txbxContent>
                            </v:textbox>
                          </v:rect>
                        </v:group>
                        <v:group id="Grupo 640" o:spid="_x0000_s1071" style="position:absolute;left:7334;top:95;width:7118;height:6528" coordsize="71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oval id="Oval 2295" o:spid="_x0000_s1072" style="position:absolute;left:381;width:651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" fillcolor="#c2d69b" strokecolor="#76923c" strokeweight="2pt">
                            <v:shadow color="#868686"/>
                          </v:oval>
                          <v:rect id="Rectangle 2296" o:spid="_x0000_s1073" style="position:absolute;top:2381;width:711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" filled="f" stroked="f" strokecolor="white">
                            <v:textbox inset=".5mm,.5mm,.5mm,.5mm">
                              <w:txbxContent>
                                <w:p w14:paraId="2816DB91" w14:textId="77777777" w:rsidR="00146CAD" w:rsidRPr="0074177C" w:rsidRDefault="00146CAD" w:rsidP="00046A94">
                                  <w:pPr>
                                    <w:pStyle w:val="Sinespaciado"/>
                                    <w:rPr>
                                      <w:b/>
                                      <w:color w:val="4F6228"/>
                                    </w:rPr>
                                  </w:pPr>
                                  <w:r w:rsidRPr="0074177C">
                                    <w:rPr>
                                      <w:b/>
                                      <w:color w:val="4F6228"/>
                                    </w:rPr>
                                    <w:t>Sanitaria</w:t>
                                  </w:r>
                                </w:p>
                              </w:txbxContent>
                            </v:textbox>
                          </v:rect>
                        </v:group>
                      </v:group>
                    </v:group>
                  </v:group>
                </v:group>
                <v:oval id="Oval 2295" o:spid="_x0000_s1074" style="position:absolute;left:40290;top:28765;width:6515;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" fillcolor="#c2d69b" strokecolor="#76923c" strokeweight="2pt">
                  <v:shadow color="#868686"/>
                </v:oval>
                <v:rect id="Rectangle 2296" o:spid="_x0000_s1075" style="position:absolute;left:40481;top:29908;width:630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" filled="f" stroked="f" strokecolor="white">
                  <v:textbox inset=".5mm,.5mm,.5mm,.5mm">
                    <w:txbxContent>
                      <w:p w14:paraId="0FF22371" w14:textId="77777777" w:rsidR="00146CAD" w:rsidRPr="0074177C" w:rsidRDefault="00146CAD" w:rsidP="00046A94">
                        <w:pPr>
                          <w:pStyle w:val="Sinespaciado"/>
                          <w:rPr>
                            <w:b/>
                            <w:color w:val="4F6228"/>
                          </w:rPr>
                        </w:pPr>
                        <w:r w:rsidRPr="00DD0F64">
                          <w:rPr>
                            <w:b/>
                            <w:color w:val="4F6228"/>
                          </w:rPr>
                          <w:t>Evaluación de Daños y recuperación</w:t>
                        </w:r>
                      </w:p>
                    </w:txbxContent>
                  </v:textbox>
                </v:rect>
              </v:group>
            </w:pict>
          </mc:Fallback>
        </mc:AlternateContent>
      </w:r>
    </w:p>
    <w:p w14:paraId="564D2439" w14:textId="77777777" w:rsidR="0062318D" w:rsidRPr="00E276AF" w:rsidRDefault="0062318D" w:rsidP="0062318D">
      <w:bookmarkStart w:id="137" w:name="_Toc79413198"/>
    </w:p>
    <w:p w14:paraId="68737386" w14:textId="43A41893" w:rsidR="0062318D" w:rsidRDefault="0062318D" w:rsidP="0062318D"/>
    <w:p w14:paraId="094FA2E9" w14:textId="52421255" w:rsidR="00046A94" w:rsidRDefault="00046A94" w:rsidP="0062318D"/>
    <w:p w14:paraId="4BC6333A" w14:textId="7FBB2F49" w:rsidR="00046A94" w:rsidRDefault="00046A94" w:rsidP="0062318D"/>
    <w:p w14:paraId="4B121362" w14:textId="4830BB0D" w:rsidR="00046A94" w:rsidRDefault="00046A94" w:rsidP="0062318D"/>
    <w:p w14:paraId="1084B56C" w14:textId="5BF5E6AB" w:rsidR="00046A94" w:rsidRDefault="00046A94" w:rsidP="0062318D"/>
    <w:p w14:paraId="039F20EA" w14:textId="49AAF736" w:rsidR="00046A94" w:rsidRDefault="00046A94" w:rsidP="0062318D"/>
    <w:p w14:paraId="3EDAAA35" w14:textId="6ADCD709" w:rsidR="00046A94" w:rsidRDefault="00046A94" w:rsidP="0062318D"/>
    <w:p w14:paraId="35326F74" w14:textId="77A1F612" w:rsidR="00046A94" w:rsidRDefault="00046A94" w:rsidP="0062318D"/>
    <w:p w14:paraId="1B6A0E1F" w14:textId="0A1D8650" w:rsidR="00046A94" w:rsidRDefault="00046A94" w:rsidP="0062318D"/>
    <w:p w14:paraId="29B650AE" w14:textId="5241DDBB" w:rsidR="00CA02F9" w:rsidRDefault="00CA02F9" w:rsidP="0062318D"/>
    <w:p w14:paraId="43E42374" w14:textId="2230EEC9" w:rsidR="00CA02F9" w:rsidRDefault="00CA02F9" w:rsidP="0062318D"/>
    <w:p w14:paraId="4A456019" w14:textId="77777777" w:rsidR="00CA02F9" w:rsidRDefault="00CA02F9" w:rsidP="0062318D"/>
    <w:p w14:paraId="5832168F" w14:textId="5C09EE53" w:rsidR="00046A94" w:rsidRDefault="00046A94" w:rsidP="0062318D"/>
    <w:p w14:paraId="0408C790" w14:textId="15D21B41" w:rsidR="00046A94" w:rsidRDefault="00046A94" w:rsidP="0062318D"/>
    <w:p w14:paraId="386C5213" w14:textId="4222C17B" w:rsidR="00046A94" w:rsidRDefault="00046A94" w:rsidP="0062318D"/>
    <w:p w14:paraId="6883D81E" w14:textId="1F4E293E" w:rsidR="00F32392" w:rsidRPr="00E276AF" w:rsidRDefault="00F32392" w:rsidP="0062318D">
      <w:pPr>
        <w:rPr>
          <w:rFonts w:cstheme="minorHAnsi"/>
          <w:i/>
          <w:color w:val="C0504D"/>
          <w:szCs w:val="24"/>
        </w:rPr>
      </w:pPr>
      <w:r w:rsidRPr="00E276AF">
        <w:rPr>
          <w:rFonts w:cstheme="minorHAnsi"/>
          <w:i/>
          <w:color w:val="C0504D"/>
          <w:szCs w:val="24"/>
          <w:highlight w:val="lightGray"/>
        </w:rPr>
        <w:t xml:space="preserve">Grupos especializados de la U.B. de Evaluación de Daños. No tienen </w:t>
      </w:r>
      <w:r w:rsidR="00046A94" w:rsidRPr="00E276AF">
        <w:rPr>
          <w:rFonts w:cstheme="minorHAnsi"/>
          <w:i/>
          <w:color w:val="C0504D"/>
          <w:szCs w:val="24"/>
          <w:highlight w:val="lightGray"/>
        </w:rPr>
        <w:t>por qué</w:t>
      </w:r>
      <w:r w:rsidRPr="00E276AF">
        <w:rPr>
          <w:rFonts w:cstheme="minorHAnsi"/>
          <w:i/>
          <w:color w:val="C0504D"/>
          <w:szCs w:val="24"/>
          <w:highlight w:val="lightGray"/>
        </w:rPr>
        <w:t xml:space="preserve"> </w:t>
      </w:r>
      <w:r w:rsidR="00E3335A" w:rsidRPr="00E276AF">
        <w:rPr>
          <w:rFonts w:cstheme="minorHAnsi"/>
          <w:i/>
          <w:color w:val="C0504D"/>
          <w:szCs w:val="24"/>
          <w:highlight w:val="lightGray"/>
        </w:rPr>
        <w:t>determinarse</w:t>
      </w:r>
      <w:r w:rsidRPr="00E276AF">
        <w:rPr>
          <w:rFonts w:cstheme="minorHAnsi"/>
          <w:i/>
          <w:color w:val="C0504D"/>
          <w:szCs w:val="24"/>
          <w:highlight w:val="lightGray"/>
        </w:rPr>
        <w:t>.</w:t>
      </w:r>
    </w:p>
    <w:p w14:paraId="78D5FB22" w14:textId="11C44F71" w:rsidR="00046A94" w:rsidRDefault="0033259F" w:rsidP="0062318D">
      <w:r>
        <w:rPr>
          <w:noProof/>
        </w:rPr>
        <mc:AlternateContent>
          <mc:Choice Requires="wpg">
            <w:drawing>
              <wp:anchor distT="0" distB="0" distL="114300" distR="114300" simplePos="0" relativeHeight="251658240" behindDoc="0" locked="0" layoutInCell="1" allowOverlap="1" wp14:anchorId="1D33081B" wp14:editId="69162633">
                <wp:simplePos x="0" y="0"/>
                <wp:positionH relativeFrom="column">
                  <wp:posOffset>10795</wp:posOffset>
                </wp:positionH>
                <wp:positionV relativeFrom="paragraph">
                  <wp:posOffset>130810</wp:posOffset>
                </wp:positionV>
                <wp:extent cx="4978400" cy="545465"/>
                <wp:effectExtent l="16510" t="12700" r="15240" b="13335"/>
                <wp:wrapNone/>
                <wp:docPr id="449"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0" cy="545465"/>
                          <a:chOff x="2034" y="3130"/>
                          <a:chExt cx="8046" cy="1043"/>
                        </a:xfrm>
                      </wpg:grpSpPr>
                      <wpg:grpSp>
                        <wpg:cNvPr id="450" name="Group 733"/>
                        <wpg:cNvGrpSpPr>
                          <a:grpSpLocks/>
                        </wpg:cNvGrpSpPr>
                        <wpg:grpSpPr bwMode="auto">
                          <a:xfrm>
                            <a:off x="2839" y="3130"/>
                            <a:ext cx="6068" cy="209"/>
                            <a:chOff x="3167" y="5832"/>
                            <a:chExt cx="6068" cy="209"/>
                          </a:xfrm>
                        </wpg:grpSpPr>
                        <wps:wsp>
                          <wps:cNvPr id="451" name="AutoShape 734"/>
                          <wps:cNvCnPr>
                            <a:cxnSpLocks noChangeShapeType="1"/>
                          </wps:cNvCnPr>
                          <wps:spPr bwMode="auto">
                            <a:xfrm>
                              <a:off x="3167" y="5834"/>
                              <a:ext cx="6068" cy="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2" name="AutoShape 735"/>
                          <wps:cNvCnPr>
                            <a:cxnSpLocks noChangeShapeType="1"/>
                          </wps:cNvCnPr>
                          <wps:spPr bwMode="auto">
                            <a:xfrm>
                              <a:off x="3167" y="5832"/>
                              <a:ext cx="1" cy="19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3" name="AutoShape 736"/>
                          <wps:cNvCnPr>
                            <a:cxnSpLocks noChangeShapeType="1"/>
                          </wps:cNvCnPr>
                          <wps:spPr bwMode="auto">
                            <a:xfrm>
                              <a:off x="4762" y="5832"/>
                              <a:ext cx="0" cy="190"/>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4" name="AutoShape 737"/>
                          <wps:cNvCnPr>
                            <a:cxnSpLocks noChangeShapeType="1"/>
                          </wps:cNvCnPr>
                          <wps:spPr bwMode="auto">
                            <a:xfrm>
                              <a:off x="6087" y="5834"/>
                              <a:ext cx="0" cy="188"/>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5" name="AutoShape 738"/>
                          <wps:cNvCnPr>
                            <a:cxnSpLocks noChangeShapeType="1"/>
                          </wps:cNvCnPr>
                          <wps:spPr bwMode="auto">
                            <a:xfrm>
                              <a:off x="7768" y="5834"/>
                              <a:ext cx="0" cy="188"/>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s:wsp>
                          <wps:cNvPr id="456" name="AutoShape 739"/>
                          <wps:cNvCnPr>
                            <a:cxnSpLocks noChangeShapeType="1"/>
                          </wps:cNvCnPr>
                          <wps:spPr bwMode="auto">
                            <a:xfrm>
                              <a:off x="9235" y="5835"/>
                              <a:ext cx="0" cy="206"/>
                            </a:xfrm>
                            <a:prstGeom prst="straightConnector1">
                              <a:avLst/>
                            </a:prstGeom>
                            <a:noFill/>
                            <a:ln w="952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wpg:grpSp>
                      <wps:wsp>
                        <wps:cNvPr id="457" name="Rectangle 2715"/>
                        <wps:cNvSpPr>
                          <a:spLocks noChangeArrowheads="1"/>
                        </wps:cNvSpPr>
                        <wps:spPr bwMode="auto">
                          <a:xfrm>
                            <a:off x="2034" y="3286"/>
                            <a:ext cx="1367"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0D751672" w14:textId="77777777" w:rsidR="00146CAD" w:rsidRPr="001F2550" w:rsidRDefault="00146CAD" w:rsidP="0040672C">
                              <w:pPr>
                                <w:spacing w:before="0" w:after="100" w:afterAutospacing="1" w:line="0" w:lineRule="atLeast"/>
                                <w:ind w:right="-85"/>
                                <w:jc w:val="center"/>
                                <w:rPr>
                                  <w:b/>
                                  <w:i/>
                                  <w:color w:val="C00000"/>
                                  <w:sz w:val="22"/>
                                </w:rPr>
                              </w:pPr>
                              <w:r w:rsidRPr="001F2550">
                                <w:rPr>
                                  <w:b/>
                                  <w:i/>
                                  <w:color w:val="C00000"/>
                                  <w:sz w:val="20"/>
                                </w:rPr>
                                <w:t>Edificación</w:t>
                              </w:r>
                            </w:p>
                          </w:txbxContent>
                        </wps:txbx>
                        <wps:bodyPr rot="0" vert="horz" wrap="square" lIns="91440" tIns="45720" rIns="91440" bIns="45720" anchor="t" anchorCtr="0" upright="1">
                          <a:noAutofit/>
                        </wps:bodyPr>
                      </wps:wsp>
                      <wps:wsp>
                        <wps:cNvPr id="458" name="Rectangle 741"/>
                        <wps:cNvSpPr>
                          <a:spLocks noChangeArrowheads="1"/>
                        </wps:cNvSpPr>
                        <wps:spPr bwMode="auto">
                          <a:xfrm>
                            <a:off x="3585" y="3298"/>
                            <a:ext cx="1666"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4F60CD88" w14:textId="77777777" w:rsidR="00146CAD" w:rsidRPr="001F2550" w:rsidRDefault="00146CAD" w:rsidP="0040672C">
                              <w:pPr>
                                <w:spacing w:before="0" w:after="100" w:afterAutospacing="1" w:line="0" w:lineRule="atLeast"/>
                                <w:ind w:left="-142" w:right="-85"/>
                                <w:jc w:val="center"/>
                                <w:rPr>
                                  <w:b/>
                                  <w:i/>
                                  <w:color w:val="C00000"/>
                                  <w:sz w:val="20"/>
                                </w:rPr>
                              </w:pPr>
                              <w:r w:rsidRPr="001F2550">
                                <w:rPr>
                                  <w:b/>
                                  <w:i/>
                                  <w:color w:val="C00000"/>
                                  <w:sz w:val="20"/>
                                </w:rPr>
                                <w:t>Infraestructuras + Serv. Básicos</w:t>
                              </w:r>
                            </w:p>
                            <w:p w14:paraId="4FB9B166" w14:textId="77777777" w:rsidR="00146CAD" w:rsidRDefault="00146CAD" w:rsidP="0040672C">
                              <w:pPr>
                                <w:ind w:left="-142"/>
                              </w:pPr>
                            </w:p>
                          </w:txbxContent>
                        </wps:txbx>
                        <wps:bodyPr rot="0" vert="horz" wrap="square" lIns="91440" tIns="45720" rIns="91440" bIns="45720" anchor="t" anchorCtr="0" upright="1">
                          <a:noAutofit/>
                        </wps:bodyPr>
                      </wps:wsp>
                      <wps:wsp>
                        <wps:cNvPr id="459" name="Rectangle 742"/>
                        <wps:cNvSpPr>
                          <a:spLocks noChangeArrowheads="1"/>
                        </wps:cNvSpPr>
                        <wps:spPr bwMode="auto">
                          <a:xfrm>
                            <a:off x="5440" y="3310"/>
                            <a:ext cx="1526"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6042DD7E" w14:textId="77777777" w:rsidR="00146CAD" w:rsidRPr="001F2550" w:rsidRDefault="00146CAD" w:rsidP="004467B1">
                              <w:pPr>
                                <w:spacing w:before="0" w:after="100" w:afterAutospacing="1" w:line="0" w:lineRule="atLeast"/>
                                <w:ind w:right="-85"/>
                                <w:jc w:val="center"/>
                                <w:rPr>
                                  <w:b/>
                                  <w:i/>
                                  <w:color w:val="C00000"/>
                                  <w:sz w:val="20"/>
                                </w:rPr>
                              </w:pPr>
                              <w:r w:rsidRPr="001F2550">
                                <w:rPr>
                                  <w:b/>
                                  <w:i/>
                                  <w:color w:val="C00000"/>
                                  <w:sz w:val="20"/>
                                </w:rPr>
                                <w:t>Desconta-minación</w:t>
                              </w:r>
                            </w:p>
                          </w:txbxContent>
                        </wps:txbx>
                        <wps:bodyPr rot="0" vert="horz" wrap="square" lIns="91440" tIns="45720" rIns="91440" bIns="45720" anchor="t" anchorCtr="0" upright="1">
                          <a:noAutofit/>
                        </wps:bodyPr>
                      </wps:wsp>
                      <wps:wsp>
                        <wps:cNvPr id="460" name="Rectangle 743"/>
                        <wps:cNvSpPr>
                          <a:spLocks noChangeArrowheads="1"/>
                        </wps:cNvSpPr>
                        <wps:spPr bwMode="auto">
                          <a:xfrm>
                            <a:off x="7162" y="3303"/>
                            <a:ext cx="1478"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01F5D71D" w14:textId="77777777" w:rsidR="00146CAD" w:rsidRPr="001F2550" w:rsidRDefault="00146CAD" w:rsidP="0040672C">
                              <w:pPr>
                                <w:spacing w:before="0" w:after="100" w:afterAutospacing="1" w:line="0" w:lineRule="atLeast"/>
                                <w:ind w:left="-142" w:right="-229"/>
                                <w:jc w:val="center"/>
                                <w:rPr>
                                  <w:b/>
                                  <w:i/>
                                  <w:color w:val="C00000"/>
                                  <w:sz w:val="20"/>
                                </w:rPr>
                              </w:pPr>
                              <w:r w:rsidRPr="001F2550">
                                <w:rPr>
                                  <w:b/>
                                  <w:i/>
                                  <w:color w:val="C00000"/>
                                  <w:sz w:val="20"/>
                                </w:rPr>
                                <w:t>Limpieza y Desescombro</w:t>
                              </w:r>
                            </w:p>
                            <w:p w14:paraId="4F4A28E3" w14:textId="77777777" w:rsidR="00146CAD" w:rsidRDefault="00146CAD" w:rsidP="0040672C"/>
                          </w:txbxContent>
                        </wps:txbx>
                        <wps:bodyPr rot="0" vert="horz" wrap="square" lIns="91440" tIns="45720" rIns="91440" bIns="45720" anchor="t" anchorCtr="0" upright="1">
                          <a:noAutofit/>
                        </wps:bodyPr>
                      </wps:wsp>
                      <wps:wsp>
                        <wps:cNvPr id="461" name="Rectangle 744"/>
                        <wps:cNvSpPr>
                          <a:spLocks noChangeArrowheads="1"/>
                        </wps:cNvSpPr>
                        <wps:spPr bwMode="auto">
                          <a:xfrm>
                            <a:off x="8713" y="3296"/>
                            <a:ext cx="1367" cy="863"/>
                          </a:xfrm>
                          <a:prstGeom prst="rect">
                            <a:avLst/>
                          </a:prstGeom>
                          <a:solidFill>
                            <a:schemeClr val="accent3">
                              <a:lumMod val="75000"/>
                              <a:lumOff val="0"/>
                              <a:alpha val="39999"/>
                            </a:schemeClr>
                          </a:solidFill>
                          <a:ln w="22225">
                            <a:solidFill>
                              <a:srgbClr val="92D050"/>
                            </a:solidFill>
                            <a:miter lim="800000"/>
                            <a:headEnd/>
                            <a:tailEnd/>
                          </a:ln>
                        </wps:spPr>
                        <wps:txbx>
                          <w:txbxContent>
                            <w:p w14:paraId="471F30A6" w14:textId="77777777" w:rsidR="00146CAD" w:rsidRPr="001F2550" w:rsidRDefault="00146CAD" w:rsidP="0040672C">
                              <w:pPr>
                                <w:spacing w:before="0" w:after="100" w:afterAutospacing="1" w:line="0" w:lineRule="atLeast"/>
                                <w:ind w:right="-85"/>
                                <w:jc w:val="center"/>
                                <w:rPr>
                                  <w:b/>
                                  <w:i/>
                                  <w:color w:val="C00000"/>
                                  <w:sz w:val="20"/>
                                </w:rPr>
                              </w:pPr>
                              <w:r w:rsidRPr="001F2550">
                                <w:rPr>
                                  <w:b/>
                                  <w:i/>
                                  <w:color w:val="C00000"/>
                                  <w:sz w:val="20"/>
                                </w:rPr>
                                <w:t>Patrimonio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3081B" id="Group 747" o:spid="_x0000_s1076" style="position:absolute;left:0;text-align:left;margin-left:.85pt;margin-top:10.3pt;width:392pt;height:42.95pt;z-index:251658240" coordorigin="2034,3130" coordsize="8046,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">
                <v:group id="Group 733" o:spid="_x0000_s1077" style="position:absolute;left:2839;top:3130;width:6068;height:209" coordorigin="3167,5832" coordsize="606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AutoShape 734" o:spid="_x0000_s1078" type="#_x0000_t32" style="position:absolute;left:3167;top:5834;width:60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" strokecolor="#76923c [2406]"/>
                  <v:shape id="AutoShape 735" o:spid="_x0000_s1079" type="#_x0000_t32" style="position:absolute;left:3167;top:5832;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" strokecolor="#76923c [2406]"/>
                  <v:shape id="AutoShape 736" o:spid="_x0000_s1080" type="#_x0000_t32" style="position:absolute;left:4762;top:5832;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" strokecolor="#76923c [2406]"/>
                  <v:shape id="AutoShape 737" o:spid="_x0000_s1081" type="#_x0000_t32" style="position:absolute;left:6087;top:5834;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" strokecolor="#76923c [2406]"/>
                  <v:shape id="AutoShape 738" o:spid="_x0000_s1082" type="#_x0000_t32" style="position:absolute;left:7768;top:5834;width:0;height: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" strokecolor="#76923c [2406]"/>
                  <v:shape id="AutoShape 739" o:spid="_x0000_s1083" type="#_x0000_t32" style="position:absolute;left:9235;top:5835;width:0;height: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" strokecolor="#76923c [2406]"/>
                </v:group>
                <v:rect id="Rectangle 2715" o:spid="_x0000_s1084" style="position:absolute;left:2034;top:3286;width:136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" fillcolor="#76923c [2406]" strokecolor="#92d050" strokeweight="1.75pt">
                  <v:fill opacity="26214f"/>
                  <v:textbox>
                    <w:txbxContent>
                      <w:p w14:paraId="0D751672" w14:textId="77777777" w:rsidR="00146CAD" w:rsidRPr="001F2550" w:rsidRDefault="00146CAD" w:rsidP="0040672C">
                        <w:pPr>
                          <w:spacing w:before="0" w:after="100" w:afterAutospacing="1" w:line="0" w:lineRule="atLeast"/>
                          <w:ind w:right="-85"/>
                          <w:jc w:val="center"/>
                          <w:rPr>
                            <w:b/>
                            <w:i/>
                            <w:color w:val="C00000"/>
                            <w:sz w:val="22"/>
                          </w:rPr>
                        </w:pPr>
                        <w:r w:rsidRPr="001F2550">
                          <w:rPr>
                            <w:b/>
                            <w:i/>
                            <w:color w:val="C00000"/>
                            <w:sz w:val="20"/>
                          </w:rPr>
                          <w:t>Edificación</w:t>
                        </w:r>
                      </w:p>
                    </w:txbxContent>
                  </v:textbox>
                </v:rect>
                <v:rect id="Rectangle 741" o:spid="_x0000_s1085" style="position:absolute;left:3585;top:3298;width:166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" fillcolor="#76923c [2406]" strokecolor="#92d050" strokeweight="1.75pt">
                  <v:fill opacity="26214f"/>
                  <v:textbox>
                    <w:txbxContent>
                      <w:p w14:paraId="4F60CD88" w14:textId="77777777" w:rsidR="00146CAD" w:rsidRPr="001F2550" w:rsidRDefault="00146CAD" w:rsidP="0040672C">
                        <w:pPr>
                          <w:spacing w:before="0" w:after="100" w:afterAutospacing="1" w:line="0" w:lineRule="atLeast"/>
                          <w:ind w:left="-142" w:right="-85"/>
                          <w:jc w:val="center"/>
                          <w:rPr>
                            <w:b/>
                            <w:i/>
                            <w:color w:val="C00000"/>
                            <w:sz w:val="20"/>
                          </w:rPr>
                        </w:pPr>
                        <w:r w:rsidRPr="001F2550">
                          <w:rPr>
                            <w:b/>
                            <w:i/>
                            <w:color w:val="C00000"/>
                            <w:sz w:val="20"/>
                          </w:rPr>
                          <w:t>Infraestructuras + Serv. Básicos</w:t>
                        </w:r>
                      </w:p>
                      <w:p w14:paraId="4FB9B166" w14:textId="77777777" w:rsidR="00146CAD" w:rsidRDefault="00146CAD" w:rsidP="0040672C">
                        <w:pPr>
                          <w:ind w:left="-142"/>
                        </w:pPr>
                      </w:p>
                    </w:txbxContent>
                  </v:textbox>
                </v:rect>
                <v:rect id="Rectangle 742" o:spid="_x0000_s1086" style="position:absolute;left:5440;top:3310;width:152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" fillcolor="#76923c [2406]" strokecolor="#92d050" strokeweight="1.75pt">
                  <v:fill opacity="26214f"/>
                  <v:textbox>
                    <w:txbxContent>
                      <w:p w14:paraId="6042DD7E" w14:textId="77777777" w:rsidR="00146CAD" w:rsidRPr="001F2550" w:rsidRDefault="00146CAD" w:rsidP="004467B1">
                        <w:pPr>
                          <w:spacing w:before="0" w:after="100" w:afterAutospacing="1" w:line="0" w:lineRule="atLeast"/>
                          <w:ind w:right="-85"/>
                          <w:jc w:val="center"/>
                          <w:rPr>
                            <w:b/>
                            <w:i/>
                            <w:color w:val="C00000"/>
                            <w:sz w:val="20"/>
                          </w:rPr>
                        </w:pPr>
                        <w:r w:rsidRPr="001F2550">
                          <w:rPr>
                            <w:b/>
                            <w:i/>
                            <w:color w:val="C00000"/>
                            <w:sz w:val="20"/>
                          </w:rPr>
                          <w:t>Desconta-minación</w:t>
                        </w:r>
                      </w:p>
                    </w:txbxContent>
                  </v:textbox>
                </v:rect>
                <v:rect id="Rectangle 743" o:spid="_x0000_s1087" style="position:absolute;left:7162;top:3303;width:147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" fillcolor="#76923c [2406]" strokecolor="#92d050" strokeweight="1.75pt">
                  <v:fill opacity="26214f"/>
                  <v:textbox>
                    <w:txbxContent>
                      <w:p w14:paraId="01F5D71D" w14:textId="77777777" w:rsidR="00146CAD" w:rsidRPr="001F2550" w:rsidRDefault="00146CAD" w:rsidP="0040672C">
                        <w:pPr>
                          <w:spacing w:before="0" w:after="100" w:afterAutospacing="1" w:line="0" w:lineRule="atLeast"/>
                          <w:ind w:left="-142" w:right="-229"/>
                          <w:jc w:val="center"/>
                          <w:rPr>
                            <w:b/>
                            <w:i/>
                            <w:color w:val="C00000"/>
                            <w:sz w:val="20"/>
                          </w:rPr>
                        </w:pPr>
                        <w:r w:rsidRPr="001F2550">
                          <w:rPr>
                            <w:b/>
                            <w:i/>
                            <w:color w:val="C00000"/>
                            <w:sz w:val="20"/>
                          </w:rPr>
                          <w:t>Limpieza y Desescombro</w:t>
                        </w:r>
                      </w:p>
                      <w:p w14:paraId="4F4A28E3" w14:textId="77777777" w:rsidR="00146CAD" w:rsidRDefault="00146CAD" w:rsidP="0040672C"/>
                    </w:txbxContent>
                  </v:textbox>
                </v:rect>
                <v:rect id="Rectangle 744" o:spid="_x0000_s1088" style="position:absolute;left:8713;top:3296;width:136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" fillcolor="#76923c [2406]" strokecolor="#92d050" strokeweight="1.75pt">
                  <v:fill opacity="26214f"/>
                  <v:textbox>
                    <w:txbxContent>
                      <w:p w14:paraId="471F30A6" w14:textId="77777777" w:rsidR="00146CAD" w:rsidRPr="001F2550" w:rsidRDefault="00146CAD" w:rsidP="0040672C">
                        <w:pPr>
                          <w:spacing w:before="0" w:after="100" w:afterAutospacing="1" w:line="0" w:lineRule="atLeast"/>
                          <w:ind w:right="-85"/>
                          <w:jc w:val="center"/>
                          <w:rPr>
                            <w:b/>
                            <w:i/>
                            <w:color w:val="C00000"/>
                            <w:sz w:val="20"/>
                          </w:rPr>
                        </w:pPr>
                        <w:r w:rsidRPr="001F2550">
                          <w:rPr>
                            <w:b/>
                            <w:i/>
                            <w:color w:val="C00000"/>
                            <w:sz w:val="20"/>
                          </w:rPr>
                          <w:t>Patrimonio</w:t>
                        </w:r>
                      </w:p>
                    </w:txbxContent>
                  </v:textbox>
                </v:rect>
              </v:group>
            </w:pict>
          </mc:Fallback>
        </mc:AlternateContent>
      </w:r>
    </w:p>
    <w:p w14:paraId="12FC62BD" w14:textId="2712C404" w:rsidR="00046A94" w:rsidRDefault="00046A94" w:rsidP="0062318D"/>
    <w:p w14:paraId="15F68248" w14:textId="77777777" w:rsidR="00046A94" w:rsidRPr="00E276AF" w:rsidRDefault="00046A94" w:rsidP="0062318D"/>
    <w:p w14:paraId="1F5D3F2C" w14:textId="77777777" w:rsidR="00CA02F9" w:rsidRDefault="00CA02F9" w:rsidP="00CA02F9"/>
    <w:p w14:paraId="1A82030B" w14:textId="3C073EF7" w:rsidR="00D83EB5" w:rsidRDefault="00046A94" w:rsidP="000A5ADD">
      <w:pPr>
        <w:pStyle w:val="Ttulo2"/>
      </w:pPr>
      <w:bookmarkStart w:id="138" w:name="_Toc161131915"/>
      <w:r>
        <w:t>4</w:t>
      </w:r>
      <w:r w:rsidR="00D83EB5" w:rsidRPr="00E276AF">
        <w:t>.2.</w:t>
      </w:r>
      <w:r w:rsidR="00D83EB5" w:rsidRPr="00E276AF">
        <w:tab/>
        <w:t>CECOPAL (Centro de Coordinación Operativa Municipal)</w:t>
      </w:r>
      <w:bookmarkEnd w:id="138"/>
    </w:p>
    <w:p w14:paraId="6E2B4044" w14:textId="7C75AB32" w:rsidR="00046A94" w:rsidRPr="00046A94" w:rsidRDefault="00046A94" w:rsidP="00046A94">
      <w:pPr>
        <w:rPr>
          <w:lang w:val="es-ES_tradnl"/>
        </w:rPr>
      </w:pPr>
    </w:p>
    <w:p w14:paraId="08BB9005" w14:textId="77777777" w:rsidR="00D83EB5" w:rsidRPr="00E276AF" w:rsidRDefault="00D83EB5" w:rsidP="00953ED9">
      <w:pPr>
        <w:rPr>
          <w:rFonts w:cstheme="minorHAnsi"/>
          <w:szCs w:val="24"/>
        </w:rPr>
      </w:pPr>
      <w:r w:rsidRPr="00E276AF">
        <w:rPr>
          <w:rFonts w:cstheme="minorHAnsi"/>
          <w:szCs w:val="24"/>
        </w:rPr>
        <w:t xml:space="preserve">Es el órgano coordinador de las actuaciones en la emergencia. Está al mando del director del Plan y constituido por un Comité Asesor, un Gabinete de Información y un Centro de Comunicaciones. </w:t>
      </w:r>
    </w:p>
    <w:p w14:paraId="1E90CD2F" w14:textId="53F51F5A" w:rsidR="00D83EB5" w:rsidRPr="00E276AF" w:rsidRDefault="00D83EB5" w:rsidP="00953ED9">
      <w:pPr>
        <w:rPr>
          <w:rFonts w:cstheme="minorHAnsi"/>
          <w:szCs w:val="24"/>
        </w:rPr>
      </w:pPr>
      <w:r w:rsidRPr="00E276AF">
        <w:rPr>
          <w:rFonts w:cstheme="minorHAnsi"/>
          <w:szCs w:val="24"/>
        </w:rPr>
        <w:t xml:space="preserve">El CECOPAL podrá constituirse en situación de emergencia por decisión propia del director del </w:t>
      </w:r>
      <w:r w:rsidR="003E6BB9">
        <w:rPr>
          <w:rFonts w:cstheme="minorHAnsi"/>
          <w:szCs w:val="24"/>
        </w:rPr>
        <w:t>plan</w:t>
      </w:r>
      <w:r w:rsidRPr="00E276AF">
        <w:rPr>
          <w:rFonts w:cstheme="minorHAnsi"/>
          <w:szCs w:val="24"/>
        </w:rPr>
        <w:t xml:space="preserve"> o a requerimiento del director del plan de ámbito superior, asimismo el CECOPAL también podrá constituirse de forma preventiva en situaciones de preemergencia si así lo decide el director del </w:t>
      </w:r>
      <w:r w:rsidR="003E6BB9">
        <w:rPr>
          <w:rFonts w:cstheme="minorHAnsi"/>
          <w:szCs w:val="24"/>
        </w:rPr>
        <w:t>plan</w:t>
      </w:r>
      <w:r w:rsidRPr="00E276AF">
        <w:rPr>
          <w:rFonts w:cstheme="minorHAnsi"/>
          <w:szCs w:val="24"/>
        </w:rPr>
        <w:t>.</w:t>
      </w:r>
    </w:p>
    <w:p w14:paraId="341C54D9" w14:textId="77777777" w:rsidR="00D83EB5" w:rsidRPr="00E276AF" w:rsidRDefault="00D83EB5" w:rsidP="00021F99">
      <w:r w:rsidRPr="00E276AF">
        <w:t>El lugar donde se establezca el CECOPAL debe cumplir los requisitos siguientes: seguridad, buena accesibilidad, red de comunicaciones adecuada y disponer del inventario de recursos y la cartografía del municipio.</w:t>
      </w:r>
    </w:p>
    <w:p w14:paraId="3DEFDB54" w14:textId="72E0BC36" w:rsidR="004467B1" w:rsidRPr="00E276AF" w:rsidRDefault="004467B1" w:rsidP="00021F99">
      <w:r w:rsidRPr="00E276AF">
        <w:t xml:space="preserve">El Anexo de la Norma de construcción </w:t>
      </w:r>
      <w:r w:rsidR="001E3000" w:rsidRPr="00E276AF">
        <w:t>Sismo resistente</w:t>
      </w:r>
      <w:r w:rsidRPr="00E276AF">
        <w:t xml:space="preserve"> NCSE-02 Parte General y Edificación, clasifica como construcciones de importancia especial a aquellas cuya destrucción por el terremoto, pueda interrumpir un servicio imprescindible o dar lugar a efectos catastróficos. En este grupo se incluyen, entre otras: Edificios para centros de organización y coordinación de funciones para casos de desastre. Este debe ser el caso para los edificios que alberguen el CECOPAL y el Centro de Comunicaciones.</w:t>
      </w:r>
    </w:p>
    <w:p w14:paraId="35BDFED5" w14:textId="77777777" w:rsidR="00D83EB5" w:rsidRPr="00E276AF" w:rsidRDefault="00D83EB5" w:rsidP="00D83EB5">
      <w:pPr>
        <w:rPr>
          <w:rFonts w:cstheme="minorHAnsi"/>
        </w:rPr>
      </w:pPr>
    </w:p>
    <w:p w14:paraId="54E5F8A2" w14:textId="77777777" w:rsidR="004467B1" w:rsidRPr="00E276AF" w:rsidRDefault="004467B1" w:rsidP="004467B1">
      <w:pPr>
        <w:pStyle w:val="notasaclaratorias"/>
      </w:pPr>
      <w:r w:rsidRPr="00E276AF">
        <w:t>Debe definirse en qué edificio se ubicará el CECOPAL, tal y como se detalla en el cuadro. Se indicará si el edificio está afectado por algún tipo de riesgo (ej. inundaciones), o no.</w:t>
      </w:r>
    </w:p>
    <w:p w14:paraId="15805517" w14:textId="77777777" w:rsidR="004467B1" w:rsidRPr="00E276AF" w:rsidRDefault="004467B1" w:rsidP="00D83EB5">
      <w:pPr>
        <w:rPr>
          <w:rFonts w:cstheme="minorHAns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D83EB5" w:rsidRPr="00E276AF" w14:paraId="00A874C9" w14:textId="77777777" w:rsidTr="00D83EB5">
        <w:trPr>
          <w:jc w:val="center"/>
        </w:trPr>
        <w:tc>
          <w:tcPr>
            <w:tcW w:w="1701" w:type="dxa"/>
            <w:tcBorders>
              <w:bottom w:val="single" w:sz="4" w:space="0" w:color="auto"/>
            </w:tcBorders>
            <w:shd w:val="clear" w:color="auto" w:fill="C2D69B"/>
            <w:vAlign w:val="center"/>
          </w:tcPr>
          <w:p w14:paraId="774D1EF4" w14:textId="77777777" w:rsidR="00D83EB5" w:rsidRPr="00E276AF" w:rsidRDefault="00D83EB5" w:rsidP="00D83EB5">
            <w:pPr>
              <w:jc w:val="center"/>
              <w:rPr>
                <w:rFonts w:cstheme="minorHAnsi"/>
                <w:b/>
                <w:sz w:val="20"/>
              </w:rPr>
            </w:pPr>
            <w:r w:rsidRPr="00E276AF">
              <w:rPr>
                <w:rFonts w:cstheme="minorHAnsi"/>
                <w:b/>
                <w:sz w:val="20"/>
              </w:rPr>
              <w:t>Ubicación del CECOPAL</w:t>
            </w:r>
          </w:p>
        </w:tc>
        <w:tc>
          <w:tcPr>
            <w:tcW w:w="2092" w:type="dxa"/>
            <w:tcBorders>
              <w:bottom w:val="single" w:sz="4" w:space="0" w:color="auto"/>
            </w:tcBorders>
            <w:shd w:val="clear" w:color="auto" w:fill="C2D69B"/>
            <w:vAlign w:val="center"/>
          </w:tcPr>
          <w:p w14:paraId="64A98168" w14:textId="77777777" w:rsidR="00D83EB5" w:rsidRPr="00E276AF" w:rsidRDefault="00D83EB5" w:rsidP="00D83EB5">
            <w:pPr>
              <w:jc w:val="center"/>
              <w:rPr>
                <w:rFonts w:cstheme="minorHAnsi"/>
                <w:b/>
                <w:sz w:val="20"/>
              </w:rPr>
            </w:pPr>
            <w:r w:rsidRPr="00E276AF">
              <w:rPr>
                <w:rFonts w:cstheme="minorHAnsi"/>
                <w:b/>
                <w:sz w:val="20"/>
              </w:rPr>
              <w:t>Localización (dirección /coordenadas)</w:t>
            </w:r>
          </w:p>
        </w:tc>
        <w:tc>
          <w:tcPr>
            <w:tcW w:w="1585" w:type="dxa"/>
            <w:tcBorders>
              <w:bottom w:val="single" w:sz="4" w:space="0" w:color="auto"/>
            </w:tcBorders>
            <w:shd w:val="clear" w:color="auto" w:fill="C2D69B"/>
          </w:tcPr>
          <w:p w14:paraId="55D65BE8" w14:textId="77777777" w:rsidR="00D83EB5" w:rsidRPr="00E276AF" w:rsidRDefault="00D83EB5" w:rsidP="00D83EB5">
            <w:pPr>
              <w:jc w:val="center"/>
              <w:rPr>
                <w:rFonts w:cstheme="minorHAnsi"/>
                <w:b/>
                <w:sz w:val="20"/>
              </w:rPr>
            </w:pPr>
            <w:r w:rsidRPr="00E276AF">
              <w:rPr>
                <w:rFonts w:cstheme="minorHAnsi"/>
                <w:b/>
                <w:sz w:val="20"/>
              </w:rPr>
              <w:t>Vía de acceso principal</w:t>
            </w:r>
          </w:p>
        </w:tc>
        <w:tc>
          <w:tcPr>
            <w:tcW w:w="1585" w:type="dxa"/>
            <w:tcBorders>
              <w:bottom w:val="single" w:sz="4" w:space="0" w:color="auto"/>
            </w:tcBorders>
            <w:shd w:val="clear" w:color="auto" w:fill="C2D69B"/>
            <w:vAlign w:val="center"/>
          </w:tcPr>
          <w:p w14:paraId="1B90A70E" w14:textId="77777777" w:rsidR="00D83EB5" w:rsidRPr="00E276AF" w:rsidRDefault="00D83EB5" w:rsidP="00D83EB5">
            <w:pPr>
              <w:jc w:val="center"/>
              <w:rPr>
                <w:rFonts w:cstheme="minorHAnsi"/>
                <w:b/>
                <w:sz w:val="20"/>
              </w:rPr>
            </w:pPr>
            <w:r w:rsidRPr="00E276AF">
              <w:rPr>
                <w:rFonts w:cstheme="minorHAnsi"/>
                <w:b/>
                <w:sz w:val="20"/>
              </w:rPr>
              <w:t xml:space="preserve">Ubicación dentro del edificio </w:t>
            </w:r>
          </w:p>
        </w:tc>
        <w:tc>
          <w:tcPr>
            <w:tcW w:w="1338" w:type="dxa"/>
            <w:tcBorders>
              <w:bottom w:val="single" w:sz="4" w:space="0" w:color="auto"/>
            </w:tcBorders>
            <w:shd w:val="clear" w:color="auto" w:fill="C2D69B"/>
            <w:vAlign w:val="center"/>
          </w:tcPr>
          <w:p w14:paraId="17657A69" w14:textId="77777777" w:rsidR="00D83EB5" w:rsidRPr="00E276AF" w:rsidRDefault="00D83EB5" w:rsidP="00D83EB5">
            <w:pPr>
              <w:jc w:val="center"/>
              <w:rPr>
                <w:rFonts w:cstheme="minorHAnsi"/>
                <w:b/>
                <w:sz w:val="20"/>
              </w:rPr>
            </w:pPr>
            <w:r w:rsidRPr="00E276AF">
              <w:rPr>
                <w:rFonts w:cstheme="minorHAnsi"/>
                <w:b/>
                <w:sz w:val="20"/>
              </w:rPr>
              <w:t>Riesgos</w:t>
            </w:r>
          </w:p>
        </w:tc>
        <w:tc>
          <w:tcPr>
            <w:tcW w:w="1338" w:type="dxa"/>
            <w:tcBorders>
              <w:bottom w:val="single" w:sz="4" w:space="0" w:color="auto"/>
            </w:tcBorders>
            <w:shd w:val="clear" w:color="auto" w:fill="C2D69B"/>
            <w:vAlign w:val="center"/>
          </w:tcPr>
          <w:p w14:paraId="2B15DC12" w14:textId="77777777" w:rsidR="00D83EB5" w:rsidRPr="00E276AF" w:rsidRDefault="00D83EB5" w:rsidP="00D83EB5">
            <w:pPr>
              <w:jc w:val="center"/>
              <w:rPr>
                <w:rFonts w:cstheme="minorHAnsi"/>
                <w:b/>
                <w:sz w:val="20"/>
              </w:rPr>
            </w:pPr>
            <w:r w:rsidRPr="00E276AF">
              <w:rPr>
                <w:rFonts w:cstheme="minorHAnsi"/>
                <w:b/>
                <w:sz w:val="20"/>
              </w:rPr>
              <w:t>Plano de encuadre nº</w:t>
            </w:r>
          </w:p>
        </w:tc>
      </w:tr>
      <w:tr w:rsidR="00D83EB5" w:rsidRPr="00E276AF" w14:paraId="019847AA" w14:textId="77777777" w:rsidTr="00D83EB5">
        <w:trPr>
          <w:trHeight w:val="222"/>
          <w:jc w:val="center"/>
        </w:trPr>
        <w:tc>
          <w:tcPr>
            <w:tcW w:w="1701" w:type="dxa"/>
            <w:shd w:val="clear" w:color="auto" w:fill="auto"/>
            <w:vAlign w:val="center"/>
          </w:tcPr>
          <w:p w14:paraId="5994F91E" w14:textId="77777777" w:rsidR="00D83EB5" w:rsidRPr="00E276AF" w:rsidRDefault="00D83EB5" w:rsidP="00D83EB5">
            <w:pPr>
              <w:rPr>
                <w:rFonts w:cstheme="minorHAnsi"/>
                <w:b/>
                <w:sz w:val="20"/>
              </w:rPr>
            </w:pPr>
          </w:p>
        </w:tc>
        <w:tc>
          <w:tcPr>
            <w:tcW w:w="2092" w:type="dxa"/>
            <w:vAlign w:val="center"/>
          </w:tcPr>
          <w:p w14:paraId="4325D349" w14:textId="77777777" w:rsidR="00D83EB5" w:rsidRPr="00E276AF" w:rsidRDefault="00D83EB5" w:rsidP="00D83EB5">
            <w:pPr>
              <w:rPr>
                <w:rFonts w:cstheme="minorHAnsi"/>
                <w:b/>
                <w:sz w:val="20"/>
              </w:rPr>
            </w:pPr>
          </w:p>
        </w:tc>
        <w:tc>
          <w:tcPr>
            <w:tcW w:w="1585" w:type="dxa"/>
          </w:tcPr>
          <w:p w14:paraId="1D275F3A" w14:textId="77777777" w:rsidR="00D83EB5" w:rsidRPr="00E276AF" w:rsidRDefault="00D83EB5" w:rsidP="00D83EB5">
            <w:pPr>
              <w:rPr>
                <w:rFonts w:cstheme="minorHAnsi"/>
                <w:b/>
                <w:sz w:val="20"/>
              </w:rPr>
            </w:pPr>
          </w:p>
        </w:tc>
        <w:tc>
          <w:tcPr>
            <w:tcW w:w="1585" w:type="dxa"/>
          </w:tcPr>
          <w:p w14:paraId="0A7D0765" w14:textId="77777777" w:rsidR="00D83EB5" w:rsidRPr="00E276AF" w:rsidRDefault="00D83EB5" w:rsidP="00D83EB5">
            <w:pPr>
              <w:rPr>
                <w:rFonts w:cstheme="minorHAnsi"/>
                <w:b/>
                <w:sz w:val="20"/>
              </w:rPr>
            </w:pPr>
          </w:p>
        </w:tc>
        <w:tc>
          <w:tcPr>
            <w:tcW w:w="1338" w:type="dxa"/>
          </w:tcPr>
          <w:p w14:paraId="79916091" w14:textId="77777777" w:rsidR="00D83EB5" w:rsidRPr="00E276AF" w:rsidRDefault="00D83EB5" w:rsidP="00D83EB5">
            <w:pPr>
              <w:rPr>
                <w:rFonts w:cstheme="minorHAnsi"/>
                <w:b/>
                <w:sz w:val="20"/>
              </w:rPr>
            </w:pPr>
          </w:p>
        </w:tc>
        <w:tc>
          <w:tcPr>
            <w:tcW w:w="1338" w:type="dxa"/>
            <w:shd w:val="clear" w:color="auto" w:fill="auto"/>
            <w:vAlign w:val="center"/>
          </w:tcPr>
          <w:p w14:paraId="59328154" w14:textId="77777777" w:rsidR="00D83EB5" w:rsidRPr="00E276AF" w:rsidRDefault="00D83EB5" w:rsidP="00D83EB5">
            <w:pPr>
              <w:rPr>
                <w:rFonts w:cstheme="minorHAnsi"/>
                <w:b/>
                <w:sz w:val="20"/>
              </w:rPr>
            </w:pPr>
          </w:p>
        </w:tc>
      </w:tr>
    </w:tbl>
    <w:p w14:paraId="4A01F78F" w14:textId="77777777" w:rsidR="00D83EB5" w:rsidRPr="00E276AF" w:rsidRDefault="00D83EB5" w:rsidP="00D83EB5">
      <w:pPr>
        <w:rPr>
          <w:rFonts w:cstheme="minorHAnsi"/>
        </w:rPr>
      </w:pPr>
    </w:p>
    <w:p w14:paraId="488308A2" w14:textId="77777777" w:rsidR="00D83EB5" w:rsidRPr="00E276AF" w:rsidRDefault="00D83EB5" w:rsidP="00D850E6">
      <w:pPr>
        <w:pStyle w:val="notasaclaratorias"/>
      </w:pPr>
      <w:r w:rsidRPr="00E276AF">
        <w:t>Incluid una foto de la fachada del CECOPAL</w:t>
      </w:r>
    </w:p>
    <w:p w14:paraId="65EF126E" w14:textId="77777777" w:rsidR="00D83EB5" w:rsidRPr="00E276AF" w:rsidRDefault="00D83EB5" w:rsidP="00D83EB5">
      <w:pPr>
        <w:rPr>
          <w:rFonts w:cstheme="minorHAns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D83EB5" w:rsidRPr="00E276AF" w14:paraId="49B052EE" w14:textId="77777777" w:rsidTr="00D83EB5">
        <w:trPr>
          <w:jc w:val="center"/>
        </w:trPr>
        <w:tc>
          <w:tcPr>
            <w:tcW w:w="1701" w:type="dxa"/>
            <w:tcBorders>
              <w:bottom w:val="single" w:sz="4" w:space="0" w:color="auto"/>
            </w:tcBorders>
            <w:shd w:val="clear" w:color="auto" w:fill="C2D69B"/>
            <w:vAlign w:val="center"/>
          </w:tcPr>
          <w:p w14:paraId="1FA2EF2A" w14:textId="77777777" w:rsidR="00D83EB5" w:rsidRPr="00E276AF" w:rsidRDefault="00D83EB5" w:rsidP="00D83EB5">
            <w:pPr>
              <w:jc w:val="center"/>
              <w:rPr>
                <w:rFonts w:cstheme="minorHAnsi"/>
                <w:b/>
                <w:sz w:val="20"/>
              </w:rPr>
            </w:pPr>
            <w:r w:rsidRPr="00E276AF">
              <w:rPr>
                <w:rFonts w:cstheme="minorHAnsi"/>
                <w:b/>
                <w:sz w:val="20"/>
              </w:rPr>
              <w:t>Ubicación alternativa CECOPAL</w:t>
            </w:r>
          </w:p>
        </w:tc>
        <w:tc>
          <w:tcPr>
            <w:tcW w:w="2092" w:type="dxa"/>
            <w:tcBorders>
              <w:bottom w:val="single" w:sz="4" w:space="0" w:color="auto"/>
            </w:tcBorders>
            <w:shd w:val="clear" w:color="auto" w:fill="C2D69B"/>
            <w:vAlign w:val="center"/>
          </w:tcPr>
          <w:p w14:paraId="48BDD2A2" w14:textId="77777777" w:rsidR="00D83EB5" w:rsidRPr="00E276AF" w:rsidRDefault="00D83EB5" w:rsidP="00D83EB5">
            <w:pPr>
              <w:jc w:val="center"/>
              <w:rPr>
                <w:rFonts w:cstheme="minorHAnsi"/>
                <w:b/>
                <w:sz w:val="20"/>
              </w:rPr>
            </w:pPr>
            <w:r w:rsidRPr="00E276AF">
              <w:rPr>
                <w:rFonts w:cstheme="minorHAnsi"/>
                <w:b/>
                <w:sz w:val="20"/>
              </w:rPr>
              <w:t>Localización (dirección /coordenadas)</w:t>
            </w:r>
          </w:p>
        </w:tc>
        <w:tc>
          <w:tcPr>
            <w:tcW w:w="1585" w:type="dxa"/>
            <w:tcBorders>
              <w:bottom w:val="single" w:sz="4" w:space="0" w:color="auto"/>
            </w:tcBorders>
            <w:shd w:val="clear" w:color="auto" w:fill="C2D69B"/>
          </w:tcPr>
          <w:p w14:paraId="3546696B" w14:textId="77777777" w:rsidR="00D83EB5" w:rsidRPr="00E276AF" w:rsidRDefault="00D83EB5" w:rsidP="00D83EB5">
            <w:pPr>
              <w:jc w:val="center"/>
              <w:rPr>
                <w:rFonts w:cstheme="minorHAnsi"/>
                <w:b/>
                <w:sz w:val="20"/>
              </w:rPr>
            </w:pPr>
            <w:r w:rsidRPr="00E276AF">
              <w:rPr>
                <w:rFonts w:cstheme="minorHAnsi"/>
                <w:b/>
                <w:sz w:val="20"/>
              </w:rPr>
              <w:t>Vía de acceso principal</w:t>
            </w:r>
          </w:p>
        </w:tc>
        <w:tc>
          <w:tcPr>
            <w:tcW w:w="1585" w:type="dxa"/>
            <w:tcBorders>
              <w:bottom w:val="single" w:sz="4" w:space="0" w:color="auto"/>
            </w:tcBorders>
            <w:shd w:val="clear" w:color="auto" w:fill="C2D69B"/>
            <w:vAlign w:val="center"/>
          </w:tcPr>
          <w:p w14:paraId="6946FC2B" w14:textId="77777777" w:rsidR="00D83EB5" w:rsidRPr="00E276AF" w:rsidRDefault="00D83EB5" w:rsidP="00D83EB5">
            <w:pPr>
              <w:jc w:val="center"/>
              <w:rPr>
                <w:rFonts w:cstheme="minorHAnsi"/>
                <w:b/>
                <w:sz w:val="20"/>
              </w:rPr>
            </w:pPr>
            <w:r w:rsidRPr="00E276AF">
              <w:rPr>
                <w:rFonts w:cstheme="minorHAnsi"/>
                <w:b/>
                <w:sz w:val="20"/>
              </w:rPr>
              <w:t xml:space="preserve">Ubicación dentro del edificio </w:t>
            </w:r>
          </w:p>
        </w:tc>
        <w:tc>
          <w:tcPr>
            <w:tcW w:w="1338" w:type="dxa"/>
            <w:tcBorders>
              <w:bottom w:val="single" w:sz="4" w:space="0" w:color="auto"/>
            </w:tcBorders>
            <w:shd w:val="clear" w:color="auto" w:fill="C2D69B"/>
            <w:vAlign w:val="center"/>
          </w:tcPr>
          <w:p w14:paraId="6344F6B4" w14:textId="77777777" w:rsidR="00D83EB5" w:rsidRPr="00E276AF" w:rsidRDefault="00D83EB5" w:rsidP="00D83EB5">
            <w:pPr>
              <w:jc w:val="center"/>
              <w:rPr>
                <w:rFonts w:cstheme="minorHAnsi"/>
                <w:b/>
                <w:sz w:val="20"/>
              </w:rPr>
            </w:pPr>
            <w:r w:rsidRPr="00E276AF">
              <w:rPr>
                <w:rFonts w:cstheme="minorHAnsi"/>
                <w:b/>
                <w:sz w:val="20"/>
              </w:rPr>
              <w:t>Riesgos</w:t>
            </w:r>
          </w:p>
        </w:tc>
        <w:tc>
          <w:tcPr>
            <w:tcW w:w="1338" w:type="dxa"/>
            <w:tcBorders>
              <w:bottom w:val="single" w:sz="4" w:space="0" w:color="auto"/>
            </w:tcBorders>
            <w:shd w:val="clear" w:color="auto" w:fill="C2D69B"/>
            <w:vAlign w:val="center"/>
          </w:tcPr>
          <w:p w14:paraId="67B9459C" w14:textId="77777777" w:rsidR="00D83EB5" w:rsidRPr="00E276AF" w:rsidRDefault="00D83EB5" w:rsidP="00D83EB5">
            <w:pPr>
              <w:jc w:val="center"/>
              <w:rPr>
                <w:rFonts w:cstheme="minorHAnsi"/>
                <w:b/>
                <w:sz w:val="20"/>
              </w:rPr>
            </w:pPr>
            <w:r w:rsidRPr="00E276AF">
              <w:rPr>
                <w:rFonts w:cstheme="minorHAnsi"/>
                <w:b/>
                <w:sz w:val="20"/>
              </w:rPr>
              <w:t>Plano de encuadre nº</w:t>
            </w:r>
          </w:p>
        </w:tc>
      </w:tr>
      <w:tr w:rsidR="00D83EB5" w:rsidRPr="00E276AF" w14:paraId="1043AB8B" w14:textId="77777777" w:rsidTr="00D83EB5">
        <w:trPr>
          <w:trHeight w:val="222"/>
          <w:jc w:val="center"/>
        </w:trPr>
        <w:tc>
          <w:tcPr>
            <w:tcW w:w="1701" w:type="dxa"/>
            <w:shd w:val="clear" w:color="auto" w:fill="auto"/>
            <w:vAlign w:val="center"/>
          </w:tcPr>
          <w:p w14:paraId="0C6A4576" w14:textId="77777777" w:rsidR="00D83EB5" w:rsidRPr="00E276AF" w:rsidRDefault="00D83EB5" w:rsidP="00D83EB5">
            <w:pPr>
              <w:rPr>
                <w:rFonts w:cstheme="minorHAnsi"/>
                <w:b/>
                <w:sz w:val="20"/>
              </w:rPr>
            </w:pPr>
          </w:p>
        </w:tc>
        <w:tc>
          <w:tcPr>
            <w:tcW w:w="2092" w:type="dxa"/>
            <w:vAlign w:val="center"/>
          </w:tcPr>
          <w:p w14:paraId="63F780E7" w14:textId="77777777" w:rsidR="00D83EB5" w:rsidRPr="00E276AF" w:rsidRDefault="00D83EB5" w:rsidP="00D83EB5">
            <w:pPr>
              <w:rPr>
                <w:rFonts w:cstheme="minorHAnsi"/>
                <w:b/>
                <w:sz w:val="20"/>
              </w:rPr>
            </w:pPr>
          </w:p>
        </w:tc>
        <w:tc>
          <w:tcPr>
            <w:tcW w:w="1585" w:type="dxa"/>
          </w:tcPr>
          <w:p w14:paraId="2919113C" w14:textId="77777777" w:rsidR="00D83EB5" w:rsidRPr="00E276AF" w:rsidRDefault="00D83EB5" w:rsidP="00D83EB5">
            <w:pPr>
              <w:rPr>
                <w:rFonts w:cstheme="minorHAnsi"/>
                <w:b/>
                <w:sz w:val="20"/>
              </w:rPr>
            </w:pPr>
          </w:p>
        </w:tc>
        <w:tc>
          <w:tcPr>
            <w:tcW w:w="1585" w:type="dxa"/>
          </w:tcPr>
          <w:p w14:paraId="41B6F32E" w14:textId="77777777" w:rsidR="00D83EB5" w:rsidRPr="00E276AF" w:rsidRDefault="00D83EB5" w:rsidP="00D83EB5">
            <w:pPr>
              <w:rPr>
                <w:rFonts w:cstheme="minorHAnsi"/>
                <w:b/>
                <w:sz w:val="20"/>
              </w:rPr>
            </w:pPr>
          </w:p>
        </w:tc>
        <w:tc>
          <w:tcPr>
            <w:tcW w:w="1338" w:type="dxa"/>
          </w:tcPr>
          <w:p w14:paraId="229BF106" w14:textId="77777777" w:rsidR="00D83EB5" w:rsidRPr="00E276AF" w:rsidRDefault="00D83EB5" w:rsidP="00D83EB5">
            <w:pPr>
              <w:rPr>
                <w:rFonts w:cstheme="minorHAnsi"/>
                <w:b/>
                <w:sz w:val="20"/>
              </w:rPr>
            </w:pPr>
          </w:p>
        </w:tc>
        <w:tc>
          <w:tcPr>
            <w:tcW w:w="1338" w:type="dxa"/>
            <w:shd w:val="clear" w:color="auto" w:fill="auto"/>
            <w:vAlign w:val="center"/>
          </w:tcPr>
          <w:p w14:paraId="537A2754" w14:textId="77777777" w:rsidR="00D83EB5" w:rsidRPr="00E276AF" w:rsidRDefault="00D83EB5" w:rsidP="00D83EB5">
            <w:pPr>
              <w:rPr>
                <w:rFonts w:cstheme="minorHAnsi"/>
                <w:b/>
                <w:sz w:val="20"/>
              </w:rPr>
            </w:pPr>
          </w:p>
        </w:tc>
      </w:tr>
    </w:tbl>
    <w:p w14:paraId="0F18A7CD" w14:textId="77777777" w:rsidR="00D83EB5" w:rsidRPr="00E276AF" w:rsidRDefault="00D83EB5" w:rsidP="00953ED9">
      <w:pPr>
        <w:rPr>
          <w:rFonts w:cstheme="minorHAnsi"/>
        </w:rPr>
      </w:pPr>
    </w:p>
    <w:p w14:paraId="3FEA0EB5" w14:textId="77777777" w:rsidR="00D83EB5" w:rsidRPr="00E276AF" w:rsidRDefault="00D83EB5" w:rsidP="00D850E6">
      <w:pPr>
        <w:pStyle w:val="notasaclaratorias"/>
      </w:pPr>
      <w:r w:rsidRPr="00E276AF">
        <w:t>Incluid una foto de la fachada del CECOPAL alternativo</w:t>
      </w:r>
    </w:p>
    <w:p w14:paraId="1143082E" w14:textId="711A5973" w:rsidR="0062318D" w:rsidRDefault="0062318D" w:rsidP="0062318D"/>
    <w:p w14:paraId="539D78B1" w14:textId="36FA438F" w:rsidR="00AD0815" w:rsidRPr="00E276AF" w:rsidRDefault="00046A94" w:rsidP="001229BC">
      <w:pPr>
        <w:pStyle w:val="Ttulo2"/>
      </w:pPr>
      <w:bookmarkStart w:id="139" w:name="_Toc161131916"/>
      <w:r>
        <w:t>4</w:t>
      </w:r>
      <w:r w:rsidR="00142739" w:rsidRPr="00E276AF">
        <w:t>.3</w:t>
      </w:r>
      <w:r w:rsidR="00142739" w:rsidRPr="00E276AF">
        <w:tab/>
      </w:r>
      <w:r w:rsidR="00E3335A" w:rsidRPr="00E276AF">
        <w:t>Dirección</w:t>
      </w:r>
      <w:r w:rsidR="00496362" w:rsidRPr="00E276AF">
        <w:t xml:space="preserve"> del Plan</w:t>
      </w:r>
      <w:bookmarkEnd w:id="137"/>
      <w:bookmarkEnd w:id="139"/>
    </w:p>
    <w:p w14:paraId="5B2C100A" w14:textId="7D0BBCCE" w:rsidR="00366DB3" w:rsidRPr="00E276AF" w:rsidRDefault="00046A94" w:rsidP="00366DB3">
      <w:pPr>
        <w:pStyle w:val="notasaclaratorias"/>
        <w:rPr>
          <w:b/>
        </w:rPr>
      </w:pPr>
      <w:r>
        <w:rPr>
          <w:b/>
        </w:rPr>
        <w:t>NOTA GENERAL PARA LOS PUNTOS 4</w:t>
      </w:r>
      <w:r w:rsidR="00D7669D" w:rsidRPr="00E276AF">
        <w:rPr>
          <w:b/>
        </w:rPr>
        <w:t>.3</w:t>
      </w:r>
      <w:r>
        <w:rPr>
          <w:b/>
        </w:rPr>
        <w:t xml:space="preserve"> AL 4</w:t>
      </w:r>
      <w:r w:rsidR="00366DB3" w:rsidRPr="00E276AF">
        <w:rPr>
          <w:b/>
        </w:rPr>
        <w:t xml:space="preserve">.12: </w:t>
      </w:r>
    </w:p>
    <w:p w14:paraId="4470457F" w14:textId="77777777" w:rsidR="00366DB3" w:rsidRPr="00E276AF" w:rsidRDefault="00366DB3" w:rsidP="00366DB3">
      <w:pPr>
        <w:pStyle w:val="notasaclaratorias"/>
      </w:pPr>
      <w:r w:rsidRPr="00E276AF">
        <w:t>Se citan los cargos o profesiones de los responsables que integren el organigrama (los nombres propios y datos personales de contacto sólo se incluirán en el Anexo II: Directorio).</w:t>
      </w:r>
    </w:p>
    <w:p w14:paraId="2226E843" w14:textId="77777777" w:rsidR="00366DB3" w:rsidRPr="00E276AF" w:rsidRDefault="00366DB3" w:rsidP="00953ED9">
      <w:pPr>
        <w:rPr>
          <w:rFonts w:cstheme="minorHAnsi"/>
          <w:szCs w:val="24"/>
        </w:rPr>
      </w:pPr>
    </w:p>
    <w:p w14:paraId="49A924FC" w14:textId="2B964E6E" w:rsidR="00953ED9" w:rsidRPr="00E276AF" w:rsidRDefault="00046A94" w:rsidP="00953ED9">
      <w:pPr>
        <w:rPr>
          <w:rFonts w:cstheme="minorHAnsi"/>
          <w:i/>
          <w:color w:val="C0504D"/>
          <w:szCs w:val="24"/>
        </w:rPr>
      </w:pPr>
      <w:r>
        <w:rPr>
          <w:rFonts w:cstheme="minorHAnsi"/>
          <w:szCs w:val="24"/>
        </w:rPr>
        <w:t>La dirección del PAM SISMICO</w:t>
      </w:r>
      <w:r w:rsidR="00953ED9" w:rsidRPr="00E276AF">
        <w:rPr>
          <w:rFonts w:cstheme="minorHAnsi"/>
          <w:szCs w:val="24"/>
        </w:rPr>
        <w:t xml:space="preserve"> de emergencias corresponde al </w:t>
      </w:r>
      <w:r w:rsidR="00953ED9" w:rsidRPr="00E276AF">
        <w:rPr>
          <w:rFonts w:cstheme="minorHAnsi"/>
          <w:i/>
          <w:color w:val="C0504D"/>
          <w:szCs w:val="24"/>
          <w:highlight w:val="lightGray"/>
        </w:rPr>
        <w:t>alcalde/alcaldes</w:t>
      </w:r>
      <w:r w:rsidR="00D7669D" w:rsidRPr="00E276AF">
        <w:rPr>
          <w:rFonts w:cstheme="minorHAnsi"/>
          <w:i/>
          <w:color w:val="C0504D"/>
          <w:szCs w:val="24"/>
          <w:highlight w:val="lightGray"/>
        </w:rPr>
        <w:t>a.</w:t>
      </w:r>
    </w:p>
    <w:p w14:paraId="78FCBECB" w14:textId="77777777" w:rsidR="00953ED9" w:rsidRPr="00E276AF" w:rsidRDefault="00953ED9" w:rsidP="00953ED9">
      <w:pPr>
        <w:rPr>
          <w:rFonts w:cstheme="minorHAnsi"/>
          <w:i/>
          <w:color w:val="C0504D"/>
          <w:szCs w:val="24"/>
        </w:rPr>
      </w:pPr>
      <w:r w:rsidRPr="00E276AF">
        <w:rPr>
          <w:rFonts w:cstheme="minorHAnsi"/>
          <w:szCs w:val="24"/>
        </w:rPr>
        <w:t xml:space="preserve">En caso de ausencia, le sustituirá </w:t>
      </w:r>
      <w:r w:rsidRPr="00E276AF">
        <w:rPr>
          <w:rFonts w:cstheme="minorHAnsi"/>
          <w:i/>
          <w:color w:val="C0504D"/>
          <w:szCs w:val="24"/>
          <w:highlight w:val="lightGray"/>
        </w:rPr>
        <w:t>el cargo de la persona que le sustituya</w:t>
      </w:r>
      <w:r w:rsidR="00D7669D" w:rsidRPr="00E276AF">
        <w:rPr>
          <w:rFonts w:cstheme="minorHAnsi"/>
          <w:i/>
          <w:color w:val="C0504D"/>
          <w:szCs w:val="24"/>
          <w:highlight w:val="lightGray"/>
        </w:rPr>
        <w:t>.</w:t>
      </w:r>
    </w:p>
    <w:p w14:paraId="72366706" w14:textId="77777777" w:rsidR="00E20169" w:rsidRPr="00BE3766" w:rsidRDefault="00E20169" w:rsidP="00E20169">
      <w:pPr>
        <w:pStyle w:val="Ttulo3"/>
      </w:pPr>
      <w:bookmarkStart w:id="140" w:name="_Toc161131917"/>
      <w:r w:rsidRPr="00BE3766">
        <w:t>4.3.1. Funciones</w:t>
      </w:r>
      <w:bookmarkEnd w:id="140"/>
    </w:p>
    <w:p w14:paraId="2C1B5548" w14:textId="77777777" w:rsidR="00E20169" w:rsidRPr="00E276AF" w:rsidRDefault="00E20169" w:rsidP="00E20169">
      <w:pPr>
        <w:rPr>
          <w:rFonts w:cstheme="minorHAnsi"/>
          <w:szCs w:val="24"/>
        </w:rPr>
      </w:pPr>
      <w:r w:rsidRPr="00E276AF">
        <w:rPr>
          <w:rFonts w:cstheme="minorHAnsi"/>
          <w:szCs w:val="24"/>
        </w:rPr>
        <w:t>Le corresponde la dirección de todas las operaciones que deban realizarse al amparo del Plan, en cualquiera de las fases que caracterizan la evolución de la emergencia.</w:t>
      </w:r>
    </w:p>
    <w:p w14:paraId="2FA367A0" w14:textId="77777777" w:rsidR="00E20169" w:rsidRPr="00E276AF" w:rsidRDefault="00E20169" w:rsidP="00E20169">
      <w:pPr>
        <w:ind w:left="567"/>
        <w:rPr>
          <w:b/>
        </w:rPr>
      </w:pPr>
      <w:r w:rsidRPr="00E276AF">
        <w:rPr>
          <w:b/>
        </w:rPr>
        <w:t>a)</w:t>
      </w:r>
      <w:r w:rsidRPr="00E276AF">
        <w:rPr>
          <w:b/>
        </w:rPr>
        <w:tab/>
        <w:t>En Fase de Intensificación del seguimiento y la información/ SITUACIÓN 0:</w:t>
      </w:r>
    </w:p>
    <w:p w14:paraId="2ACB2F02" w14:textId="77777777" w:rsidR="00E20169" w:rsidRPr="00E276AF" w:rsidRDefault="00E20169" w:rsidP="00E20169">
      <w:pPr>
        <w:numPr>
          <w:ilvl w:val="0"/>
          <w:numId w:val="10"/>
        </w:numPr>
      </w:pPr>
      <w:r w:rsidRPr="00E276AF">
        <w:t>Recibir la información sísmica de alcance desde el CCE Generalitat y alertar a los recursos municipales.</w:t>
      </w:r>
    </w:p>
    <w:p w14:paraId="4FD716F3" w14:textId="77777777" w:rsidR="00E20169" w:rsidRPr="00E276AF" w:rsidRDefault="00E20169" w:rsidP="00E20169">
      <w:pPr>
        <w:numPr>
          <w:ilvl w:val="0"/>
          <w:numId w:val="10"/>
        </w:numPr>
      </w:pPr>
      <w:r w:rsidRPr="00E276AF">
        <w:t>Proporcionar información de retorno al CCE.</w:t>
      </w:r>
    </w:p>
    <w:p w14:paraId="09983D1A" w14:textId="77777777" w:rsidR="00E20169" w:rsidRPr="00E276AF" w:rsidRDefault="00E20169" w:rsidP="00E20169">
      <w:pPr>
        <w:ind w:left="1200"/>
      </w:pPr>
      <w:r w:rsidRPr="00E276AF">
        <w:t>Esta fase es gestionada por el Centro de Comunicación Municipal, que informará al Director del Plan y al CCE Generalitat, siguiendo los criterios de notificación del protocolo.</w:t>
      </w:r>
      <w:r w:rsidRPr="00E276AF">
        <w:rPr>
          <w:rFonts w:cstheme="minorHAnsi"/>
          <w:i/>
          <w:color w:val="C0504D"/>
          <w:szCs w:val="24"/>
          <w:highlight w:val="lightGray"/>
        </w:rPr>
        <w:t xml:space="preserve"> Confirmar que la dirección del Plan así lo quiere tener protocolizado</w:t>
      </w:r>
    </w:p>
    <w:p w14:paraId="306CB33D" w14:textId="77777777" w:rsidR="00E20169" w:rsidRPr="00E276AF" w:rsidRDefault="00E20169" w:rsidP="00E20169">
      <w:pPr>
        <w:ind w:left="567"/>
        <w:rPr>
          <w:b/>
        </w:rPr>
      </w:pPr>
      <w:r w:rsidRPr="00E276AF">
        <w:rPr>
          <w:b/>
        </w:rPr>
        <w:t>b)</w:t>
      </w:r>
      <w:r w:rsidRPr="00E276AF">
        <w:rPr>
          <w:b/>
        </w:rPr>
        <w:tab/>
        <w:t>En el resto de fases de emergencia:</w:t>
      </w:r>
    </w:p>
    <w:p w14:paraId="5524E5C1" w14:textId="77777777" w:rsidR="00E20169" w:rsidRPr="00E276AF" w:rsidRDefault="00E20169" w:rsidP="00E20169">
      <w:pPr>
        <w:numPr>
          <w:ilvl w:val="0"/>
          <w:numId w:val="9"/>
        </w:numPr>
      </w:pPr>
      <w:r w:rsidRPr="00E276AF">
        <w:t>Recibir la información sísmica de alcance desde el CCE Generalitat y proporcionar al CCE información de retorno.</w:t>
      </w:r>
    </w:p>
    <w:p w14:paraId="038EF89B" w14:textId="77777777" w:rsidR="00E20169" w:rsidRPr="00E276AF" w:rsidRDefault="00E20169" w:rsidP="00E20169">
      <w:pPr>
        <w:numPr>
          <w:ilvl w:val="0"/>
          <w:numId w:val="9"/>
        </w:numPr>
      </w:pPr>
      <w:r w:rsidRPr="00E276AF">
        <w:t>Convocar a los miembros del Comité Asesor, el Gabinete de Información y activar todos los servicios y recursos municipales necesarios en la gestión de la emergencia.</w:t>
      </w:r>
    </w:p>
    <w:p w14:paraId="1EE3FD78" w14:textId="77777777" w:rsidR="00E20169" w:rsidRPr="00E276AF" w:rsidRDefault="00E20169" w:rsidP="00E20169">
      <w:pPr>
        <w:numPr>
          <w:ilvl w:val="0"/>
          <w:numId w:val="9"/>
        </w:numPr>
      </w:pPr>
      <w:r w:rsidRPr="00E276AF">
        <w:t>Decidir en cada momento y con el consejo del Comité Asesor, las actuaciones más convenientes para hacer frente a la situación de emergencia, y a la aplicación de las medidas de protección a la población, al medio ambiente, a los bienes y al personal adscrito al Plan.</w:t>
      </w:r>
    </w:p>
    <w:p w14:paraId="2B7FB00C" w14:textId="77777777" w:rsidR="00E20169" w:rsidRPr="00E276AF" w:rsidRDefault="00E20169" w:rsidP="00E20169">
      <w:pPr>
        <w:numPr>
          <w:ilvl w:val="0"/>
          <w:numId w:val="9"/>
        </w:numPr>
      </w:pPr>
      <w:r w:rsidRPr="00E276AF">
        <w:t>Proponer la orden de evacuación al Director del Plan Especial, o en casos de urgencia y necesidad apremiante, ordenarla.</w:t>
      </w:r>
    </w:p>
    <w:p w14:paraId="5C9192D3" w14:textId="77777777" w:rsidR="00E20169" w:rsidRPr="00E276AF" w:rsidRDefault="00E20169" w:rsidP="00E20169">
      <w:pPr>
        <w:numPr>
          <w:ilvl w:val="0"/>
          <w:numId w:val="9"/>
        </w:numPr>
      </w:pPr>
      <w:r w:rsidRPr="00E276AF">
        <w:t>Dar las instrucciones para el avituallamiento de víveres y artículos de primera necesidad.</w:t>
      </w:r>
    </w:p>
    <w:p w14:paraId="57BA9A05" w14:textId="77777777" w:rsidR="00E20169" w:rsidRPr="00E276AF" w:rsidRDefault="00E20169" w:rsidP="00E20169">
      <w:pPr>
        <w:numPr>
          <w:ilvl w:val="0"/>
          <w:numId w:val="9"/>
        </w:numPr>
      </w:pPr>
      <w:r w:rsidRPr="00E276AF">
        <w:t>Mantener la comunicación con el CCE / CECOPI y solicitar, en su caso, la intervención de medios y recursos externos al municipio.</w:t>
      </w:r>
    </w:p>
    <w:p w14:paraId="2CB384D7" w14:textId="77777777" w:rsidR="00E20169" w:rsidRPr="00E276AF" w:rsidRDefault="00E20169" w:rsidP="00E20169">
      <w:pPr>
        <w:numPr>
          <w:ilvl w:val="0"/>
          <w:numId w:val="9"/>
        </w:numPr>
      </w:pPr>
      <w:r w:rsidRPr="00E276AF">
        <w:t>Determinar, coordinar y facilitar la información a la población durante la emergencia, a través de los medios propios del PAM Sísmico y los medios de comunicación social de ámbito local.</w:t>
      </w:r>
    </w:p>
    <w:p w14:paraId="7DFBE978" w14:textId="77777777" w:rsidR="00E20169" w:rsidRPr="00E276AF" w:rsidRDefault="00E20169" w:rsidP="00E20169">
      <w:pPr>
        <w:numPr>
          <w:ilvl w:val="0"/>
          <w:numId w:val="9"/>
        </w:numPr>
      </w:pPr>
      <w:r w:rsidRPr="00E276AF">
        <w:t>Establecer prioridades, y ordenar las actuaciones necesarias para la restitución de los servicios básicos y la vuelta a la normalidad.</w:t>
      </w:r>
    </w:p>
    <w:p w14:paraId="443897BB" w14:textId="77777777" w:rsidR="00E20169" w:rsidRPr="00E276AF" w:rsidRDefault="00E20169" w:rsidP="00E20169">
      <w:pPr>
        <w:numPr>
          <w:ilvl w:val="0"/>
          <w:numId w:val="9"/>
        </w:numPr>
      </w:pPr>
      <w:r w:rsidRPr="00E276AF">
        <w:t>Declarar el fin de la emergencia.</w:t>
      </w:r>
    </w:p>
    <w:p w14:paraId="4A21B394" w14:textId="77777777" w:rsidR="00E20169" w:rsidRPr="00E276AF" w:rsidRDefault="00E20169" w:rsidP="00E20169">
      <w:pPr>
        <w:numPr>
          <w:ilvl w:val="0"/>
          <w:numId w:val="9"/>
        </w:numPr>
      </w:pPr>
      <w:r w:rsidRPr="00E276AF">
        <w:t>Asegurar el mantenimiento de la operatividad del Plan.</w:t>
      </w:r>
    </w:p>
    <w:p w14:paraId="4338C3F1" w14:textId="4ED414E1" w:rsidR="009C0D72" w:rsidRPr="00E276AF" w:rsidRDefault="00046A94" w:rsidP="001229BC">
      <w:pPr>
        <w:pStyle w:val="Ttulo2"/>
      </w:pPr>
      <w:bookmarkStart w:id="141" w:name="_Toc161131918"/>
      <w:r>
        <w:t>4</w:t>
      </w:r>
      <w:r w:rsidR="009C0D72" w:rsidRPr="00E276AF">
        <w:t>.4</w:t>
      </w:r>
      <w:r w:rsidR="009C0D72" w:rsidRPr="00E276AF">
        <w:tab/>
        <w:t>Comité Asesor</w:t>
      </w:r>
      <w:bookmarkEnd w:id="141"/>
    </w:p>
    <w:p w14:paraId="31E333A6" w14:textId="77777777" w:rsidR="00E20169" w:rsidRPr="00BE3766" w:rsidRDefault="009C0D72" w:rsidP="00E20169">
      <w:pPr>
        <w:rPr>
          <w:rFonts w:cstheme="minorHAnsi"/>
          <w:szCs w:val="24"/>
        </w:rPr>
      </w:pPr>
      <w:r w:rsidRPr="00E276AF">
        <w:rPr>
          <w:rFonts w:cstheme="minorHAnsi"/>
          <w:szCs w:val="24"/>
        </w:rPr>
        <w:t xml:space="preserve">Para asistir a la Dirección del Plan, en los distintos aspectos relacionados con la emergencia, </w:t>
      </w:r>
      <w:r w:rsidRPr="00E276AF">
        <w:rPr>
          <w:rFonts w:cstheme="minorHAnsi"/>
          <w:i/>
          <w:color w:val="C0504D"/>
          <w:szCs w:val="24"/>
          <w:highlight w:val="lightGray"/>
        </w:rPr>
        <w:t>el alcalde/ la alcaldesa (incluid lo que corresponda)</w:t>
      </w:r>
      <w:r w:rsidRPr="00E276AF">
        <w:rPr>
          <w:rFonts w:cstheme="minorHAnsi"/>
          <w:i/>
          <w:color w:val="C0504D"/>
          <w:szCs w:val="24"/>
        </w:rPr>
        <w:t xml:space="preserve"> </w:t>
      </w:r>
      <w:r w:rsidRPr="00E276AF">
        <w:rPr>
          <w:rFonts w:cstheme="minorHAnsi"/>
          <w:szCs w:val="24"/>
        </w:rPr>
        <w:t xml:space="preserve">podrá constituir el Comité Asesor, compuesto por </w:t>
      </w:r>
      <w:r w:rsidRPr="00E276AF">
        <w:rPr>
          <w:rFonts w:cstheme="minorHAnsi"/>
          <w:szCs w:val="24"/>
        </w:rPr>
        <w:lastRenderedPageBreak/>
        <w:t xml:space="preserve">los responsables municipales de los departamentos involucrados en la gestión de la emergencia y otras personas que considere oportunas, según la emergencia. </w:t>
      </w:r>
      <w:r w:rsidR="00E20169" w:rsidRPr="00E276AF">
        <w:rPr>
          <w:rFonts w:cstheme="minorHAnsi"/>
          <w:szCs w:val="24"/>
        </w:rPr>
        <w:t xml:space="preserve">Los miembros del </w:t>
      </w:r>
      <w:r w:rsidR="00E20169" w:rsidRPr="00BE3766">
        <w:rPr>
          <w:rFonts w:cstheme="minorHAnsi"/>
          <w:szCs w:val="24"/>
        </w:rPr>
        <w:t>CECOPAL son:</w:t>
      </w:r>
    </w:p>
    <w:p w14:paraId="74412D0F"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036A9CC7"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2C0D2961"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0FF932BA" w14:textId="77777777" w:rsidR="00E20169" w:rsidRPr="00E276AF" w:rsidRDefault="00E20169" w:rsidP="00E20169">
      <w:r w:rsidRPr="00E276AF">
        <w:t xml:space="preserve">Citad los cargos de los responsables municipales que integren el Comité Asesor </w:t>
      </w:r>
    </w:p>
    <w:p w14:paraId="661BBDCB" w14:textId="77777777" w:rsidR="00E20169" w:rsidRPr="00E276AF" w:rsidRDefault="00E20169" w:rsidP="00E20169">
      <w:pPr>
        <w:pStyle w:val="notasaclaratorias"/>
      </w:pPr>
      <w:r w:rsidRPr="00E276AF">
        <w:t>NOTA: La persona que dirige el plan no forma parte del Comité Asesor.</w:t>
      </w:r>
    </w:p>
    <w:p w14:paraId="514D05BD" w14:textId="77777777" w:rsidR="00E20169" w:rsidRDefault="00E20169" w:rsidP="00E20169">
      <w:pPr>
        <w:pStyle w:val="Ttulo3"/>
      </w:pPr>
      <w:bookmarkStart w:id="142" w:name="_Toc161131919"/>
      <w:r w:rsidRPr="00BE3766">
        <w:t>4.4.1. Funciones</w:t>
      </w:r>
      <w:bookmarkEnd w:id="142"/>
    </w:p>
    <w:p w14:paraId="12E1FA35" w14:textId="77777777" w:rsidR="00E20169" w:rsidRPr="00E276AF" w:rsidRDefault="00E20169" w:rsidP="00E20169">
      <w:pPr>
        <w:numPr>
          <w:ilvl w:val="0"/>
          <w:numId w:val="12"/>
        </w:numPr>
        <w:rPr>
          <w:rFonts w:cstheme="minorHAnsi"/>
        </w:rPr>
      </w:pPr>
      <w:r w:rsidRPr="00E276AF">
        <w:rPr>
          <w:rFonts w:cstheme="minorHAnsi"/>
        </w:rPr>
        <w:t>Aconsejar a la Dirección del Plan sobre las medidas de protección a la población que se consideren necesarias.</w:t>
      </w:r>
    </w:p>
    <w:p w14:paraId="02486EDE" w14:textId="77777777" w:rsidR="00E20169" w:rsidRPr="00E276AF" w:rsidRDefault="00E20169" w:rsidP="00E20169">
      <w:pPr>
        <w:numPr>
          <w:ilvl w:val="0"/>
          <w:numId w:val="12"/>
        </w:numPr>
        <w:rPr>
          <w:rFonts w:cstheme="minorHAnsi"/>
        </w:rPr>
      </w:pPr>
      <w:r w:rsidRPr="00E276AF">
        <w:rPr>
          <w:rFonts w:cstheme="minorHAnsi"/>
        </w:rPr>
        <w:t>Aconsejar a la Dirección del Plan sobre los recursos humanos y materiales que deben asignarse a la emergencia en función de su tipo y gravedad.</w:t>
      </w:r>
    </w:p>
    <w:p w14:paraId="2FD1E330" w14:textId="77777777" w:rsidR="00E20169" w:rsidRPr="00E276AF" w:rsidRDefault="00E20169" w:rsidP="00E20169">
      <w:pPr>
        <w:numPr>
          <w:ilvl w:val="0"/>
          <w:numId w:val="12"/>
        </w:numPr>
        <w:rPr>
          <w:rFonts w:cstheme="minorHAnsi"/>
        </w:rPr>
      </w:pPr>
      <w:r w:rsidRPr="00E276AF">
        <w:rPr>
          <w:rFonts w:cstheme="minorHAnsi"/>
        </w:rPr>
        <w:t>Evaluar la situación de riesgo.</w:t>
      </w:r>
    </w:p>
    <w:p w14:paraId="2205662F" w14:textId="77777777" w:rsidR="00E20169" w:rsidRPr="00E276AF" w:rsidRDefault="00E20169" w:rsidP="00E20169">
      <w:pPr>
        <w:numPr>
          <w:ilvl w:val="0"/>
          <w:numId w:val="12"/>
        </w:numPr>
        <w:rPr>
          <w:rFonts w:cstheme="minorHAnsi"/>
        </w:rPr>
      </w:pPr>
      <w:r w:rsidRPr="00E276AF">
        <w:rPr>
          <w:rFonts w:cstheme="minorHAnsi"/>
        </w:rPr>
        <w:t>Recopilar la información y elaborar los informes sobre la gestión de la emergencia desde el ámbito de sus competencias.</w:t>
      </w:r>
    </w:p>
    <w:p w14:paraId="3C6C7098" w14:textId="77777777" w:rsidR="00E20169" w:rsidRDefault="00E20169" w:rsidP="00E20169">
      <w:pPr>
        <w:rPr>
          <w:rFonts w:cstheme="minorHAnsi"/>
          <w:szCs w:val="24"/>
        </w:rPr>
      </w:pPr>
      <w:r w:rsidRPr="00E276AF">
        <w:rPr>
          <w:rFonts w:cstheme="minorHAnsi"/>
          <w:szCs w:val="24"/>
        </w:rPr>
        <w:t>Los datos de localización de los miembros del Comité Asesor</w:t>
      </w:r>
      <w:r>
        <w:rPr>
          <w:rFonts w:cstheme="minorHAnsi"/>
          <w:szCs w:val="24"/>
        </w:rPr>
        <w:t xml:space="preserve"> del PAM SÍSMICO</w:t>
      </w:r>
      <w:r w:rsidRPr="00E276AF">
        <w:rPr>
          <w:rFonts w:cstheme="minorHAnsi"/>
          <w:szCs w:val="24"/>
        </w:rPr>
        <w:t xml:space="preserve"> figuran en el Anexo II.</w:t>
      </w:r>
    </w:p>
    <w:p w14:paraId="02879E57" w14:textId="22D0EEF4" w:rsidR="009C0D72" w:rsidRPr="00E276AF" w:rsidRDefault="00046A94" w:rsidP="00AA50E0">
      <w:pPr>
        <w:pStyle w:val="Ttulo2"/>
      </w:pPr>
      <w:bookmarkStart w:id="143" w:name="_Toc161131920"/>
      <w:r>
        <w:t>4</w:t>
      </w:r>
      <w:r w:rsidR="009C0D72" w:rsidRPr="00E276AF">
        <w:t>.5</w:t>
      </w:r>
      <w:r w:rsidR="009C0D72" w:rsidRPr="00E276AF">
        <w:tab/>
        <w:t>Gabinete de Información</w:t>
      </w:r>
      <w:bookmarkEnd w:id="143"/>
    </w:p>
    <w:p w14:paraId="27D230CC" w14:textId="77777777" w:rsidR="009C0D72" w:rsidRPr="00E276AF" w:rsidRDefault="009C0D72" w:rsidP="009C0D72">
      <w:pPr>
        <w:rPr>
          <w:rFonts w:cstheme="minorHAnsi"/>
          <w:szCs w:val="24"/>
        </w:rPr>
      </w:pPr>
      <w:r w:rsidRPr="00E276AF">
        <w:rPr>
          <w:rFonts w:cstheme="minorHAnsi"/>
          <w:szCs w:val="24"/>
        </w:rPr>
        <w:t>Dependiendo de la Dirección del Plan se podrá constituir, cuando sea necesario, el Gabinete de Información. Dicho Gabinete, en coordinación con el CCE de la Generalitat, analizará toda la información a trasladar a los medios de comunicación social y a la población.</w:t>
      </w:r>
    </w:p>
    <w:p w14:paraId="40E43D00" w14:textId="77777777" w:rsidR="00E20169" w:rsidRDefault="00E20169" w:rsidP="00E20169">
      <w:pPr>
        <w:pStyle w:val="Ttulo3"/>
      </w:pPr>
      <w:bookmarkStart w:id="144" w:name="_Toc161131921"/>
      <w:r w:rsidRPr="00BE3766">
        <w:t>4.5.1. Funciones</w:t>
      </w:r>
      <w:bookmarkEnd w:id="144"/>
    </w:p>
    <w:p w14:paraId="4D67ADFE" w14:textId="77777777" w:rsidR="00E20169" w:rsidRPr="00E276AF" w:rsidRDefault="00E20169" w:rsidP="00E20169">
      <w:pPr>
        <w:numPr>
          <w:ilvl w:val="0"/>
          <w:numId w:val="2"/>
        </w:numPr>
        <w:spacing w:before="0" w:after="0"/>
        <w:rPr>
          <w:rFonts w:cstheme="minorHAnsi"/>
        </w:rPr>
      </w:pPr>
      <w:r w:rsidRPr="00E276AF">
        <w:rPr>
          <w:rFonts w:cstheme="minorHAnsi"/>
        </w:rPr>
        <w:t>Elaborar y coordinar la difusión de órdenes, consignas y consejos a la población.</w:t>
      </w:r>
    </w:p>
    <w:p w14:paraId="1D8AD553" w14:textId="77777777" w:rsidR="00E20169" w:rsidRPr="00E276AF" w:rsidRDefault="00E20169" w:rsidP="00E20169">
      <w:pPr>
        <w:numPr>
          <w:ilvl w:val="0"/>
          <w:numId w:val="2"/>
        </w:numPr>
        <w:spacing w:before="0" w:after="0"/>
        <w:rPr>
          <w:rFonts w:cstheme="minorHAnsi"/>
        </w:rPr>
      </w:pPr>
      <w:r w:rsidRPr="00E276AF">
        <w:rPr>
          <w:rFonts w:cstheme="minorHAnsi"/>
        </w:rPr>
        <w:t>Centralizar, coordinar y preparar la información general sobre la emergencia y facilitarla a los medios locales de comunicación social.</w:t>
      </w:r>
    </w:p>
    <w:p w14:paraId="722681C7" w14:textId="77777777" w:rsidR="00E20169" w:rsidRPr="00E276AF" w:rsidRDefault="00E20169" w:rsidP="00E20169">
      <w:pPr>
        <w:numPr>
          <w:ilvl w:val="0"/>
          <w:numId w:val="2"/>
        </w:numPr>
        <w:spacing w:before="0" w:after="0"/>
        <w:rPr>
          <w:rFonts w:cstheme="minorHAnsi"/>
        </w:rPr>
      </w:pPr>
      <w:r w:rsidRPr="00E276AF">
        <w:rPr>
          <w:rFonts w:cstheme="minorHAnsi"/>
        </w:rPr>
        <w:t>Informar sobre la emergencia a cuantas personas u organismos lo soliciten. Facilitar información relativa a posibles afectados, facilitando los contactos familiares y la localización de personas.</w:t>
      </w:r>
    </w:p>
    <w:p w14:paraId="4A4DAB13" w14:textId="77777777" w:rsidR="00E20169" w:rsidRPr="00BE3766" w:rsidRDefault="00E20169" w:rsidP="00E20169">
      <w:pPr>
        <w:rPr>
          <w:rFonts w:cstheme="minorHAnsi"/>
          <w:szCs w:val="24"/>
        </w:rPr>
      </w:pPr>
      <w:r w:rsidRPr="00E276AF">
        <w:rPr>
          <w:rFonts w:cstheme="minorHAnsi"/>
          <w:szCs w:val="24"/>
        </w:rPr>
        <w:t xml:space="preserve">El Gabinete de Información estará formado </w:t>
      </w:r>
      <w:r w:rsidRPr="00BE3766">
        <w:rPr>
          <w:rFonts w:cstheme="minorHAnsi"/>
          <w:szCs w:val="24"/>
        </w:rPr>
        <w:t xml:space="preserve">por: </w:t>
      </w:r>
    </w:p>
    <w:p w14:paraId="20A8D471"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07EAB30B" w14:textId="77777777" w:rsidR="00E20169" w:rsidRPr="00BE3766" w:rsidRDefault="00E20169" w:rsidP="00E20169">
      <w:pPr>
        <w:numPr>
          <w:ilvl w:val="0"/>
          <w:numId w:val="12"/>
        </w:numPr>
        <w:tabs>
          <w:tab w:val="clear" w:pos="927"/>
          <w:tab w:val="num" w:pos="1210"/>
        </w:tabs>
        <w:spacing w:before="0" w:after="0"/>
        <w:ind w:left="1210"/>
        <w:rPr>
          <w:rFonts w:cstheme="minorHAnsi"/>
        </w:rPr>
      </w:pPr>
    </w:p>
    <w:p w14:paraId="51E3651E" w14:textId="77777777" w:rsidR="00E20169" w:rsidRPr="00BE3766" w:rsidRDefault="00E20169" w:rsidP="00E20169">
      <w:pPr>
        <w:rPr>
          <w:rFonts w:cstheme="minorHAnsi"/>
          <w:szCs w:val="24"/>
        </w:rPr>
      </w:pPr>
    </w:p>
    <w:p w14:paraId="1BAB0B9D" w14:textId="77777777" w:rsidR="00E20169" w:rsidRPr="00E276AF" w:rsidRDefault="00E20169" w:rsidP="00E20169">
      <w:pPr>
        <w:pStyle w:val="notasaclaratorias"/>
      </w:pPr>
      <w:r w:rsidRPr="00E276AF">
        <w:t xml:space="preserve">Citad los cargos de los integrantes, habitualmente serán los miembros del Gabinete de Prensa del ayuntamiento si lo hubiese, de lo contrario incluid los cargos de quien designe la Dirección del </w:t>
      </w:r>
      <w:r>
        <w:t>PAM SÍSMICO</w:t>
      </w:r>
      <w:r w:rsidRPr="00E276AF">
        <w:t xml:space="preserve">. </w:t>
      </w:r>
    </w:p>
    <w:p w14:paraId="0BE9461A" w14:textId="77777777" w:rsidR="00E20169" w:rsidRPr="00E276AF" w:rsidRDefault="00E20169" w:rsidP="00E20169">
      <w:pPr>
        <w:rPr>
          <w:rFonts w:cstheme="minorHAnsi"/>
          <w:szCs w:val="24"/>
        </w:rPr>
      </w:pPr>
      <w:r w:rsidRPr="00E276AF">
        <w:rPr>
          <w:rFonts w:cstheme="minorHAnsi"/>
          <w:szCs w:val="24"/>
        </w:rPr>
        <w:t>Los datos de localización de los integrantes del Gabinete de Información figuran en el Anexo II.</w:t>
      </w:r>
    </w:p>
    <w:p w14:paraId="355AE95D" w14:textId="77777777" w:rsidR="00E20169" w:rsidRPr="00E276AF" w:rsidRDefault="00E20169" w:rsidP="00E20169">
      <w:pPr>
        <w:pStyle w:val="notasaclaratorias"/>
      </w:pPr>
      <w:r w:rsidRPr="00E276AF">
        <w:t>En aquellos municipios en los que el alcalde / la alcaldesa decida asumir dicha función (por falta de más personal para realizar dicha función o por otras circunstancias), se modi</w:t>
      </w:r>
      <w:r>
        <w:t>ficará el esquema del apartado 4</w:t>
      </w:r>
      <w:r w:rsidRPr="00E276AF">
        <w:t>.1. y la redacción de este apartado, que quedará así:</w:t>
      </w:r>
    </w:p>
    <w:p w14:paraId="7BB75538" w14:textId="77777777" w:rsidR="00E20169" w:rsidRPr="00E276AF" w:rsidRDefault="00E20169" w:rsidP="00E20169">
      <w:pPr>
        <w:pStyle w:val="notasaclaratorias"/>
      </w:pPr>
      <w:r w:rsidRPr="00E276AF">
        <w:lastRenderedPageBreak/>
        <w:t>“Dada la estructura de personal del ayuntamiento, cuando sea necesario, la Dirección del Plan asumirá la función de Gabinete de Información, y, en coordinación con el CCE de la Generalitat, analizará toda la información a trasladar a los medios de comunicación social y a la población.</w:t>
      </w:r>
    </w:p>
    <w:p w14:paraId="434D4DA3" w14:textId="77777777" w:rsidR="00E20169" w:rsidRPr="00E276AF" w:rsidRDefault="00E20169" w:rsidP="00E20169">
      <w:pPr>
        <w:pStyle w:val="notasaclaratorias"/>
      </w:pPr>
      <w:r w:rsidRPr="00E276AF">
        <w:t>Sus funciones, como Gabinete de Información, serán:</w:t>
      </w:r>
    </w:p>
    <w:p w14:paraId="07A84FA5" w14:textId="77777777" w:rsidR="00E20169" w:rsidRPr="00E276AF" w:rsidRDefault="00E20169" w:rsidP="00E20169">
      <w:pPr>
        <w:pStyle w:val="notasaclaratorias"/>
        <w:numPr>
          <w:ilvl w:val="0"/>
          <w:numId w:val="55"/>
        </w:numPr>
      </w:pPr>
      <w:r w:rsidRPr="00E276AF">
        <w:t>Elaborar y coordinar la difusión de órdenes, consignas y consejos a la población.</w:t>
      </w:r>
    </w:p>
    <w:p w14:paraId="5F040FDB" w14:textId="77777777" w:rsidR="00E20169" w:rsidRPr="00E276AF" w:rsidRDefault="00E20169" w:rsidP="00E20169">
      <w:pPr>
        <w:pStyle w:val="notasaclaratorias"/>
        <w:numPr>
          <w:ilvl w:val="0"/>
          <w:numId w:val="55"/>
        </w:numPr>
      </w:pPr>
      <w:r w:rsidRPr="00E276AF">
        <w:t>Centralizar, coordinar y preparar la información general sobre la emergencia y facilitarla a los medios locales de comunicación social.</w:t>
      </w:r>
    </w:p>
    <w:p w14:paraId="39E13720" w14:textId="77777777" w:rsidR="00E20169" w:rsidRPr="00E276AF" w:rsidRDefault="00E20169" w:rsidP="00E20169">
      <w:pPr>
        <w:pStyle w:val="notasaclaratorias"/>
        <w:numPr>
          <w:ilvl w:val="0"/>
          <w:numId w:val="55"/>
        </w:numPr>
      </w:pPr>
      <w:r w:rsidRPr="00E276AF">
        <w:t>Informar sobre la emergencia a cuantas personas u organismos lo soliciten. Facilitar información relativa a posibles afectados, facilitando los contactos familiares y la localización de personas.</w:t>
      </w:r>
    </w:p>
    <w:p w14:paraId="100C960D" w14:textId="77777777" w:rsidR="00E20169" w:rsidRPr="00E276AF" w:rsidRDefault="00E20169" w:rsidP="00E20169">
      <w:pPr>
        <w:pStyle w:val="notasaclaratorias"/>
      </w:pPr>
      <w:r w:rsidRPr="00E276AF">
        <w:t>Los datos de localización de la Dirección del Plan (Gabinete de Infor</w:t>
      </w:r>
      <w:r>
        <w:t>mación) figuran en la Ficha 1</w:t>
      </w:r>
      <w:r w:rsidRPr="00E276AF">
        <w:t xml:space="preserve"> Anexo II.”</w:t>
      </w:r>
    </w:p>
    <w:p w14:paraId="36418438" w14:textId="0E03E405" w:rsidR="00021F75" w:rsidRPr="00E276AF" w:rsidRDefault="00046A94" w:rsidP="001229BC">
      <w:pPr>
        <w:pStyle w:val="Ttulo2"/>
      </w:pPr>
      <w:bookmarkStart w:id="145" w:name="_Toc161131922"/>
      <w:r>
        <w:t>4</w:t>
      </w:r>
      <w:r w:rsidR="00021F75" w:rsidRPr="00E276AF">
        <w:t>.6</w:t>
      </w:r>
      <w:r w:rsidR="00021F75" w:rsidRPr="00E276AF">
        <w:tab/>
        <w:t>Centro de comunicaciones</w:t>
      </w:r>
      <w:bookmarkEnd w:id="145"/>
    </w:p>
    <w:p w14:paraId="28B245C1" w14:textId="77777777" w:rsidR="00E20169" w:rsidRPr="00E276AF" w:rsidRDefault="00E20169" w:rsidP="00E20169">
      <w:pPr>
        <w:rPr>
          <w:rFonts w:cstheme="minorHAnsi"/>
          <w:i/>
        </w:rPr>
      </w:pPr>
      <w:r w:rsidRPr="00E276AF">
        <w:rPr>
          <w:rFonts w:cstheme="minorHAnsi"/>
          <w:szCs w:val="24"/>
        </w:rPr>
        <w:t xml:space="preserve">El Centro de Comunicaciones está formado por las instalaciones y/o los recursos de que dispone el municipio para recibir y transmitir las notificaciones, alertas, declaraciones de preemergencia y emergencia, consignas a la población y en general cualquier tipo de información. </w:t>
      </w:r>
      <w:r w:rsidRPr="00E276AF">
        <w:rPr>
          <w:rFonts w:cstheme="minorHAnsi"/>
        </w:rPr>
        <w:t>Dado que éstas se pueden producir en cualquier momento, es necesario que tenga capacidad de respuesta las 24 horas del día</w:t>
      </w:r>
      <w:r>
        <w:rPr>
          <w:rFonts w:cstheme="minorHAnsi"/>
        </w:rPr>
        <w:t xml:space="preserve">. </w:t>
      </w:r>
      <w:r w:rsidRPr="00E276AF">
        <w:rPr>
          <w:rFonts w:cstheme="minorHAnsi"/>
          <w:i/>
          <w:color w:val="C0504D"/>
          <w:szCs w:val="24"/>
          <w:highlight w:val="lightGray"/>
        </w:rPr>
        <w:t>Ver nota al final.</w:t>
      </w:r>
    </w:p>
    <w:p w14:paraId="4F6A243E" w14:textId="77777777" w:rsidR="00E20169" w:rsidRDefault="00E20169" w:rsidP="00E20169">
      <w:pPr>
        <w:pStyle w:val="Ttulo3"/>
      </w:pPr>
      <w:bookmarkStart w:id="146" w:name="_Toc161131923"/>
      <w:r w:rsidRPr="00BE3766">
        <w:t>4.6.1. Funciones</w:t>
      </w:r>
      <w:bookmarkEnd w:id="146"/>
    </w:p>
    <w:p w14:paraId="35FD3345" w14:textId="77777777" w:rsidR="00E20169" w:rsidRDefault="00E20169" w:rsidP="00E20169">
      <w:pPr>
        <w:ind w:left="927"/>
        <w:rPr>
          <w:rFonts w:cstheme="minorHAnsi"/>
        </w:rPr>
      </w:pPr>
    </w:p>
    <w:p w14:paraId="4DA4A240" w14:textId="77777777" w:rsidR="00E20169" w:rsidRPr="00E276AF" w:rsidRDefault="00E20169" w:rsidP="00E20169">
      <w:pPr>
        <w:numPr>
          <w:ilvl w:val="0"/>
          <w:numId w:val="3"/>
        </w:numPr>
        <w:rPr>
          <w:rFonts w:cstheme="minorHAnsi"/>
        </w:rPr>
      </w:pPr>
      <w:r w:rsidRPr="00E276AF">
        <w:rPr>
          <w:rFonts w:cstheme="minorHAnsi"/>
        </w:rPr>
        <w:t>Recibir y transmitir las notificaciones y alertas a la Dirección del Plan.</w:t>
      </w:r>
    </w:p>
    <w:p w14:paraId="3FF15654" w14:textId="77777777" w:rsidR="00E20169" w:rsidRPr="00E276AF" w:rsidRDefault="00E20169" w:rsidP="00E20169">
      <w:pPr>
        <w:numPr>
          <w:ilvl w:val="0"/>
          <w:numId w:val="3"/>
        </w:numPr>
        <w:rPr>
          <w:rFonts w:cstheme="minorHAnsi"/>
        </w:rPr>
      </w:pPr>
      <w:r w:rsidRPr="00E276AF">
        <w:rPr>
          <w:rFonts w:cstheme="minorHAnsi"/>
        </w:rPr>
        <w:t>Recibir y transmitir la información general.</w:t>
      </w:r>
    </w:p>
    <w:p w14:paraId="2889AFA1" w14:textId="77777777" w:rsidR="00E20169" w:rsidRPr="00E276AF" w:rsidRDefault="00E20169" w:rsidP="00E20169">
      <w:pPr>
        <w:numPr>
          <w:ilvl w:val="0"/>
          <w:numId w:val="3"/>
        </w:numPr>
        <w:rPr>
          <w:rFonts w:cstheme="minorHAnsi"/>
        </w:rPr>
      </w:pPr>
      <w:r w:rsidRPr="00E276AF">
        <w:rPr>
          <w:rFonts w:cstheme="minorHAnsi"/>
        </w:rPr>
        <w:t>Transmitir las órdenes de actuación.</w:t>
      </w:r>
    </w:p>
    <w:p w14:paraId="45238888" w14:textId="77777777" w:rsidR="00E20169" w:rsidRPr="00E276AF" w:rsidRDefault="00E20169" w:rsidP="00E20169">
      <w:pPr>
        <w:numPr>
          <w:ilvl w:val="0"/>
          <w:numId w:val="3"/>
        </w:numPr>
        <w:rPr>
          <w:rFonts w:cstheme="minorHAnsi"/>
        </w:rPr>
      </w:pPr>
      <w:r w:rsidRPr="00E276AF">
        <w:rPr>
          <w:rFonts w:cstheme="minorHAnsi"/>
        </w:rPr>
        <w:t>Localizar a las personas, medios y recursos adscritos al Plan.</w:t>
      </w:r>
    </w:p>
    <w:p w14:paraId="7F39A976" w14:textId="77777777" w:rsidR="00E20169" w:rsidRPr="00E276AF" w:rsidRDefault="00E20169" w:rsidP="00E20169">
      <w:pPr>
        <w:numPr>
          <w:ilvl w:val="0"/>
          <w:numId w:val="3"/>
        </w:numPr>
        <w:rPr>
          <w:rFonts w:cstheme="minorHAnsi"/>
        </w:rPr>
      </w:pPr>
      <w:r w:rsidRPr="00E276AF">
        <w:rPr>
          <w:rFonts w:cstheme="minorHAnsi"/>
        </w:rPr>
        <w:t>Mantener constancia escrita de la gestión del Centro de Comunicaciones.</w:t>
      </w:r>
    </w:p>
    <w:p w14:paraId="72F86030" w14:textId="77777777" w:rsidR="00021F75" w:rsidRPr="00E276AF" w:rsidRDefault="00021F75" w:rsidP="00021F75">
      <w:pPr>
        <w:rPr>
          <w:rFonts w:cstheme="minorHAnsi"/>
        </w:rPr>
      </w:pPr>
    </w:p>
    <w:tbl>
      <w:tblPr>
        <w:tblpPr w:leftFromText="141" w:rightFromText="141" w:vertAnchor="text" w:horzAnchor="margin" w:tblpY="11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021F75" w:rsidRPr="00E276AF" w14:paraId="73DB8230" w14:textId="77777777" w:rsidTr="00021F75">
        <w:tc>
          <w:tcPr>
            <w:tcW w:w="1701" w:type="dxa"/>
            <w:tcBorders>
              <w:bottom w:val="single" w:sz="4" w:space="0" w:color="auto"/>
            </w:tcBorders>
            <w:shd w:val="clear" w:color="auto" w:fill="C2D69B"/>
            <w:vAlign w:val="center"/>
          </w:tcPr>
          <w:p w14:paraId="3D8F0BF2" w14:textId="77777777" w:rsidR="00021F75" w:rsidRPr="00E276AF" w:rsidRDefault="00021F75" w:rsidP="00021F75">
            <w:pPr>
              <w:jc w:val="center"/>
              <w:rPr>
                <w:rFonts w:cstheme="minorHAnsi"/>
                <w:b/>
                <w:sz w:val="20"/>
              </w:rPr>
            </w:pPr>
            <w:r w:rsidRPr="00E276AF">
              <w:rPr>
                <w:rFonts w:cstheme="minorHAnsi"/>
                <w:b/>
                <w:sz w:val="20"/>
              </w:rPr>
              <w:t>Ubicación del Centro de Comunicaciones</w:t>
            </w:r>
          </w:p>
        </w:tc>
        <w:tc>
          <w:tcPr>
            <w:tcW w:w="2092" w:type="dxa"/>
            <w:tcBorders>
              <w:bottom w:val="single" w:sz="4" w:space="0" w:color="auto"/>
            </w:tcBorders>
            <w:shd w:val="clear" w:color="auto" w:fill="C2D69B"/>
            <w:vAlign w:val="center"/>
          </w:tcPr>
          <w:p w14:paraId="33CA1C28" w14:textId="77777777" w:rsidR="00021F75" w:rsidRPr="00E276AF" w:rsidRDefault="00021F75" w:rsidP="00021F75">
            <w:pPr>
              <w:jc w:val="center"/>
              <w:rPr>
                <w:rFonts w:cstheme="minorHAnsi"/>
                <w:b/>
                <w:sz w:val="20"/>
              </w:rPr>
            </w:pPr>
            <w:r w:rsidRPr="00E276AF">
              <w:rPr>
                <w:rFonts w:cstheme="minorHAnsi"/>
                <w:b/>
                <w:sz w:val="20"/>
              </w:rPr>
              <w:t>Localización (dirección /coordenadas)</w:t>
            </w:r>
          </w:p>
        </w:tc>
        <w:tc>
          <w:tcPr>
            <w:tcW w:w="1585" w:type="dxa"/>
            <w:tcBorders>
              <w:bottom w:val="single" w:sz="4" w:space="0" w:color="auto"/>
            </w:tcBorders>
            <w:shd w:val="clear" w:color="auto" w:fill="C2D69B"/>
          </w:tcPr>
          <w:p w14:paraId="6BA6EAD1" w14:textId="77777777" w:rsidR="00021F75" w:rsidRPr="00E276AF" w:rsidRDefault="00021F75" w:rsidP="00021F75">
            <w:pPr>
              <w:jc w:val="center"/>
              <w:rPr>
                <w:rFonts w:cstheme="minorHAnsi"/>
                <w:b/>
                <w:sz w:val="20"/>
              </w:rPr>
            </w:pPr>
            <w:r w:rsidRPr="00E276AF">
              <w:rPr>
                <w:rFonts w:cstheme="minorHAnsi"/>
                <w:b/>
                <w:sz w:val="20"/>
              </w:rPr>
              <w:t>Vía de acceso principal</w:t>
            </w:r>
          </w:p>
        </w:tc>
        <w:tc>
          <w:tcPr>
            <w:tcW w:w="1585" w:type="dxa"/>
            <w:tcBorders>
              <w:bottom w:val="single" w:sz="4" w:space="0" w:color="auto"/>
            </w:tcBorders>
            <w:shd w:val="clear" w:color="auto" w:fill="C2D69B"/>
            <w:vAlign w:val="center"/>
          </w:tcPr>
          <w:p w14:paraId="7D8B4E48" w14:textId="77777777" w:rsidR="00021F75" w:rsidRPr="00E276AF" w:rsidRDefault="00021F75" w:rsidP="00021F75">
            <w:pPr>
              <w:jc w:val="center"/>
              <w:rPr>
                <w:rFonts w:cstheme="minorHAnsi"/>
                <w:b/>
                <w:sz w:val="20"/>
              </w:rPr>
            </w:pPr>
            <w:r w:rsidRPr="00E276AF">
              <w:rPr>
                <w:rFonts w:cstheme="minorHAnsi"/>
                <w:b/>
                <w:sz w:val="20"/>
              </w:rPr>
              <w:t xml:space="preserve">Dotación técnica </w:t>
            </w:r>
          </w:p>
        </w:tc>
        <w:tc>
          <w:tcPr>
            <w:tcW w:w="1338" w:type="dxa"/>
            <w:tcBorders>
              <w:bottom w:val="single" w:sz="4" w:space="0" w:color="auto"/>
            </w:tcBorders>
            <w:shd w:val="clear" w:color="auto" w:fill="C2D69B"/>
            <w:vAlign w:val="center"/>
          </w:tcPr>
          <w:p w14:paraId="644711D2" w14:textId="77777777" w:rsidR="00021F75" w:rsidRPr="00E276AF" w:rsidRDefault="00021F75" w:rsidP="00021F75">
            <w:pPr>
              <w:jc w:val="center"/>
              <w:rPr>
                <w:rFonts w:cstheme="minorHAnsi"/>
                <w:b/>
                <w:sz w:val="20"/>
              </w:rPr>
            </w:pPr>
            <w:r w:rsidRPr="00E276AF">
              <w:rPr>
                <w:rFonts w:cstheme="minorHAnsi"/>
                <w:b/>
                <w:sz w:val="20"/>
              </w:rPr>
              <w:t>Atención 24 h</w:t>
            </w:r>
          </w:p>
        </w:tc>
        <w:tc>
          <w:tcPr>
            <w:tcW w:w="1338" w:type="dxa"/>
            <w:tcBorders>
              <w:bottom w:val="single" w:sz="4" w:space="0" w:color="auto"/>
            </w:tcBorders>
            <w:shd w:val="clear" w:color="auto" w:fill="C2D69B"/>
            <w:vAlign w:val="center"/>
          </w:tcPr>
          <w:p w14:paraId="15839443" w14:textId="77777777" w:rsidR="00021F75" w:rsidRPr="00E276AF" w:rsidRDefault="00021F75" w:rsidP="00021F75">
            <w:pPr>
              <w:jc w:val="center"/>
              <w:rPr>
                <w:rFonts w:cstheme="minorHAnsi"/>
                <w:b/>
                <w:sz w:val="20"/>
              </w:rPr>
            </w:pPr>
            <w:r w:rsidRPr="00E276AF">
              <w:rPr>
                <w:rFonts w:cstheme="minorHAnsi"/>
                <w:b/>
                <w:sz w:val="20"/>
              </w:rPr>
              <w:t>Plano de encuadre nº</w:t>
            </w:r>
          </w:p>
        </w:tc>
      </w:tr>
      <w:tr w:rsidR="00021F75" w:rsidRPr="00E276AF" w14:paraId="2E15005F" w14:textId="77777777" w:rsidTr="00021F75">
        <w:trPr>
          <w:trHeight w:val="222"/>
        </w:trPr>
        <w:tc>
          <w:tcPr>
            <w:tcW w:w="1701" w:type="dxa"/>
            <w:shd w:val="clear" w:color="auto" w:fill="auto"/>
            <w:vAlign w:val="center"/>
          </w:tcPr>
          <w:p w14:paraId="471E5FF3" w14:textId="77777777" w:rsidR="00021F75" w:rsidRPr="00E276AF" w:rsidRDefault="00021F75" w:rsidP="00021F75">
            <w:pPr>
              <w:rPr>
                <w:rFonts w:cstheme="minorHAnsi"/>
                <w:b/>
                <w:sz w:val="20"/>
              </w:rPr>
            </w:pPr>
          </w:p>
        </w:tc>
        <w:tc>
          <w:tcPr>
            <w:tcW w:w="2092" w:type="dxa"/>
            <w:vAlign w:val="center"/>
          </w:tcPr>
          <w:p w14:paraId="7353D87F" w14:textId="77777777" w:rsidR="00021F75" w:rsidRPr="00E276AF" w:rsidRDefault="00021F75" w:rsidP="00021F75">
            <w:pPr>
              <w:rPr>
                <w:rFonts w:cstheme="minorHAnsi"/>
                <w:b/>
                <w:sz w:val="20"/>
              </w:rPr>
            </w:pPr>
          </w:p>
        </w:tc>
        <w:tc>
          <w:tcPr>
            <w:tcW w:w="1585" w:type="dxa"/>
          </w:tcPr>
          <w:p w14:paraId="72A57D90" w14:textId="77777777" w:rsidR="00021F75" w:rsidRPr="00E276AF" w:rsidRDefault="00021F75" w:rsidP="00021F75">
            <w:pPr>
              <w:rPr>
                <w:rFonts w:cstheme="minorHAnsi"/>
                <w:b/>
                <w:sz w:val="20"/>
              </w:rPr>
            </w:pPr>
          </w:p>
        </w:tc>
        <w:tc>
          <w:tcPr>
            <w:tcW w:w="1585" w:type="dxa"/>
          </w:tcPr>
          <w:p w14:paraId="51CF0036" w14:textId="77777777" w:rsidR="00021F75" w:rsidRPr="00E276AF" w:rsidRDefault="00021F75" w:rsidP="00021F75">
            <w:pPr>
              <w:rPr>
                <w:rFonts w:cstheme="minorHAnsi"/>
                <w:b/>
                <w:sz w:val="20"/>
              </w:rPr>
            </w:pPr>
          </w:p>
        </w:tc>
        <w:tc>
          <w:tcPr>
            <w:tcW w:w="1338" w:type="dxa"/>
          </w:tcPr>
          <w:p w14:paraId="0D47FE0C" w14:textId="77777777" w:rsidR="00021F75" w:rsidRPr="00E276AF" w:rsidRDefault="00021F75" w:rsidP="00021F75">
            <w:pPr>
              <w:jc w:val="center"/>
              <w:rPr>
                <w:rFonts w:cstheme="minorHAnsi"/>
                <w:b/>
                <w:sz w:val="20"/>
              </w:rPr>
            </w:pPr>
            <w:r w:rsidRPr="00E276AF">
              <w:rPr>
                <w:rFonts w:cstheme="minorHAnsi"/>
                <w:b/>
                <w:color w:val="548DD4" w:themeColor="text2" w:themeTint="99"/>
                <w:sz w:val="20"/>
              </w:rPr>
              <w:t>SI/NO</w:t>
            </w:r>
          </w:p>
        </w:tc>
        <w:tc>
          <w:tcPr>
            <w:tcW w:w="1338" w:type="dxa"/>
            <w:shd w:val="clear" w:color="auto" w:fill="auto"/>
            <w:vAlign w:val="center"/>
          </w:tcPr>
          <w:p w14:paraId="1DE9D174" w14:textId="77777777" w:rsidR="00021F75" w:rsidRPr="00E276AF" w:rsidRDefault="00021F75" w:rsidP="00021F75">
            <w:pPr>
              <w:rPr>
                <w:rFonts w:cstheme="minorHAnsi"/>
                <w:b/>
                <w:sz w:val="20"/>
              </w:rPr>
            </w:pPr>
          </w:p>
        </w:tc>
      </w:tr>
    </w:tbl>
    <w:p w14:paraId="76BBFCF2" w14:textId="77777777" w:rsidR="00021F75" w:rsidRPr="00E276AF" w:rsidRDefault="00021F75" w:rsidP="00021F75">
      <w:pPr>
        <w:rPr>
          <w:rFonts w:cstheme="minorHAnsi"/>
        </w:rPr>
      </w:pPr>
    </w:p>
    <w:p w14:paraId="24E3D836" w14:textId="77777777" w:rsidR="00021F75" w:rsidRPr="00E276AF" w:rsidRDefault="00021F75" w:rsidP="00D850E6">
      <w:pPr>
        <w:pStyle w:val="notasaclaratorias"/>
      </w:pPr>
      <w:r w:rsidRPr="00E276AF">
        <w:t xml:space="preserve">Se indicará el lugar donde se ejerce esta función (se recomienda que sea la Policía Local, siempre que sea posible): su localización y vía de acceso, la dotación técnica de que dispone: teléfono, correo electrónico, fax, emisora de radio de la red COMDES, Sistema Integrado de Gestión de Emergencias de 1∙1∙2 Comunitat Valenciana (actualmente el CoordCom G5), </w:t>
      </w:r>
      <w:r w:rsidR="002A31DB" w:rsidRPr="00E276AF">
        <w:t xml:space="preserve">Equipo SOS radio, </w:t>
      </w:r>
      <w:r w:rsidRPr="00E276AF">
        <w:t xml:space="preserve">etc. </w:t>
      </w:r>
    </w:p>
    <w:p w14:paraId="53EA52AD" w14:textId="77777777" w:rsidR="002A31DB" w:rsidRPr="00E276AF" w:rsidRDefault="002A31DB" w:rsidP="002A31DB">
      <w:pPr>
        <w:rPr>
          <w:rFonts w:cstheme="minorHAnsi"/>
        </w:rPr>
      </w:pPr>
      <w:r w:rsidRPr="00E276AF">
        <w:rPr>
          <w:rFonts w:cstheme="minorHAnsi"/>
        </w:rPr>
        <w:t>Los datos de contacto del Centro de Comunicaciones figuran en el Ver Anexo II.</w:t>
      </w:r>
    </w:p>
    <w:p w14:paraId="5F72A67D" w14:textId="77777777" w:rsidR="00021F75" w:rsidRPr="00E276AF" w:rsidRDefault="00021F75" w:rsidP="00021F75"/>
    <w:p w14:paraId="4C69FBFA" w14:textId="77777777" w:rsidR="002A31DB" w:rsidRPr="00E276AF" w:rsidRDefault="002A31DB" w:rsidP="00D850E6">
      <w:pPr>
        <w:pStyle w:val="notasaclaratorias"/>
      </w:pPr>
      <w:r w:rsidRPr="00E276AF">
        <w:t>EN CASO DE NO TENER RETEN COMUNICACIONES 24 h</w:t>
      </w:r>
    </w:p>
    <w:p w14:paraId="18F4753F" w14:textId="77777777" w:rsidR="00021F75" w:rsidRPr="00E276AF" w:rsidRDefault="00021F75" w:rsidP="00D850E6">
      <w:pPr>
        <w:pStyle w:val="notasaclaratorias"/>
      </w:pPr>
      <w:r w:rsidRPr="00E276AF">
        <w:lastRenderedPageBreak/>
        <w:t>Si no es posible la atención 24 horas en el Centro elegido, debe indicarse quien realizará esta función el resto del tiempo. (ej</w:t>
      </w:r>
      <w:r w:rsidRPr="00E276AF">
        <w:rPr>
          <w:b/>
          <w:bCs/>
        </w:rPr>
        <w:t>. El Centro de Comunicaciones no tiene atención 24 horas, estará activo de … a …. El resto del tiempo dicha función la realizará (citar el cargo designado</w:t>
      </w:r>
      <w:r w:rsidRPr="00E276AF">
        <w:t xml:space="preserve">).  </w:t>
      </w:r>
    </w:p>
    <w:p w14:paraId="7542BA0A" w14:textId="266E562F" w:rsidR="00021F75" w:rsidRPr="00E276AF" w:rsidRDefault="00021F75" w:rsidP="00D850E6">
      <w:pPr>
        <w:pStyle w:val="notasaclaratorias"/>
      </w:pPr>
      <w:r w:rsidRPr="00E276AF">
        <w:t>MUNICIPIOS QUE NO DISPONEN DE POLICIA LOCAL o de otro centro que pueda ejercer de Centro de Comunicaciones: se debe asignar esta función a una persona, o el alcalde/sa, que asumirá dicha función. Se modi</w:t>
      </w:r>
      <w:r w:rsidR="002A31DB" w:rsidRPr="00E276AF">
        <w:t>ficará el esquema del ap</w:t>
      </w:r>
      <w:r w:rsidR="00046A94">
        <w:t>artado 4</w:t>
      </w:r>
      <w:r w:rsidRPr="00E276AF">
        <w:t>.</w:t>
      </w:r>
      <w:r w:rsidR="00046A94">
        <w:t>1. y la redacción del apartado 4</w:t>
      </w:r>
      <w:r w:rsidRPr="00E276AF">
        <w:t>.6 quedará así:</w:t>
      </w:r>
    </w:p>
    <w:p w14:paraId="1BE80EC4" w14:textId="77777777" w:rsidR="00021F75" w:rsidRPr="00E276AF" w:rsidRDefault="00021F75" w:rsidP="00D850E6">
      <w:pPr>
        <w:pStyle w:val="notasaclaratorias"/>
      </w:pPr>
    </w:p>
    <w:p w14:paraId="308B35DE" w14:textId="77777777" w:rsidR="00021F75" w:rsidRPr="00E276AF" w:rsidRDefault="00021F75" w:rsidP="00D850E6">
      <w:pPr>
        <w:pStyle w:val="notasaclaratorias"/>
      </w:pPr>
      <w:r w:rsidRPr="00E276AF">
        <w:t xml:space="preserve">“El municipio no dispone de recursos específicos para estructurar un Centro de Comunicaciones; así pues, será (citar el cargo de la persona designada) quien ejercerá dichas funciones:   </w:t>
      </w:r>
    </w:p>
    <w:p w14:paraId="679E561F" w14:textId="77777777" w:rsidR="00021F75" w:rsidRPr="00E276AF" w:rsidRDefault="00021F75" w:rsidP="000A5ADD">
      <w:pPr>
        <w:pStyle w:val="notasaclaratorias"/>
        <w:numPr>
          <w:ilvl w:val="0"/>
          <w:numId w:val="56"/>
        </w:numPr>
      </w:pPr>
      <w:r w:rsidRPr="00E276AF">
        <w:t>Recibir y transmitir las notificaciones y alertas.</w:t>
      </w:r>
    </w:p>
    <w:p w14:paraId="405AC03F" w14:textId="77777777" w:rsidR="00021F75" w:rsidRPr="00E276AF" w:rsidRDefault="00021F75" w:rsidP="000A5ADD">
      <w:pPr>
        <w:pStyle w:val="notasaclaratorias"/>
        <w:numPr>
          <w:ilvl w:val="0"/>
          <w:numId w:val="56"/>
        </w:numPr>
      </w:pPr>
      <w:r w:rsidRPr="00E276AF">
        <w:t>Recibir y transmitir la información general.</w:t>
      </w:r>
    </w:p>
    <w:p w14:paraId="748E1AAF" w14:textId="77777777" w:rsidR="00021F75" w:rsidRPr="00E276AF" w:rsidRDefault="00021F75" w:rsidP="000A5ADD">
      <w:pPr>
        <w:pStyle w:val="notasaclaratorias"/>
        <w:numPr>
          <w:ilvl w:val="0"/>
          <w:numId w:val="56"/>
        </w:numPr>
      </w:pPr>
      <w:r w:rsidRPr="00E276AF">
        <w:t>Transmitir las órdenes de actuación.</w:t>
      </w:r>
    </w:p>
    <w:p w14:paraId="0AA297B3" w14:textId="77777777" w:rsidR="00021F75" w:rsidRPr="00E276AF" w:rsidRDefault="00021F75" w:rsidP="000A5ADD">
      <w:pPr>
        <w:pStyle w:val="notasaclaratorias"/>
        <w:numPr>
          <w:ilvl w:val="0"/>
          <w:numId w:val="56"/>
        </w:numPr>
      </w:pPr>
      <w:r w:rsidRPr="00E276AF">
        <w:t>Localizar a las personas, medios y recursos adscritos al Plan.</w:t>
      </w:r>
    </w:p>
    <w:p w14:paraId="1AA265B4" w14:textId="77777777" w:rsidR="00021F75" w:rsidRPr="00E276AF" w:rsidRDefault="00021F75" w:rsidP="000A5ADD">
      <w:pPr>
        <w:pStyle w:val="notasaclaratorias"/>
        <w:numPr>
          <w:ilvl w:val="0"/>
          <w:numId w:val="56"/>
        </w:numPr>
      </w:pPr>
      <w:r w:rsidRPr="00E276AF">
        <w:t>Mantener constancia escrita de la gestión del Centro de Comunicaciones.</w:t>
      </w:r>
    </w:p>
    <w:p w14:paraId="63245C4B" w14:textId="77777777" w:rsidR="00021F75" w:rsidRPr="00E276AF" w:rsidRDefault="002A31DB" w:rsidP="00D850E6">
      <w:pPr>
        <w:pStyle w:val="notasaclaratorias"/>
      </w:pPr>
      <w:r w:rsidRPr="00E276AF">
        <w:t>Los datos de contacto del Centro de Comunicaciones figuran en el Ver Anexo II.”</w:t>
      </w:r>
    </w:p>
    <w:p w14:paraId="04F5820A" w14:textId="77777777" w:rsidR="00021F75" w:rsidRPr="00E276AF" w:rsidRDefault="00021F75" w:rsidP="00021F75"/>
    <w:p w14:paraId="598A7679" w14:textId="45174CA9" w:rsidR="00021F75" w:rsidRPr="00E276AF" w:rsidRDefault="00046A94" w:rsidP="001229BC">
      <w:pPr>
        <w:pStyle w:val="Ttulo2"/>
      </w:pPr>
      <w:bookmarkStart w:id="147" w:name="_Toc161131924"/>
      <w:r>
        <w:t>4</w:t>
      </w:r>
      <w:r w:rsidR="00021F75" w:rsidRPr="00E276AF">
        <w:t>.7</w:t>
      </w:r>
      <w:r w:rsidR="00021F75" w:rsidRPr="00E276AF">
        <w:tab/>
        <w:t>Unidades de reconocimiento y primera evaluación</w:t>
      </w:r>
      <w:bookmarkEnd w:id="147"/>
      <w:r w:rsidR="00021F75" w:rsidRPr="00E276AF">
        <w:t xml:space="preserve"> </w:t>
      </w:r>
    </w:p>
    <w:p w14:paraId="2FEFECAE" w14:textId="7C293275" w:rsidR="00E44A5D" w:rsidRPr="00E276AF" w:rsidRDefault="00661598" w:rsidP="00E44A5D">
      <w:pPr>
        <w:pStyle w:val="notasaclaratorias"/>
      </w:pPr>
      <w:r w:rsidRPr="00E276AF">
        <w:t>Es u</w:t>
      </w:r>
      <w:r w:rsidR="000A5ADD">
        <w:t>na dotación específica de los P</w:t>
      </w:r>
      <w:r w:rsidRPr="00E276AF">
        <w:t>AM frente al Riesgo sísmico</w:t>
      </w:r>
    </w:p>
    <w:p w14:paraId="22579831" w14:textId="689EEF92" w:rsidR="00021F75" w:rsidRPr="00E276AF" w:rsidRDefault="003E6BB9" w:rsidP="00021F75">
      <w:pPr>
        <w:rPr>
          <w:rFonts w:cs="Arial"/>
          <w:szCs w:val="24"/>
        </w:rPr>
      </w:pPr>
      <w:r w:rsidRPr="00E276AF">
        <w:rPr>
          <w:rFonts w:cs="Arial"/>
          <w:szCs w:val="24"/>
        </w:rPr>
        <w:t>Son grupos</w:t>
      </w:r>
      <w:r w:rsidR="00021F75" w:rsidRPr="00E276AF">
        <w:rPr>
          <w:rFonts w:cs="Arial"/>
          <w:szCs w:val="24"/>
        </w:rPr>
        <w:t xml:space="preserve"> organizados para actuar con anterioridad a la intervención de las Unidades Básicas de Intervención y durante las primeras horas después de ocurrido el terremoto. Se constituirán siguiendo las instrucciones del Director del Plan.</w:t>
      </w:r>
    </w:p>
    <w:p w14:paraId="1576667F" w14:textId="77777777" w:rsidR="00021F75" w:rsidRPr="00E276AF" w:rsidRDefault="00021F75" w:rsidP="00021F75">
      <w:pPr>
        <w:rPr>
          <w:rFonts w:cs="Arial"/>
          <w:szCs w:val="24"/>
        </w:rPr>
      </w:pPr>
      <w:r w:rsidRPr="00E276AF">
        <w:rPr>
          <w:rFonts w:cs="Arial"/>
          <w:szCs w:val="24"/>
        </w:rPr>
        <w:t xml:space="preserve">El </w:t>
      </w:r>
      <w:r w:rsidRPr="00E276AF">
        <w:rPr>
          <w:rFonts w:cs="Arial"/>
          <w:b/>
          <w:szCs w:val="24"/>
        </w:rPr>
        <w:t>coordinador de esta Unidad</w:t>
      </w:r>
      <w:r w:rsidRPr="00E276AF">
        <w:rPr>
          <w:rFonts w:cs="Arial"/>
          <w:szCs w:val="24"/>
        </w:rPr>
        <w:t xml:space="preserve"> será el </w:t>
      </w:r>
      <w:r w:rsidRPr="00E276AF">
        <w:rPr>
          <w:rFonts w:cstheme="minorHAnsi"/>
          <w:i/>
          <w:color w:val="C0504D"/>
          <w:szCs w:val="24"/>
          <w:highlight w:val="lightGray"/>
        </w:rPr>
        <w:t>Arquitecto Municipal/ en caso de no haber</w:t>
      </w:r>
      <w:r w:rsidR="00661598" w:rsidRPr="00E276AF">
        <w:rPr>
          <w:rFonts w:cstheme="minorHAnsi"/>
          <w:i/>
          <w:color w:val="C0504D"/>
          <w:szCs w:val="24"/>
          <w:highlight w:val="lightGray"/>
        </w:rPr>
        <w:t>,</w:t>
      </w:r>
      <w:r w:rsidRPr="00E276AF">
        <w:rPr>
          <w:rFonts w:cstheme="minorHAnsi"/>
          <w:i/>
          <w:color w:val="C0504D"/>
          <w:szCs w:val="24"/>
          <w:highlight w:val="lightGray"/>
        </w:rPr>
        <w:t xml:space="preserve"> otro que determine el Director del Plan</w:t>
      </w:r>
      <w:r w:rsidRPr="00E276AF">
        <w:rPr>
          <w:rFonts w:cs="Arial"/>
          <w:szCs w:val="24"/>
        </w:rPr>
        <w:t>. Sus componentes pueden ser:</w:t>
      </w:r>
    </w:p>
    <w:p w14:paraId="7A46CFAE" w14:textId="77777777" w:rsidR="00021F75" w:rsidRPr="00E276AF" w:rsidRDefault="00021F75" w:rsidP="00021F75">
      <w:pPr>
        <w:ind w:left="567"/>
        <w:rPr>
          <w:rFonts w:cs="Arial"/>
          <w:szCs w:val="24"/>
        </w:rPr>
      </w:pPr>
      <w:r w:rsidRPr="00E276AF">
        <w:rPr>
          <w:rFonts w:cs="Arial"/>
          <w:szCs w:val="24"/>
        </w:rPr>
        <w:t>- Personal técnico y de servicios del Ayuntamiento</w:t>
      </w:r>
    </w:p>
    <w:p w14:paraId="099A333C" w14:textId="77777777" w:rsidR="00021F75" w:rsidRPr="00E276AF" w:rsidRDefault="00021F75" w:rsidP="00021F75">
      <w:pPr>
        <w:ind w:left="567"/>
        <w:rPr>
          <w:rFonts w:cs="Arial"/>
          <w:szCs w:val="24"/>
        </w:rPr>
      </w:pPr>
      <w:r w:rsidRPr="00E276AF">
        <w:rPr>
          <w:rFonts w:cs="Arial"/>
          <w:szCs w:val="24"/>
        </w:rPr>
        <w:t>- Policía Local</w:t>
      </w:r>
    </w:p>
    <w:p w14:paraId="7BAC435C" w14:textId="77777777" w:rsidR="00021F75" w:rsidRPr="00E276AF" w:rsidRDefault="00021F75" w:rsidP="00021F75">
      <w:pPr>
        <w:ind w:left="567"/>
        <w:rPr>
          <w:rFonts w:cs="Arial"/>
          <w:szCs w:val="24"/>
        </w:rPr>
      </w:pPr>
      <w:r w:rsidRPr="00E276AF">
        <w:rPr>
          <w:rFonts w:cs="Arial"/>
          <w:szCs w:val="24"/>
        </w:rPr>
        <w:t>- Bomberos de parque de zona.</w:t>
      </w:r>
    </w:p>
    <w:p w14:paraId="1AA113F7" w14:textId="77777777" w:rsidR="00021F75" w:rsidRPr="00E276AF" w:rsidRDefault="00021F75" w:rsidP="00021F75">
      <w:pPr>
        <w:ind w:left="567"/>
        <w:rPr>
          <w:rFonts w:cs="Arial"/>
          <w:szCs w:val="24"/>
        </w:rPr>
      </w:pPr>
      <w:r w:rsidRPr="00E276AF">
        <w:rPr>
          <w:rFonts w:cs="Arial"/>
          <w:szCs w:val="24"/>
        </w:rPr>
        <w:t>- Voluntarios de Protección Civil</w:t>
      </w:r>
    </w:p>
    <w:p w14:paraId="3DE02F61" w14:textId="77777777" w:rsidR="00E56AEA" w:rsidRDefault="00E56AEA" w:rsidP="00E56AEA">
      <w:pPr>
        <w:pStyle w:val="Ttulo3"/>
      </w:pPr>
      <w:bookmarkStart w:id="148" w:name="_Toc161131925"/>
      <w:r>
        <w:t>4.7</w:t>
      </w:r>
      <w:r w:rsidRPr="00BE3766">
        <w:t>.1. Funciones</w:t>
      </w:r>
      <w:bookmarkEnd w:id="148"/>
    </w:p>
    <w:p w14:paraId="3087A1CE" w14:textId="763440EA" w:rsidR="00021F75" w:rsidRPr="00E276AF" w:rsidRDefault="00021F75" w:rsidP="00021F75">
      <w:pPr>
        <w:rPr>
          <w:rFonts w:cs="Arial"/>
          <w:szCs w:val="24"/>
        </w:rPr>
      </w:pPr>
      <w:r w:rsidRPr="00E276AF">
        <w:rPr>
          <w:rFonts w:cs="Arial"/>
          <w:szCs w:val="24"/>
        </w:rPr>
        <w:t>Realizar una primera inspección y valoración con el fin de planificar una respuesta adecuada a las necesidades, teniendo en cuenta que el tiempo de rescate es fundamental para salvar la vida de las personas que pueden haber quedado sepultadas.</w:t>
      </w:r>
    </w:p>
    <w:p w14:paraId="5E5722B7" w14:textId="77777777" w:rsidR="00021F75" w:rsidRPr="00E276AF" w:rsidRDefault="00021F75" w:rsidP="00021F75">
      <w:pPr>
        <w:rPr>
          <w:rFonts w:cs="Arial"/>
          <w:szCs w:val="24"/>
        </w:rPr>
      </w:pPr>
      <w:r w:rsidRPr="00E276AF">
        <w:rPr>
          <w:rFonts w:cs="Arial"/>
          <w:szCs w:val="24"/>
        </w:rPr>
        <w:t>Indicarán los lugares prioritarios necesitados de socorro inmediato, así como los puntos donde se están produciendo réplicas secundarias al terremoto.</w:t>
      </w:r>
    </w:p>
    <w:p w14:paraId="4FDBC03D" w14:textId="6F4ACCDE" w:rsidR="00021F75" w:rsidRPr="00E276AF" w:rsidRDefault="00021F75" w:rsidP="00021F75">
      <w:pPr>
        <w:rPr>
          <w:rFonts w:cs="Arial"/>
          <w:szCs w:val="24"/>
        </w:rPr>
      </w:pPr>
      <w:r w:rsidRPr="00E276AF">
        <w:rPr>
          <w:rFonts w:cs="Arial"/>
          <w:szCs w:val="24"/>
        </w:rPr>
        <w:t xml:space="preserve">Tras esta función inicial, los componentes pasarán </w:t>
      </w:r>
      <w:r w:rsidR="003E6BB9" w:rsidRPr="00E276AF">
        <w:rPr>
          <w:rFonts w:cs="Arial"/>
          <w:szCs w:val="24"/>
        </w:rPr>
        <w:t>a integrarse</w:t>
      </w:r>
      <w:r w:rsidRPr="00E276AF">
        <w:rPr>
          <w:rFonts w:cs="Arial"/>
          <w:szCs w:val="24"/>
        </w:rPr>
        <w:t xml:space="preserve"> en las Unidades Básicas que correspondan.</w:t>
      </w:r>
    </w:p>
    <w:p w14:paraId="3C6AC45E" w14:textId="77777777" w:rsidR="00021F75" w:rsidRPr="00E276AF" w:rsidRDefault="00925194" w:rsidP="00925194">
      <w:pPr>
        <w:pStyle w:val="notasaclaratorias"/>
      </w:pPr>
      <w:r w:rsidRPr="00E276AF">
        <w:t>En el Anexo IV hay una propuesta de ficha a utilizar por la Unidad de Reconocimiento.</w:t>
      </w:r>
    </w:p>
    <w:p w14:paraId="66FC2CAD" w14:textId="5394BF0C" w:rsidR="00047FD2" w:rsidRPr="00E276AF" w:rsidRDefault="00A568B3" w:rsidP="001229BC">
      <w:pPr>
        <w:pStyle w:val="Ttulo2"/>
      </w:pPr>
      <w:bookmarkStart w:id="149" w:name="_Toc161131926"/>
      <w:r>
        <w:lastRenderedPageBreak/>
        <w:t>4</w:t>
      </w:r>
      <w:r w:rsidR="00D850E6" w:rsidRPr="00E276AF">
        <w:t>.8.</w:t>
      </w:r>
      <w:r w:rsidR="00D850E6" w:rsidRPr="00E276AF">
        <w:tab/>
      </w:r>
      <w:r w:rsidR="00021F75" w:rsidRPr="00E276AF">
        <w:t>C.C.E. de la Generalitat</w:t>
      </w:r>
      <w:bookmarkEnd w:id="149"/>
    </w:p>
    <w:p w14:paraId="734AE394" w14:textId="77777777" w:rsidR="00661598" w:rsidRPr="00E276AF" w:rsidRDefault="00661598" w:rsidP="00661598">
      <w:pPr>
        <w:rPr>
          <w:rFonts w:cstheme="minorHAnsi"/>
        </w:rPr>
      </w:pPr>
      <w:r w:rsidRPr="00E276AF">
        <w:rPr>
          <w:rFonts w:cstheme="minorHAnsi"/>
          <w:iCs/>
        </w:rPr>
        <w:t>La Ley 13/2010, de Protección Civil y Gestión de Emergencias, establece que e</w:t>
      </w:r>
      <w:r w:rsidRPr="00E276AF">
        <w:rPr>
          <w:rFonts w:cstheme="minorHAnsi"/>
        </w:rPr>
        <w:t>l Centro de Coordinación de Emergencias de la Generalitat (CCE Generalitat) servirá para asegurar la imprescindible coordinación de las diversas administraciones y entidades que deban actuar en cada situación de urgencia y emergencia, garantizando una ágil y eficaz respuesta a las demandas de ayuda de los ciudadanos. Todo ello, respetando la competencia de cada organismo en la ejecución material del servicio solicitado y en la organización, movilización y gestión de sus recursos.</w:t>
      </w:r>
    </w:p>
    <w:p w14:paraId="1B0992D6" w14:textId="77777777" w:rsidR="00661598" w:rsidRPr="00E276AF" w:rsidRDefault="00661598" w:rsidP="00661598">
      <w:pPr>
        <w:rPr>
          <w:rFonts w:cstheme="minorHAnsi"/>
          <w:szCs w:val="24"/>
        </w:rPr>
      </w:pPr>
      <w:r w:rsidRPr="00E276AF">
        <w:rPr>
          <w:rFonts w:cstheme="minorHAnsi"/>
          <w:szCs w:val="24"/>
        </w:rPr>
        <w:t>El funcionamiento del CCE Generalitat es de 24 horas con personal técnico especializado. El CCE Generalitat y, desde el momento de su constitución, el CECOPI (Centro de Coordinación Operativa Integrada) centralizaran toda la información sobre la evolución de la emergencia y las actuaciones adoptadas para su control, estableciendo prioridades y transmitiendo a los Centros de Coordinación Sectoriales las órdenes oportunas.</w:t>
      </w:r>
    </w:p>
    <w:p w14:paraId="5952EF23" w14:textId="77777777" w:rsidR="00661598" w:rsidRPr="00E276AF" w:rsidRDefault="00661598" w:rsidP="00661598">
      <w:pPr>
        <w:rPr>
          <w:rFonts w:cstheme="minorHAnsi"/>
          <w:szCs w:val="24"/>
        </w:rPr>
      </w:pPr>
      <w:r w:rsidRPr="00E276AF">
        <w:rPr>
          <w:rFonts w:cstheme="minorHAnsi"/>
          <w:szCs w:val="24"/>
        </w:rPr>
        <w:t>El CCE Generalitat dispone de una aplicación informática de gestión de emergencias. De acuerdo con los protocolos informatizados, el funcionamiento de los CCE Generalitat / CECOPI se organiza en base a las siguientes acciones fundamentales:</w:t>
      </w:r>
    </w:p>
    <w:p w14:paraId="5DACF1EC" w14:textId="77777777" w:rsidR="00661598" w:rsidRPr="00E276AF" w:rsidRDefault="00661598" w:rsidP="00B10E73">
      <w:pPr>
        <w:numPr>
          <w:ilvl w:val="0"/>
          <w:numId w:val="20"/>
        </w:numPr>
        <w:rPr>
          <w:rFonts w:cstheme="minorHAnsi"/>
        </w:rPr>
      </w:pPr>
      <w:r w:rsidRPr="00E276AF">
        <w:rPr>
          <w:rFonts w:cstheme="minorHAnsi"/>
        </w:rPr>
        <w:t>Recepción vía telefónica y/o vía radio de todo flujo de información y peticiones provenientes de las zonas afectadas.</w:t>
      </w:r>
    </w:p>
    <w:p w14:paraId="4EC9CD44" w14:textId="77777777" w:rsidR="00661598" w:rsidRPr="00E276AF" w:rsidRDefault="00661598" w:rsidP="00B10E73">
      <w:pPr>
        <w:numPr>
          <w:ilvl w:val="0"/>
          <w:numId w:val="20"/>
        </w:numPr>
        <w:rPr>
          <w:rFonts w:cstheme="minorHAnsi"/>
        </w:rPr>
      </w:pPr>
      <w:r w:rsidRPr="00E276AF">
        <w:rPr>
          <w:rFonts w:cstheme="minorHAnsi"/>
        </w:rPr>
        <w:t>Planificación de las actuaciones y toma de decisiones.</w:t>
      </w:r>
    </w:p>
    <w:p w14:paraId="2ED47E13" w14:textId="77777777" w:rsidR="00661598" w:rsidRPr="00E276AF" w:rsidRDefault="00661598" w:rsidP="00B10E73">
      <w:pPr>
        <w:numPr>
          <w:ilvl w:val="0"/>
          <w:numId w:val="20"/>
        </w:numPr>
        <w:rPr>
          <w:rFonts w:cstheme="minorHAnsi"/>
        </w:rPr>
      </w:pPr>
      <w:r w:rsidRPr="00E276AF">
        <w:rPr>
          <w:rFonts w:cstheme="minorHAnsi"/>
        </w:rPr>
        <w:t>Enlace vía telefónica y/o vía radio con los PMA y con los Centros de Coordinación de los respectivos Planes Sectoriales para la movilización de los recursos humanos y materiales.</w:t>
      </w:r>
    </w:p>
    <w:p w14:paraId="28F5669C" w14:textId="77777777" w:rsidR="00661598" w:rsidRPr="00E276AF" w:rsidRDefault="00661598" w:rsidP="00B10E73">
      <w:pPr>
        <w:numPr>
          <w:ilvl w:val="0"/>
          <w:numId w:val="20"/>
        </w:numPr>
        <w:rPr>
          <w:rFonts w:cstheme="minorHAnsi"/>
        </w:rPr>
      </w:pPr>
      <w:r w:rsidRPr="00E276AF">
        <w:rPr>
          <w:rFonts w:cstheme="minorHAnsi"/>
        </w:rPr>
        <w:t>Seguimiento y control de todas las misiones relacionadas con la emergencia llevadas a cabo, bajo la dirección del Director del Plan</w:t>
      </w:r>
    </w:p>
    <w:p w14:paraId="696E41FD" w14:textId="77777777" w:rsidR="00661598" w:rsidRPr="00E276AF" w:rsidRDefault="00661598" w:rsidP="00B10E73">
      <w:pPr>
        <w:numPr>
          <w:ilvl w:val="0"/>
          <w:numId w:val="20"/>
        </w:numPr>
        <w:rPr>
          <w:rFonts w:cstheme="minorHAnsi"/>
        </w:rPr>
      </w:pPr>
      <w:r w:rsidRPr="00E276AF">
        <w:rPr>
          <w:rFonts w:cstheme="minorHAnsi"/>
        </w:rPr>
        <w:t xml:space="preserve">Tratamiento y clasificación de la información </w:t>
      </w:r>
    </w:p>
    <w:p w14:paraId="45E68683" w14:textId="5BB2F6E0" w:rsidR="00661598" w:rsidRPr="00E276AF" w:rsidRDefault="00661598" w:rsidP="00661598">
      <w:pPr>
        <w:rPr>
          <w:rFonts w:cstheme="minorHAnsi"/>
          <w:szCs w:val="24"/>
        </w:rPr>
      </w:pPr>
      <w:r w:rsidRPr="00E276AF">
        <w:rPr>
          <w:rFonts w:cstheme="minorHAnsi"/>
          <w:szCs w:val="24"/>
        </w:rPr>
        <w:t xml:space="preserve">En el esquema organizativo se contempla la conexión entre el CECOPAL y el CCE Generalitat. Dicha conexión será </w:t>
      </w:r>
      <w:r w:rsidR="00020B18" w:rsidRPr="00020B18">
        <w:rPr>
          <w:rFonts w:cstheme="minorHAnsi"/>
          <w:szCs w:val="24"/>
        </w:rPr>
        <w:t>para el intercambio</w:t>
      </w:r>
      <w:r w:rsidR="00831433">
        <w:rPr>
          <w:rFonts w:cstheme="minorHAnsi"/>
          <w:szCs w:val="24"/>
        </w:rPr>
        <w:t xml:space="preserve"> </w:t>
      </w:r>
      <w:r w:rsidR="00D870CB" w:rsidRPr="00020B18">
        <w:rPr>
          <w:rFonts w:cstheme="minorHAnsi"/>
          <w:szCs w:val="24"/>
        </w:rPr>
        <w:t>de información</w:t>
      </w:r>
      <w:r w:rsidR="00831433">
        <w:rPr>
          <w:rFonts w:cstheme="minorHAnsi"/>
          <w:szCs w:val="24"/>
        </w:rPr>
        <w:t xml:space="preserve"> </w:t>
      </w:r>
      <w:r w:rsidR="00020B18" w:rsidRPr="00020B18">
        <w:rPr>
          <w:rFonts w:cstheme="minorHAnsi"/>
          <w:szCs w:val="24"/>
        </w:rPr>
        <w:t xml:space="preserve">y </w:t>
      </w:r>
      <w:r w:rsidRPr="00E276AF">
        <w:rPr>
          <w:rFonts w:cstheme="minorHAnsi"/>
          <w:szCs w:val="24"/>
        </w:rPr>
        <w:t>para solicitar recursos supramunicipales incluidos en el plan de ámbito superior.</w:t>
      </w:r>
    </w:p>
    <w:p w14:paraId="37C3363E" w14:textId="1CC75333" w:rsidR="00661598" w:rsidRPr="00E276AF" w:rsidRDefault="00A568B3" w:rsidP="001229BC">
      <w:pPr>
        <w:pStyle w:val="Ttulo2"/>
      </w:pPr>
      <w:bookmarkStart w:id="150" w:name="_Toc161131927"/>
      <w:r>
        <w:t>4</w:t>
      </w:r>
      <w:r w:rsidR="00661598" w:rsidRPr="00E276AF">
        <w:t>.9.</w:t>
      </w:r>
      <w:r w:rsidR="0087078D" w:rsidRPr="00E276AF">
        <w:tab/>
      </w:r>
      <w:r w:rsidR="00661598" w:rsidRPr="00E276AF">
        <w:t>El Puesto de Mando Avanzado (PMA)</w:t>
      </w:r>
      <w:bookmarkEnd w:id="150"/>
    </w:p>
    <w:p w14:paraId="5704BC84" w14:textId="77777777" w:rsidR="00A5434E" w:rsidRPr="00E276AF" w:rsidRDefault="00A5434E" w:rsidP="00A5434E">
      <w:r w:rsidRPr="00E276AF">
        <w:t>De acuerdo con la gravedad y tipo de emergencia la Dirección del Plan podrá constituir en las inmediaciones de la zona afectada un Puesto de Mando Avanzado desde el que dirigir y coordinar la intervención de las Unidades Básicas.</w:t>
      </w:r>
    </w:p>
    <w:p w14:paraId="6BC1058B" w14:textId="77777777" w:rsidR="00A5434E" w:rsidRPr="00E276AF" w:rsidRDefault="00A5434E" w:rsidP="00A5434E">
      <w:r w:rsidRPr="00E276AF">
        <w:t>Está compuesto por los Coordinadores de las Unidades Básicas desplazados a la zona.</w:t>
      </w:r>
    </w:p>
    <w:p w14:paraId="66FE8D6B" w14:textId="77777777" w:rsidR="00A5434E" w:rsidRPr="00E276AF" w:rsidRDefault="00A5434E" w:rsidP="00A5434E">
      <w:r w:rsidRPr="00E276AF">
        <w:t>El PMA estará en comunicación constante con el CECOPAL, siguiendo las directrices de la Dirección del Plan Territorial Municipal.</w:t>
      </w:r>
    </w:p>
    <w:p w14:paraId="4E843FAD" w14:textId="5B87820C" w:rsidR="00A5434E" w:rsidRPr="00E276AF" w:rsidRDefault="00A5434E" w:rsidP="00A5434E">
      <w:r w:rsidRPr="00E276AF">
        <w:t>En los Planes de Actuación Municipal frente a riesgos concretos, vendrá definida la figura del director del PMA. Cuando no se active un Plan de Actuación Municipal, el Director del PMA será designado por el Director del P</w:t>
      </w:r>
      <w:r w:rsidR="00A568B3">
        <w:t>AM SISMICO</w:t>
      </w:r>
      <w:r w:rsidRPr="00E276AF">
        <w:t xml:space="preserve"> en función del tipo de la emergencia.</w:t>
      </w:r>
    </w:p>
    <w:p w14:paraId="428BA8B6" w14:textId="77777777" w:rsidR="00A5434E" w:rsidRPr="00E276AF" w:rsidRDefault="00A5434E" w:rsidP="00A5434E">
      <w:r w:rsidRPr="00E276AF">
        <w:t>Cuando se active un Plan de emergencias de ámbito superior, se estará a lo dispuesto por la Dirección de este.</w:t>
      </w:r>
    </w:p>
    <w:p w14:paraId="1B67131A" w14:textId="5D4D73AE" w:rsidR="00E56AEA" w:rsidRDefault="00E56AEA" w:rsidP="00E56AEA">
      <w:pPr>
        <w:pStyle w:val="Ttulo3"/>
      </w:pPr>
      <w:bookmarkStart w:id="151" w:name="_Toc161131928"/>
      <w:r>
        <w:t>4.9</w:t>
      </w:r>
      <w:r w:rsidRPr="00BE3766">
        <w:t>.1. Funciones</w:t>
      </w:r>
      <w:bookmarkEnd w:id="151"/>
    </w:p>
    <w:p w14:paraId="7F5BD251" w14:textId="77777777" w:rsidR="00E56AEA" w:rsidRPr="00011724" w:rsidRDefault="00E56AEA" w:rsidP="00AA50E0"/>
    <w:p w14:paraId="2280577C" w14:textId="77777777" w:rsidR="00A5434E" w:rsidRPr="00E276AF" w:rsidRDefault="00A5434E" w:rsidP="00A5434E">
      <w:pPr>
        <w:numPr>
          <w:ilvl w:val="0"/>
          <w:numId w:val="4"/>
        </w:numPr>
        <w:spacing w:before="0" w:after="0"/>
        <w:rPr>
          <w:rFonts w:cstheme="minorHAnsi"/>
        </w:rPr>
      </w:pPr>
      <w:r w:rsidRPr="00E276AF">
        <w:rPr>
          <w:rFonts w:cstheme="minorHAnsi"/>
        </w:rPr>
        <w:lastRenderedPageBreak/>
        <w:t>Ubicar y constituir el PMA</w:t>
      </w:r>
    </w:p>
    <w:p w14:paraId="30A8F968" w14:textId="77777777" w:rsidR="00A5434E" w:rsidRPr="00E276AF" w:rsidRDefault="00A5434E" w:rsidP="00A5434E">
      <w:pPr>
        <w:numPr>
          <w:ilvl w:val="0"/>
          <w:numId w:val="4"/>
        </w:numPr>
        <w:spacing w:before="0" w:after="0"/>
        <w:rPr>
          <w:rFonts w:cstheme="minorHAnsi"/>
        </w:rPr>
      </w:pPr>
      <w:r w:rsidRPr="00E276AF">
        <w:rPr>
          <w:rFonts w:cstheme="minorHAnsi"/>
        </w:rPr>
        <w:t>Determinar la zona de intervención.</w:t>
      </w:r>
    </w:p>
    <w:p w14:paraId="5D74CE97" w14:textId="77777777" w:rsidR="00A5434E" w:rsidRPr="00E276AF" w:rsidRDefault="00A5434E" w:rsidP="00A5434E">
      <w:pPr>
        <w:numPr>
          <w:ilvl w:val="0"/>
          <w:numId w:val="4"/>
        </w:numPr>
        <w:spacing w:before="0" w:after="0"/>
        <w:rPr>
          <w:rFonts w:cstheme="minorHAnsi"/>
        </w:rPr>
      </w:pPr>
      <w:r w:rsidRPr="00E276AF">
        <w:rPr>
          <w:rFonts w:cstheme="minorHAnsi"/>
        </w:rPr>
        <w:t>Recabar la información sobre la emergencia y su evolución dando cuenta al CECOPAL.</w:t>
      </w:r>
    </w:p>
    <w:p w14:paraId="65265F74" w14:textId="77777777" w:rsidR="00A5434E" w:rsidRPr="00E276AF" w:rsidRDefault="00A5434E" w:rsidP="00A5434E">
      <w:pPr>
        <w:numPr>
          <w:ilvl w:val="0"/>
          <w:numId w:val="4"/>
        </w:numPr>
        <w:spacing w:before="0" w:after="0"/>
        <w:rPr>
          <w:rFonts w:cstheme="minorHAnsi"/>
        </w:rPr>
      </w:pPr>
      <w:r w:rsidRPr="00E276AF">
        <w:rPr>
          <w:rFonts w:cstheme="minorHAnsi"/>
        </w:rPr>
        <w:t>Canalizar las órdenes formales del CECOPAL, respecto a los Coordinadores de las Unidades Básicas.</w:t>
      </w:r>
    </w:p>
    <w:p w14:paraId="0C28D4DD" w14:textId="77777777" w:rsidR="00A5434E" w:rsidRPr="00E276AF" w:rsidRDefault="00A5434E" w:rsidP="00A5434E">
      <w:pPr>
        <w:numPr>
          <w:ilvl w:val="0"/>
          <w:numId w:val="4"/>
        </w:numPr>
        <w:spacing w:before="0" w:after="0"/>
        <w:rPr>
          <w:rFonts w:cstheme="minorHAnsi"/>
        </w:rPr>
      </w:pPr>
      <w:r w:rsidRPr="00E276AF">
        <w:rPr>
          <w:rFonts w:cstheme="minorHAnsi"/>
        </w:rPr>
        <w:t>Coordinar las solicitudes de recursos.</w:t>
      </w:r>
    </w:p>
    <w:p w14:paraId="157ACF18" w14:textId="480FA6E4" w:rsidR="00A5434E" w:rsidRPr="00E276AF" w:rsidRDefault="00A5434E" w:rsidP="00A5434E">
      <w:pPr>
        <w:numPr>
          <w:ilvl w:val="0"/>
          <w:numId w:val="4"/>
        </w:numPr>
        <w:spacing w:before="0" w:after="0"/>
        <w:rPr>
          <w:rFonts w:cstheme="minorHAnsi"/>
        </w:rPr>
      </w:pPr>
      <w:r w:rsidRPr="00E276AF">
        <w:rPr>
          <w:rFonts w:cstheme="minorHAnsi"/>
        </w:rPr>
        <w:t xml:space="preserve">Dependiendo de la evolución de la </w:t>
      </w:r>
      <w:r w:rsidR="00A568B3" w:rsidRPr="00E276AF">
        <w:rPr>
          <w:rFonts w:cstheme="minorHAnsi"/>
        </w:rPr>
        <w:t>emergencia, determinar</w:t>
      </w:r>
      <w:r w:rsidRPr="00E276AF">
        <w:rPr>
          <w:rFonts w:cstheme="minorHAnsi"/>
        </w:rPr>
        <w:t xml:space="preserve"> los puntos de encuentro para las evacuaciones, así como lugares de recogida de medios y recursos.</w:t>
      </w:r>
    </w:p>
    <w:p w14:paraId="23679706" w14:textId="7CEC4F05" w:rsidR="00661598" w:rsidRPr="00E276AF" w:rsidRDefault="00A568B3" w:rsidP="001229BC">
      <w:pPr>
        <w:pStyle w:val="Ttulo2"/>
      </w:pPr>
      <w:bookmarkStart w:id="152" w:name="_Toc161131929"/>
      <w:r>
        <w:t>4</w:t>
      </w:r>
      <w:r w:rsidR="00661598" w:rsidRPr="00E276AF">
        <w:t>.10.</w:t>
      </w:r>
      <w:r w:rsidR="00D850E6" w:rsidRPr="00E276AF">
        <w:tab/>
      </w:r>
      <w:r w:rsidR="00661598" w:rsidRPr="00E276AF">
        <w:t>El Centro de Recepción de Medios (CRM)</w:t>
      </w:r>
      <w:bookmarkEnd w:id="152"/>
    </w:p>
    <w:p w14:paraId="581989B6" w14:textId="77777777" w:rsidR="00A5434E" w:rsidRPr="00E276AF" w:rsidRDefault="00A5434E" w:rsidP="00A5434E">
      <w:pPr>
        <w:rPr>
          <w:rFonts w:cstheme="minorHAnsi"/>
        </w:rPr>
      </w:pPr>
      <w:r w:rsidRPr="00E276AF">
        <w:rPr>
          <w:rFonts w:cstheme="minorHAnsi"/>
        </w:rPr>
        <w:t xml:space="preserve">El CRM se constituirá a criterio de la </w:t>
      </w:r>
      <w:r w:rsidRPr="00E276AF">
        <w:rPr>
          <w:rFonts w:cstheme="minorHAnsi"/>
          <w:iCs/>
        </w:rPr>
        <w:t>Director del PMA</w:t>
      </w:r>
      <w:r w:rsidRPr="00E276AF">
        <w:rPr>
          <w:rFonts w:cstheme="minorHAnsi"/>
        </w:rPr>
        <w:t xml:space="preserve"> en aquellas emergencias en las que se considere necesario, con el objetivo de recibir y distribuir todos los medios y recursos movilizados para la resolución de la emergencia. </w:t>
      </w:r>
    </w:p>
    <w:p w14:paraId="66C4DE5C" w14:textId="77777777" w:rsidR="00A5434E" w:rsidRPr="00E276AF" w:rsidRDefault="00A5434E" w:rsidP="00A5434E">
      <w:pPr>
        <w:rPr>
          <w:rFonts w:cstheme="minorHAnsi"/>
        </w:rPr>
      </w:pPr>
      <w:r w:rsidRPr="00E276AF">
        <w:rPr>
          <w:rFonts w:cstheme="minorHAnsi"/>
        </w:rPr>
        <w:t>La dirección del CRM recaerá, por norma general, en el Coordinador de la Unidad Básica de Apoyo. Será el Director del PMA, cuando ordene la constitución del CRM, el encargado de designar el mando que asumirá su dirección.</w:t>
      </w:r>
    </w:p>
    <w:p w14:paraId="2993680F" w14:textId="77777777" w:rsidR="00A5434E" w:rsidRPr="00E276AF" w:rsidRDefault="00A5434E" w:rsidP="00A5434E">
      <w:pPr>
        <w:rPr>
          <w:rFonts w:cstheme="minorHAnsi"/>
        </w:rPr>
      </w:pPr>
      <w:r w:rsidRPr="00E276AF">
        <w:rPr>
          <w:rFonts w:cstheme="minorHAnsi"/>
        </w:rPr>
        <w:t xml:space="preserve">Cuando no esté constituido el CRM, los medios que intervengan en la emergencia se incorporarán al PMA y las funciones del CRM serán asumidas directamente por el Director del PMA. </w:t>
      </w:r>
    </w:p>
    <w:p w14:paraId="170BCBDD" w14:textId="77777777" w:rsidR="00A5434E" w:rsidRPr="00E276AF" w:rsidRDefault="00A5434E" w:rsidP="00A5434E">
      <w:pPr>
        <w:rPr>
          <w:rFonts w:cstheme="minorHAnsi"/>
        </w:rPr>
      </w:pPr>
      <w:r w:rsidRPr="00E276AF">
        <w:rPr>
          <w:rFonts w:cstheme="minorHAnsi"/>
        </w:rPr>
        <w:t>El emplazamiento del CRM será gestionado por el CECOPAL y deberá estar custodiado por la Unidad Básica de Seguridad.</w:t>
      </w:r>
    </w:p>
    <w:p w14:paraId="3A988A8B" w14:textId="77777777" w:rsidR="00A5434E" w:rsidRPr="00E276AF" w:rsidRDefault="00A5434E" w:rsidP="00A5434E">
      <w:pPr>
        <w:rPr>
          <w:rFonts w:cstheme="minorHAnsi"/>
        </w:rPr>
      </w:pPr>
      <w:r w:rsidRPr="00E276AF">
        <w:rPr>
          <w:rFonts w:cstheme="minorHAnsi"/>
        </w:rPr>
        <w:t>El CRM tiene encomendadas, entre otras, las siguientes funciones:</w:t>
      </w:r>
    </w:p>
    <w:p w14:paraId="0907C540" w14:textId="77777777" w:rsidR="00A5434E" w:rsidRPr="00E276AF" w:rsidRDefault="00A5434E" w:rsidP="00B10E73">
      <w:pPr>
        <w:numPr>
          <w:ilvl w:val="0"/>
          <w:numId w:val="25"/>
        </w:numPr>
        <w:spacing w:before="0" w:after="0"/>
        <w:rPr>
          <w:rFonts w:cstheme="minorHAnsi"/>
        </w:rPr>
      </w:pPr>
      <w:r w:rsidRPr="00E276AF">
        <w:rPr>
          <w:rFonts w:cstheme="minorHAnsi"/>
        </w:rPr>
        <w:t>Recepción de todos los medios y recursos.</w:t>
      </w:r>
    </w:p>
    <w:p w14:paraId="0A26D80F" w14:textId="77777777" w:rsidR="00A5434E" w:rsidRPr="00E276AF" w:rsidRDefault="00A5434E" w:rsidP="00B10E73">
      <w:pPr>
        <w:numPr>
          <w:ilvl w:val="0"/>
          <w:numId w:val="25"/>
        </w:numPr>
        <w:spacing w:before="0" w:after="0"/>
        <w:rPr>
          <w:rFonts w:cstheme="minorHAnsi"/>
        </w:rPr>
      </w:pPr>
      <w:r w:rsidRPr="00E276AF">
        <w:rPr>
          <w:rFonts w:cstheme="minorHAnsi"/>
        </w:rPr>
        <w:t>Gestión de toda la información relacionada con los recursos en el terreno:</w:t>
      </w:r>
    </w:p>
    <w:p w14:paraId="0F3B6695" w14:textId="77777777" w:rsidR="00A5434E" w:rsidRPr="00E276AF" w:rsidRDefault="00A5434E" w:rsidP="00B10E73">
      <w:pPr>
        <w:numPr>
          <w:ilvl w:val="1"/>
          <w:numId w:val="27"/>
        </w:numPr>
        <w:spacing w:before="0" w:after="0"/>
        <w:rPr>
          <w:rFonts w:cstheme="minorHAnsi"/>
        </w:rPr>
      </w:pPr>
      <w:r w:rsidRPr="00E276AF">
        <w:rPr>
          <w:rFonts w:cstheme="minorHAnsi"/>
        </w:rPr>
        <w:t>Horas de llegada y de salida a la emergencia y control de incidencias</w:t>
      </w:r>
    </w:p>
    <w:p w14:paraId="74DB1F44" w14:textId="77777777" w:rsidR="00A5434E" w:rsidRPr="00E276AF" w:rsidRDefault="00A5434E" w:rsidP="00B10E73">
      <w:pPr>
        <w:numPr>
          <w:ilvl w:val="1"/>
          <w:numId w:val="27"/>
        </w:numPr>
        <w:spacing w:before="0" w:after="0"/>
        <w:rPr>
          <w:rFonts w:cstheme="minorHAnsi"/>
        </w:rPr>
      </w:pPr>
      <w:r w:rsidRPr="00E276AF">
        <w:rPr>
          <w:rFonts w:cstheme="minorHAnsi"/>
        </w:rPr>
        <w:t>Gestión de stocks</w:t>
      </w:r>
    </w:p>
    <w:p w14:paraId="154B7C4D" w14:textId="77777777" w:rsidR="00A5434E" w:rsidRPr="00E276AF" w:rsidRDefault="00A5434E" w:rsidP="00B10E73">
      <w:pPr>
        <w:numPr>
          <w:ilvl w:val="1"/>
          <w:numId w:val="27"/>
        </w:numPr>
        <w:spacing w:before="0" w:after="0"/>
        <w:rPr>
          <w:rFonts w:cstheme="minorHAnsi"/>
        </w:rPr>
      </w:pPr>
      <w:r w:rsidRPr="00E276AF">
        <w:rPr>
          <w:rFonts w:cstheme="minorHAnsi"/>
        </w:rPr>
        <w:t>Gestión de albaranes y justificantes.</w:t>
      </w:r>
    </w:p>
    <w:p w14:paraId="0BEC4E8C" w14:textId="77777777" w:rsidR="00A5434E" w:rsidRPr="00E276AF" w:rsidRDefault="00A5434E" w:rsidP="00B10E73">
      <w:pPr>
        <w:numPr>
          <w:ilvl w:val="1"/>
          <w:numId w:val="27"/>
        </w:numPr>
        <w:spacing w:before="0" w:after="0"/>
        <w:rPr>
          <w:rFonts w:cstheme="minorHAnsi"/>
        </w:rPr>
      </w:pPr>
      <w:r w:rsidRPr="00E276AF">
        <w:rPr>
          <w:rFonts w:cstheme="minorHAnsi"/>
        </w:rPr>
        <w:t>Elaboración de informes.</w:t>
      </w:r>
    </w:p>
    <w:p w14:paraId="038E09A9" w14:textId="77777777" w:rsidR="00A5434E" w:rsidRPr="00E276AF" w:rsidRDefault="00A5434E" w:rsidP="00B10E73">
      <w:pPr>
        <w:numPr>
          <w:ilvl w:val="0"/>
          <w:numId w:val="25"/>
        </w:numPr>
        <w:spacing w:before="0" w:after="0"/>
        <w:rPr>
          <w:rFonts w:cstheme="minorHAnsi"/>
        </w:rPr>
      </w:pPr>
      <w:r w:rsidRPr="00E276AF">
        <w:rPr>
          <w:rFonts w:cstheme="minorHAnsi"/>
        </w:rPr>
        <w:t>Gestión de los relevos.</w:t>
      </w:r>
    </w:p>
    <w:p w14:paraId="7B153FBB" w14:textId="77777777" w:rsidR="00A5434E" w:rsidRPr="00E276AF" w:rsidRDefault="00A5434E" w:rsidP="00B10E73">
      <w:pPr>
        <w:numPr>
          <w:ilvl w:val="0"/>
          <w:numId w:val="25"/>
        </w:numPr>
        <w:spacing w:before="0" w:after="0"/>
        <w:rPr>
          <w:rFonts w:cstheme="minorHAnsi"/>
        </w:rPr>
      </w:pPr>
      <w:r w:rsidRPr="00E276AF">
        <w:rPr>
          <w:rFonts w:cstheme="minorHAnsi"/>
        </w:rPr>
        <w:t>Facilitar la información al Director del PMA.</w:t>
      </w:r>
    </w:p>
    <w:p w14:paraId="793AD0A2" w14:textId="77777777" w:rsidR="00A5434E" w:rsidRPr="00E276AF" w:rsidRDefault="00A5434E" w:rsidP="00A5434E">
      <w:pPr>
        <w:rPr>
          <w:rFonts w:cstheme="minorHAnsi"/>
        </w:rPr>
      </w:pPr>
      <w:r w:rsidRPr="00E276AF">
        <w:rPr>
          <w:rFonts w:cstheme="minorHAnsi"/>
        </w:rPr>
        <w:t>Para su ubicación se tendrán en cuenta los siguientes requisitos:</w:t>
      </w:r>
    </w:p>
    <w:p w14:paraId="4277BFBF" w14:textId="50890D90" w:rsidR="00E56AEA" w:rsidRPr="00E276AF" w:rsidRDefault="00E56AEA" w:rsidP="000A5ADD">
      <w:pPr>
        <w:ind w:left="567"/>
        <w:rPr>
          <w:rFonts w:cstheme="minorHAnsi"/>
        </w:rPr>
      </w:pPr>
      <w:r>
        <w:rPr>
          <w:rFonts w:cstheme="minorHAnsi"/>
        </w:rPr>
        <w:t xml:space="preserve">* </w:t>
      </w:r>
      <w:r w:rsidR="00A5434E" w:rsidRPr="00E276AF">
        <w:rPr>
          <w:rFonts w:cstheme="minorHAnsi"/>
        </w:rPr>
        <w:t xml:space="preserve">Para el avituallamiento: almacenes o naves con buenas condiciones estructurales, ubicados en la periferia del área afectada por la emergencia, y bien comunicados con las zonas siniestradas, con facilidad para el aterrizaje de helicópteros en sus proximidades. </w:t>
      </w:r>
    </w:p>
    <w:p w14:paraId="47602E2F" w14:textId="3CFF87BC" w:rsidR="00A5434E" w:rsidRPr="00E276AF" w:rsidRDefault="00E56AEA" w:rsidP="000A5ADD">
      <w:pPr>
        <w:ind w:left="567"/>
        <w:rPr>
          <w:rFonts w:cstheme="minorHAnsi"/>
        </w:rPr>
      </w:pPr>
      <w:r>
        <w:rPr>
          <w:rFonts w:cstheme="minorHAnsi"/>
        </w:rPr>
        <w:t xml:space="preserve">* </w:t>
      </w:r>
      <w:r w:rsidR="00A5434E" w:rsidRPr="00E276AF">
        <w:rPr>
          <w:rFonts w:cstheme="minorHAnsi"/>
        </w:rPr>
        <w:t xml:space="preserve">Para la recepción de parque móvil y personal: lugares explanados abiertos, con gran capacidad de aparcamiento, y a ser posible acotados y próximos a los </w:t>
      </w:r>
      <w:r w:rsidR="00A5434E" w:rsidRPr="00011724">
        <w:rPr>
          <w:rFonts w:cstheme="minorHAnsi"/>
        </w:rPr>
        <w:t>CRM.</w:t>
      </w:r>
      <w:r w:rsidR="00A5434E" w:rsidRPr="00E276AF">
        <w:rPr>
          <w:rFonts w:cstheme="minorHAnsi"/>
        </w:rPr>
        <w:t xml:space="preserve"> En cuanto al repostado se habilitarán unidades móviles de abastecimiento para el suministro de combustible a los vehículos, herramientas, maquinaria, etc. de los recursos que estén actuando.</w:t>
      </w:r>
    </w:p>
    <w:p w14:paraId="4FD88ED9" w14:textId="77777777" w:rsidR="00A5434E" w:rsidRPr="00E276AF" w:rsidRDefault="00A5434E" w:rsidP="00A5434E">
      <w:pPr>
        <w:rPr>
          <w:rFonts w:cstheme="minorHAnsi"/>
        </w:rPr>
      </w:pPr>
      <w:r w:rsidRPr="00E276AF">
        <w:rPr>
          <w:rFonts w:cstheme="minorHAnsi"/>
        </w:rPr>
        <w:t>Aunque dependerá de la localización y la naturaleza de cada emergencia, a priori las localizaciones que, de acuerdo con lo indicado en este punto, reúnen las características más adecuadas para la localización de un CRM son:</w:t>
      </w:r>
    </w:p>
    <w:tbl>
      <w:tblPr>
        <w:tblpPr w:leftFromText="141" w:rightFromText="141" w:vertAnchor="text" w:horzAnchor="margin" w:tblpY="11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092"/>
        <w:gridCol w:w="1585"/>
        <w:gridCol w:w="1585"/>
        <w:gridCol w:w="1338"/>
        <w:gridCol w:w="1338"/>
      </w:tblGrid>
      <w:tr w:rsidR="00A5434E" w:rsidRPr="00E276AF" w14:paraId="78A757FA" w14:textId="77777777" w:rsidTr="00A5434E">
        <w:tc>
          <w:tcPr>
            <w:tcW w:w="1701" w:type="dxa"/>
            <w:tcBorders>
              <w:bottom w:val="single" w:sz="4" w:space="0" w:color="auto"/>
            </w:tcBorders>
            <w:shd w:val="clear" w:color="auto" w:fill="C2D69B"/>
            <w:vAlign w:val="center"/>
          </w:tcPr>
          <w:p w14:paraId="41ED0980" w14:textId="77777777" w:rsidR="00A5434E" w:rsidRPr="00E276AF" w:rsidRDefault="00A5434E" w:rsidP="00A5434E">
            <w:pPr>
              <w:rPr>
                <w:rFonts w:cstheme="minorHAnsi"/>
                <w:b/>
                <w:sz w:val="20"/>
              </w:rPr>
            </w:pPr>
            <w:r w:rsidRPr="00E276AF">
              <w:rPr>
                <w:rFonts w:cstheme="minorHAnsi"/>
                <w:b/>
                <w:sz w:val="20"/>
              </w:rPr>
              <w:t>Posible ubicación de CRM (nombre)</w:t>
            </w:r>
          </w:p>
        </w:tc>
        <w:tc>
          <w:tcPr>
            <w:tcW w:w="2092" w:type="dxa"/>
            <w:tcBorders>
              <w:bottom w:val="single" w:sz="4" w:space="0" w:color="auto"/>
            </w:tcBorders>
            <w:shd w:val="clear" w:color="auto" w:fill="C2D69B"/>
            <w:vAlign w:val="center"/>
          </w:tcPr>
          <w:p w14:paraId="3D925834" w14:textId="77777777" w:rsidR="00A5434E" w:rsidRPr="00E276AF" w:rsidRDefault="00A5434E" w:rsidP="00A5434E">
            <w:pPr>
              <w:rPr>
                <w:rFonts w:cstheme="minorHAnsi"/>
                <w:b/>
                <w:sz w:val="20"/>
              </w:rPr>
            </w:pPr>
            <w:r w:rsidRPr="00E276AF">
              <w:rPr>
                <w:rFonts w:cstheme="minorHAnsi"/>
                <w:b/>
                <w:sz w:val="20"/>
              </w:rPr>
              <w:t>Localización (dirección /coordenadas)</w:t>
            </w:r>
          </w:p>
        </w:tc>
        <w:tc>
          <w:tcPr>
            <w:tcW w:w="1585" w:type="dxa"/>
            <w:tcBorders>
              <w:bottom w:val="single" w:sz="4" w:space="0" w:color="auto"/>
            </w:tcBorders>
            <w:shd w:val="clear" w:color="auto" w:fill="C2D69B"/>
          </w:tcPr>
          <w:p w14:paraId="324EA187" w14:textId="77777777" w:rsidR="00A5434E" w:rsidRPr="00E276AF" w:rsidRDefault="00A5434E" w:rsidP="00A5434E">
            <w:pPr>
              <w:rPr>
                <w:rFonts w:cstheme="minorHAnsi"/>
                <w:b/>
                <w:sz w:val="20"/>
              </w:rPr>
            </w:pPr>
            <w:r w:rsidRPr="00E276AF">
              <w:rPr>
                <w:rFonts w:cstheme="minorHAnsi"/>
                <w:b/>
                <w:sz w:val="20"/>
              </w:rPr>
              <w:t xml:space="preserve">Tipo de instalación </w:t>
            </w:r>
          </w:p>
        </w:tc>
        <w:tc>
          <w:tcPr>
            <w:tcW w:w="1585" w:type="dxa"/>
            <w:tcBorders>
              <w:bottom w:val="single" w:sz="4" w:space="0" w:color="auto"/>
            </w:tcBorders>
            <w:shd w:val="clear" w:color="auto" w:fill="C2D69B"/>
            <w:vAlign w:val="center"/>
          </w:tcPr>
          <w:p w14:paraId="0D977B55" w14:textId="77777777" w:rsidR="00A5434E" w:rsidRPr="00E276AF" w:rsidRDefault="00A5434E" w:rsidP="00A5434E">
            <w:pPr>
              <w:rPr>
                <w:rFonts w:cstheme="minorHAnsi"/>
                <w:b/>
                <w:sz w:val="20"/>
              </w:rPr>
            </w:pPr>
            <w:r w:rsidRPr="00E276AF">
              <w:rPr>
                <w:rFonts w:cstheme="minorHAnsi"/>
                <w:b/>
                <w:sz w:val="20"/>
              </w:rPr>
              <w:t>Características</w:t>
            </w:r>
          </w:p>
        </w:tc>
        <w:tc>
          <w:tcPr>
            <w:tcW w:w="1338" w:type="dxa"/>
            <w:tcBorders>
              <w:bottom w:val="single" w:sz="4" w:space="0" w:color="auto"/>
            </w:tcBorders>
            <w:shd w:val="clear" w:color="auto" w:fill="C2D69B"/>
            <w:vAlign w:val="center"/>
          </w:tcPr>
          <w:p w14:paraId="076323B4" w14:textId="77777777" w:rsidR="00A5434E" w:rsidRPr="00E276AF" w:rsidRDefault="00A5434E" w:rsidP="00A5434E">
            <w:pPr>
              <w:rPr>
                <w:rFonts w:cstheme="minorHAnsi"/>
                <w:b/>
                <w:sz w:val="20"/>
              </w:rPr>
            </w:pPr>
            <w:r w:rsidRPr="00E276AF">
              <w:rPr>
                <w:rFonts w:cstheme="minorHAnsi"/>
                <w:b/>
                <w:sz w:val="20"/>
              </w:rPr>
              <w:t>Titularidad</w:t>
            </w:r>
          </w:p>
        </w:tc>
        <w:tc>
          <w:tcPr>
            <w:tcW w:w="1338" w:type="dxa"/>
            <w:tcBorders>
              <w:bottom w:val="single" w:sz="4" w:space="0" w:color="auto"/>
            </w:tcBorders>
            <w:shd w:val="clear" w:color="auto" w:fill="C2D69B"/>
            <w:vAlign w:val="center"/>
          </w:tcPr>
          <w:p w14:paraId="015D703C" w14:textId="77777777" w:rsidR="00A5434E" w:rsidRPr="00E276AF" w:rsidRDefault="00A5434E" w:rsidP="00A5434E">
            <w:pPr>
              <w:rPr>
                <w:rFonts w:cstheme="minorHAnsi"/>
                <w:b/>
                <w:sz w:val="20"/>
              </w:rPr>
            </w:pPr>
            <w:r w:rsidRPr="00E276AF">
              <w:rPr>
                <w:rFonts w:cstheme="minorHAnsi"/>
                <w:b/>
                <w:sz w:val="20"/>
              </w:rPr>
              <w:t>Plano de encuadre nº</w:t>
            </w:r>
          </w:p>
        </w:tc>
      </w:tr>
      <w:tr w:rsidR="00A5434E" w:rsidRPr="00E276AF" w14:paraId="719C3F46" w14:textId="77777777" w:rsidTr="00A5434E">
        <w:trPr>
          <w:trHeight w:val="222"/>
        </w:trPr>
        <w:tc>
          <w:tcPr>
            <w:tcW w:w="1701" w:type="dxa"/>
            <w:shd w:val="clear" w:color="auto" w:fill="auto"/>
            <w:vAlign w:val="center"/>
          </w:tcPr>
          <w:p w14:paraId="46E71C24" w14:textId="77777777" w:rsidR="00A5434E" w:rsidRPr="00E276AF" w:rsidRDefault="00A5434E" w:rsidP="00A5434E">
            <w:pPr>
              <w:rPr>
                <w:rFonts w:cstheme="minorHAnsi"/>
                <w:b/>
                <w:sz w:val="20"/>
              </w:rPr>
            </w:pPr>
          </w:p>
        </w:tc>
        <w:tc>
          <w:tcPr>
            <w:tcW w:w="2092" w:type="dxa"/>
            <w:vAlign w:val="center"/>
          </w:tcPr>
          <w:p w14:paraId="2B2F5BEF" w14:textId="77777777" w:rsidR="00A5434E" w:rsidRPr="00E276AF" w:rsidRDefault="00A5434E" w:rsidP="00A5434E">
            <w:pPr>
              <w:rPr>
                <w:rFonts w:cstheme="minorHAnsi"/>
                <w:b/>
                <w:sz w:val="20"/>
              </w:rPr>
            </w:pPr>
          </w:p>
        </w:tc>
        <w:tc>
          <w:tcPr>
            <w:tcW w:w="1585" w:type="dxa"/>
          </w:tcPr>
          <w:p w14:paraId="52E6A4E8" w14:textId="77777777" w:rsidR="00A5434E" w:rsidRPr="00E276AF" w:rsidRDefault="00A5434E" w:rsidP="00A5434E">
            <w:pPr>
              <w:rPr>
                <w:rFonts w:cstheme="minorHAnsi"/>
                <w:b/>
                <w:sz w:val="20"/>
              </w:rPr>
            </w:pPr>
          </w:p>
        </w:tc>
        <w:tc>
          <w:tcPr>
            <w:tcW w:w="1585" w:type="dxa"/>
          </w:tcPr>
          <w:p w14:paraId="75514440" w14:textId="77777777" w:rsidR="00A5434E" w:rsidRPr="00E276AF" w:rsidRDefault="00A5434E" w:rsidP="00A5434E">
            <w:pPr>
              <w:rPr>
                <w:rFonts w:cstheme="minorHAnsi"/>
                <w:b/>
                <w:sz w:val="20"/>
              </w:rPr>
            </w:pPr>
          </w:p>
        </w:tc>
        <w:tc>
          <w:tcPr>
            <w:tcW w:w="1338" w:type="dxa"/>
          </w:tcPr>
          <w:p w14:paraId="49B441A3" w14:textId="77777777" w:rsidR="00A5434E" w:rsidRPr="00E276AF" w:rsidRDefault="00A5434E" w:rsidP="00A5434E">
            <w:pPr>
              <w:rPr>
                <w:rFonts w:cstheme="minorHAnsi"/>
                <w:b/>
                <w:sz w:val="20"/>
              </w:rPr>
            </w:pPr>
          </w:p>
        </w:tc>
        <w:tc>
          <w:tcPr>
            <w:tcW w:w="1338" w:type="dxa"/>
            <w:shd w:val="clear" w:color="auto" w:fill="auto"/>
            <w:vAlign w:val="center"/>
          </w:tcPr>
          <w:p w14:paraId="2346E3C2" w14:textId="77777777" w:rsidR="00A5434E" w:rsidRPr="00E276AF" w:rsidRDefault="00A5434E" w:rsidP="00A5434E">
            <w:pPr>
              <w:rPr>
                <w:rFonts w:cstheme="minorHAnsi"/>
                <w:b/>
                <w:sz w:val="20"/>
              </w:rPr>
            </w:pPr>
          </w:p>
        </w:tc>
      </w:tr>
      <w:tr w:rsidR="00A5434E" w:rsidRPr="00E276AF" w14:paraId="4FE26CC2" w14:textId="77777777" w:rsidTr="00A5434E">
        <w:trPr>
          <w:trHeight w:val="222"/>
        </w:trPr>
        <w:tc>
          <w:tcPr>
            <w:tcW w:w="1701" w:type="dxa"/>
            <w:shd w:val="clear" w:color="auto" w:fill="auto"/>
            <w:vAlign w:val="center"/>
          </w:tcPr>
          <w:p w14:paraId="12344A4E" w14:textId="77777777" w:rsidR="00A5434E" w:rsidRPr="00E276AF" w:rsidRDefault="00A5434E" w:rsidP="00A5434E">
            <w:pPr>
              <w:rPr>
                <w:rFonts w:cstheme="minorHAnsi"/>
                <w:b/>
                <w:sz w:val="20"/>
              </w:rPr>
            </w:pPr>
          </w:p>
        </w:tc>
        <w:tc>
          <w:tcPr>
            <w:tcW w:w="2092" w:type="dxa"/>
            <w:vAlign w:val="center"/>
          </w:tcPr>
          <w:p w14:paraId="7B135F22" w14:textId="77777777" w:rsidR="00A5434E" w:rsidRPr="00E276AF" w:rsidRDefault="00A5434E" w:rsidP="00A5434E">
            <w:pPr>
              <w:rPr>
                <w:rFonts w:cstheme="minorHAnsi"/>
                <w:b/>
                <w:sz w:val="20"/>
              </w:rPr>
            </w:pPr>
          </w:p>
        </w:tc>
        <w:tc>
          <w:tcPr>
            <w:tcW w:w="1585" w:type="dxa"/>
          </w:tcPr>
          <w:p w14:paraId="3135A286" w14:textId="77777777" w:rsidR="00A5434E" w:rsidRPr="00E276AF" w:rsidRDefault="00A5434E" w:rsidP="00A5434E">
            <w:pPr>
              <w:rPr>
                <w:rFonts w:cstheme="minorHAnsi"/>
                <w:b/>
                <w:sz w:val="20"/>
              </w:rPr>
            </w:pPr>
          </w:p>
        </w:tc>
        <w:tc>
          <w:tcPr>
            <w:tcW w:w="1585" w:type="dxa"/>
          </w:tcPr>
          <w:p w14:paraId="71A8BC3A" w14:textId="77777777" w:rsidR="00A5434E" w:rsidRPr="00E276AF" w:rsidRDefault="00A5434E" w:rsidP="00A5434E">
            <w:pPr>
              <w:rPr>
                <w:rFonts w:cstheme="minorHAnsi"/>
                <w:b/>
                <w:sz w:val="20"/>
              </w:rPr>
            </w:pPr>
          </w:p>
        </w:tc>
        <w:tc>
          <w:tcPr>
            <w:tcW w:w="1338" w:type="dxa"/>
          </w:tcPr>
          <w:p w14:paraId="7149FD32" w14:textId="77777777" w:rsidR="00A5434E" w:rsidRPr="00E276AF" w:rsidRDefault="00A5434E" w:rsidP="00A5434E">
            <w:pPr>
              <w:rPr>
                <w:rFonts w:cstheme="minorHAnsi"/>
                <w:b/>
                <w:sz w:val="20"/>
              </w:rPr>
            </w:pPr>
          </w:p>
        </w:tc>
        <w:tc>
          <w:tcPr>
            <w:tcW w:w="1338" w:type="dxa"/>
            <w:shd w:val="clear" w:color="auto" w:fill="auto"/>
            <w:vAlign w:val="center"/>
          </w:tcPr>
          <w:p w14:paraId="3E835862" w14:textId="77777777" w:rsidR="00A5434E" w:rsidRPr="00E276AF" w:rsidRDefault="00A5434E" w:rsidP="00A5434E">
            <w:pPr>
              <w:rPr>
                <w:rFonts w:cstheme="minorHAnsi"/>
                <w:b/>
                <w:sz w:val="20"/>
              </w:rPr>
            </w:pPr>
          </w:p>
        </w:tc>
      </w:tr>
      <w:tr w:rsidR="00A5434E" w:rsidRPr="00E276AF" w14:paraId="32103BE6" w14:textId="77777777" w:rsidTr="00A5434E">
        <w:trPr>
          <w:trHeight w:val="222"/>
        </w:trPr>
        <w:tc>
          <w:tcPr>
            <w:tcW w:w="1701" w:type="dxa"/>
            <w:shd w:val="clear" w:color="auto" w:fill="auto"/>
            <w:vAlign w:val="center"/>
          </w:tcPr>
          <w:p w14:paraId="3C73416B" w14:textId="77777777" w:rsidR="00A5434E" w:rsidRPr="00E276AF" w:rsidRDefault="00A5434E" w:rsidP="00A5434E">
            <w:pPr>
              <w:rPr>
                <w:rFonts w:cstheme="minorHAnsi"/>
                <w:b/>
                <w:sz w:val="20"/>
              </w:rPr>
            </w:pPr>
          </w:p>
        </w:tc>
        <w:tc>
          <w:tcPr>
            <w:tcW w:w="2092" w:type="dxa"/>
            <w:vAlign w:val="center"/>
          </w:tcPr>
          <w:p w14:paraId="2CA171C6" w14:textId="77777777" w:rsidR="00A5434E" w:rsidRPr="00E276AF" w:rsidRDefault="00A5434E" w:rsidP="00A5434E">
            <w:pPr>
              <w:rPr>
                <w:rFonts w:cstheme="minorHAnsi"/>
                <w:b/>
                <w:sz w:val="20"/>
              </w:rPr>
            </w:pPr>
          </w:p>
        </w:tc>
        <w:tc>
          <w:tcPr>
            <w:tcW w:w="1585" w:type="dxa"/>
          </w:tcPr>
          <w:p w14:paraId="489692D8" w14:textId="77777777" w:rsidR="00A5434E" w:rsidRPr="00E276AF" w:rsidRDefault="00A5434E" w:rsidP="00A5434E">
            <w:pPr>
              <w:rPr>
                <w:rFonts w:cstheme="minorHAnsi"/>
                <w:b/>
                <w:sz w:val="20"/>
              </w:rPr>
            </w:pPr>
          </w:p>
        </w:tc>
        <w:tc>
          <w:tcPr>
            <w:tcW w:w="1585" w:type="dxa"/>
          </w:tcPr>
          <w:p w14:paraId="538C411C" w14:textId="77777777" w:rsidR="00A5434E" w:rsidRPr="00E276AF" w:rsidRDefault="00A5434E" w:rsidP="00A5434E">
            <w:pPr>
              <w:rPr>
                <w:rFonts w:cstheme="minorHAnsi"/>
                <w:b/>
                <w:sz w:val="20"/>
              </w:rPr>
            </w:pPr>
          </w:p>
        </w:tc>
        <w:tc>
          <w:tcPr>
            <w:tcW w:w="1338" w:type="dxa"/>
          </w:tcPr>
          <w:p w14:paraId="46AAA471" w14:textId="77777777" w:rsidR="00A5434E" w:rsidRPr="00E276AF" w:rsidRDefault="00A5434E" w:rsidP="00A5434E">
            <w:pPr>
              <w:rPr>
                <w:rFonts w:cstheme="minorHAnsi"/>
                <w:b/>
                <w:sz w:val="20"/>
              </w:rPr>
            </w:pPr>
          </w:p>
        </w:tc>
        <w:tc>
          <w:tcPr>
            <w:tcW w:w="1338" w:type="dxa"/>
            <w:shd w:val="clear" w:color="auto" w:fill="auto"/>
            <w:vAlign w:val="center"/>
          </w:tcPr>
          <w:p w14:paraId="1B7351A7" w14:textId="77777777" w:rsidR="00A5434E" w:rsidRPr="00E276AF" w:rsidRDefault="00A5434E" w:rsidP="00A5434E">
            <w:pPr>
              <w:rPr>
                <w:rFonts w:cstheme="minorHAnsi"/>
                <w:b/>
                <w:sz w:val="20"/>
              </w:rPr>
            </w:pPr>
          </w:p>
        </w:tc>
      </w:tr>
    </w:tbl>
    <w:p w14:paraId="33D6C44B" w14:textId="77777777" w:rsidR="00A5434E" w:rsidRPr="00E276AF" w:rsidRDefault="00A5434E" w:rsidP="00A5434E">
      <w:pPr>
        <w:rPr>
          <w:rFonts w:cstheme="minorHAnsi"/>
        </w:rPr>
      </w:pPr>
    </w:p>
    <w:p w14:paraId="51352DA3" w14:textId="77777777" w:rsidR="00A5434E" w:rsidRPr="00E276AF" w:rsidRDefault="00A5434E" w:rsidP="00D850E6">
      <w:pPr>
        <w:pStyle w:val="notasaclaratorias"/>
      </w:pPr>
      <w:r w:rsidRPr="00E276AF">
        <w:t xml:space="preserve">Indicad las posibles ubicaciones de un CRM, indicando sus características de acuerdo con los requisitos indicados en este punto. Si hay diversas ubicaciones posibles, completad los datos de cada una de ellas en la tabla. </w:t>
      </w:r>
    </w:p>
    <w:p w14:paraId="6BA4EC1B" w14:textId="77777777" w:rsidR="00A568B3" w:rsidRDefault="00A568B3" w:rsidP="00A568B3"/>
    <w:p w14:paraId="3102B74E" w14:textId="77777777" w:rsidR="00A568B3" w:rsidRPr="00E276AF" w:rsidRDefault="00A568B3" w:rsidP="00A568B3">
      <w:pPr>
        <w:pStyle w:val="notasaclaratorias"/>
      </w:pPr>
      <w:r>
        <w:t>Incluid una foto de la posible ubicación del CRM.</w:t>
      </w:r>
    </w:p>
    <w:p w14:paraId="1A6D301F" w14:textId="24C42537" w:rsidR="00661598" w:rsidRPr="00E276AF" w:rsidRDefault="00A568B3" w:rsidP="001229BC">
      <w:pPr>
        <w:pStyle w:val="Ttulo2"/>
      </w:pPr>
      <w:bookmarkStart w:id="153" w:name="_Toc161131930"/>
      <w:r>
        <w:t>4</w:t>
      </w:r>
      <w:r w:rsidR="0087078D" w:rsidRPr="00E276AF">
        <w:t>.11.</w:t>
      </w:r>
      <w:r w:rsidR="00D850E6" w:rsidRPr="00E276AF">
        <w:tab/>
      </w:r>
      <w:r w:rsidR="00661598" w:rsidRPr="00E276AF">
        <w:t>Las Unidades Básicas de actuación</w:t>
      </w:r>
      <w:bookmarkEnd w:id="153"/>
    </w:p>
    <w:p w14:paraId="69DBC358" w14:textId="77777777" w:rsidR="00A5434E" w:rsidRPr="00E276AF" w:rsidRDefault="00A5434E" w:rsidP="00A5434E">
      <w:pPr>
        <w:rPr>
          <w:rFonts w:cstheme="minorHAnsi"/>
          <w:szCs w:val="24"/>
        </w:rPr>
      </w:pPr>
      <w:r w:rsidRPr="00E276AF">
        <w:rPr>
          <w:rFonts w:cstheme="minorHAnsi"/>
          <w:szCs w:val="24"/>
        </w:rPr>
        <w:t>Los servicios y personas que intervienen desde los primeros momentos en el lugar de la emergencia se estructuran en Unidades Básicas, conforme se especifica a continuación:</w:t>
      </w:r>
    </w:p>
    <w:p w14:paraId="2EE1E403" w14:textId="77777777" w:rsidR="00A5434E" w:rsidRPr="00E276AF" w:rsidRDefault="00A5434E" w:rsidP="00A5434E">
      <w:pPr>
        <w:rPr>
          <w:rFonts w:cstheme="minorHAnsi"/>
        </w:rPr>
      </w:pPr>
    </w:p>
    <w:p w14:paraId="2AF5195D" w14:textId="77777777" w:rsidR="00A5434E" w:rsidRPr="00E276AF" w:rsidRDefault="00A5434E" w:rsidP="00B10E73">
      <w:pPr>
        <w:numPr>
          <w:ilvl w:val="0"/>
          <w:numId w:val="31"/>
        </w:numPr>
        <w:rPr>
          <w:rFonts w:cstheme="minorHAnsi"/>
        </w:rPr>
      </w:pPr>
      <w:r w:rsidRPr="00E276AF">
        <w:rPr>
          <w:rFonts w:cstheme="minorHAnsi"/>
        </w:rPr>
        <w:t>SEGURIDAD</w:t>
      </w:r>
    </w:p>
    <w:p w14:paraId="17DAC933" w14:textId="77777777" w:rsidR="00A5434E" w:rsidRPr="00E276AF" w:rsidRDefault="00A5434E" w:rsidP="00B10E73">
      <w:pPr>
        <w:numPr>
          <w:ilvl w:val="0"/>
          <w:numId w:val="31"/>
        </w:numPr>
        <w:rPr>
          <w:rFonts w:cstheme="minorHAnsi"/>
        </w:rPr>
      </w:pPr>
      <w:r w:rsidRPr="00E276AF">
        <w:rPr>
          <w:rFonts w:cstheme="minorHAnsi"/>
        </w:rPr>
        <w:t>INTERVENCIÓN</w:t>
      </w:r>
    </w:p>
    <w:p w14:paraId="3F6556C9" w14:textId="77777777" w:rsidR="00A5434E" w:rsidRPr="00E276AF" w:rsidRDefault="00A5434E" w:rsidP="00B10E73">
      <w:pPr>
        <w:numPr>
          <w:ilvl w:val="0"/>
          <w:numId w:val="31"/>
        </w:numPr>
        <w:rPr>
          <w:rFonts w:cstheme="minorHAnsi"/>
        </w:rPr>
      </w:pPr>
      <w:r w:rsidRPr="00E276AF">
        <w:rPr>
          <w:rFonts w:cstheme="minorHAnsi"/>
        </w:rPr>
        <w:t>SANITARIA</w:t>
      </w:r>
    </w:p>
    <w:p w14:paraId="2DBF2BC5" w14:textId="77777777" w:rsidR="00A5434E" w:rsidRPr="00E276AF" w:rsidRDefault="00A5434E" w:rsidP="00B10E73">
      <w:pPr>
        <w:numPr>
          <w:ilvl w:val="0"/>
          <w:numId w:val="31"/>
        </w:numPr>
        <w:rPr>
          <w:rFonts w:cstheme="minorHAnsi"/>
        </w:rPr>
      </w:pPr>
      <w:r w:rsidRPr="00E276AF">
        <w:rPr>
          <w:rFonts w:cstheme="minorHAnsi"/>
        </w:rPr>
        <w:t>ALBERGUE Y ASISTENCIA</w:t>
      </w:r>
    </w:p>
    <w:p w14:paraId="19FEFABD" w14:textId="77777777" w:rsidR="00A5434E" w:rsidRPr="00E276AF" w:rsidRDefault="00A5434E" w:rsidP="00B10E73">
      <w:pPr>
        <w:numPr>
          <w:ilvl w:val="0"/>
          <w:numId w:val="31"/>
        </w:numPr>
        <w:rPr>
          <w:rFonts w:cstheme="minorHAnsi"/>
        </w:rPr>
      </w:pPr>
      <w:r w:rsidRPr="00E276AF">
        <w:rPr>
          <w:rFonts w:cstheme="minorHAnsi"/>
        </w:rPr>
        <w:t>APOYO</w:t>
      </w:r>
    </w:p>
    <w:p w14:paraId="65E5D3CA" w14:textId="77777777" w:rsidR="00A5434E" w:rsidRPr="00E276AF" w:rsidRDefault="00A5434E" w:rsidP="00B10E73">
      <w:pPr>
        <w:numPr>
          <w:ilvl w:val="0"/>
          <w:numId w:val="31"/>
        </w:numPr>
        <w:rPr>
          <w:rFonts w:cstheme="minorHAnsi"/>
        </w:rPr>
      </w:pPr>
      <w:r w:rsidRPr="00E276AF">
        <w:rPr>
          <w:rFonts w:cstheme="minorHAnsi"/>
        </w:rPr>
        <w:t>EVALUACIÓN DE DAÑOS Y RECUPERACIÓN</w:t>
      </w:r>
    </w:p>
    <w:p w14:paraId="3CFACFE3" w14:textId="77777777" w:rsidR="00A5434E" w:rsidRPr="00E276AF" w:rsidRDefault="00A5434E" w:rsidP="00A5434E">
      <w:pPr>
        <w:rPr>
          <w:rFonts w:cstheme="minorHAnsi"/>
          <w:szCs w:val="24"/>
        </w:rPr>
      </w:pPr>
      <w:r w:rsidRPr="00E276AF">
        <w:rPr>
          <w:rFonts w:cstheme="minorHAnsi"/>
          <w:szCs w:val="24"/>
        </w:rPr>
        <w:t xml:space="preserve">La coordinación del personal de cada Unidad Básica en el terreno la ejercerá el </w:t>
      </w:r>
      <w:r w:rsidRPr="00E276AF">
        <w:rPr>
          <w:rFonts w:cstheme="minorHAnsi"/>
          <w:b/>
          <w:szCs w:val="24"/>
          <w:u w:val="single"/>
        </w:rPr>
        <w:t>Coordinador de la Unidad</w:t>
      </w:r>
      <w:r w:rsidRPr="00E276AF">
        <w:rPr>
          <w:rFonts w:cstheme="minorHAnsi"/>
          <w:b/>
          <w:szCs w:val="24"/>
        </w:rPr>
        <w:t xml:space="preserve">, </w:t>
      </w:r>
      <w:r w:rsidRPr="00E276AF">
        <w:rPr>
          <w:rFonts w:cstheme="minorHAnsi"/>
          <w:szCs w:val="24"/>
        </w:rPr>
        <w:t>que se integrará en el Puesto de Mando Avanzado.</w:t>
      </w:r>
    </w:p>
    <w:p w14:paraId="7D0619B1" w14:textId="77777777" w:rsidR="00A5434E" w:rsidRPr="00E276AF" w:rsidRDefault="00A5434E" w:rsidP="00A5434E">
      <w:pPr>
        <w:rPr>
          <w:rFonts w:cstheme="minorHAnsi"/>
          <w:szCs w:val="24"/>
        </w:rPr>
      </w:pPr>
      <w:r w:rsidRPr="00E276AF">
        <w:rPr>
          <w:rFonts w:cstheme="minorHAnsi"/>
          <w:szCs w:val="24"/>
        </w:rPr>
        <w:t>La necesidad de intervención de cada unidad vendrá determinada por el tipo de emergencia y las necesidades que esta genere.</w:t>
      </w:r>
    </w:p>
    <w:p w14:paraId="6E14A085" w14:textId="77777777" w:rsidR="00A5434E" w:rsidRPr="00E276AF" w:rsidRDefault="00A5434E" w:rsidP="00A5434E">
      <w:pPr>
        <w:rPr>
          <w:rFonts w:cstheme="minorHAnsi"/>
          <w:szCs w:val="24"/>
        </w:rPr>
      </w:pPr>
      <w:r w:rsidRPr="00E276AF">
        <w:rPr>
          <w:rFonts w:cstheme="minorHAnsi"/>
          <w:szCs w:val="24"/>
        </w:rPr>
        <w:t>La composición y los datos de localización de los recursos locales adscritos a las Unidades Básicas se reflejan en el Anexo II.</w:t>
      </w:r>
    </w:p>
    <w:p w14:paraId="285F0D06" w14:textId="79DED017" w:rsidR="00A5434E" w:rsidRPr="00E276AF" w:rsidRDefault="00A5434E" w:rsidP="00D850E6">
      <w:pPr>
        <w:pStyle w:val="notasaclaratorias"/>
      </w:pPr>
      <w:r w:rsidRPr="00E276AF">
        <w:t>El contenido del apartado 4.1</w:t>
      </w:r>
      <w:r w:rsidR="00A568B3">
        <w:t>1</w:t>
      </w:r>
      <w:r w:rsidRPr="00E276AF">
        <w:t xml:space="preserve">. y el de las diferentes Unidades Básicas se adaptará a la realidad de los recursos locales del municipio. Si no se constituyen determinadas UB se deberá revisar el texto del Plan y modificar la redacción de aquellos apartados que las involucren. </w:t>
      </w:r>
    </w:p>
    <w:p w14:paraId="618358A6" w14:textId="77777777" w:rsidR="00A5434E" w:rsidRPr="00E276AF" w:rsidRDefault="00A5434E" w:rsidP="00A5434E">
      <w:pPr>
        <w:jc w:val="left"/>
        <w:rPr>
          <w:rFonts w:cstheme="minorHAnsi"/>
        </w:rPr>
      </w:pPr>
    </w:p>
    <w:p w14:paraId="06ECBE5C" w14:textId="67373EE1" w:rsidR="00A5434E" w:rsidRDefault="00A568B3" w:rsidP="000F51EC">
      <w:pPr>
        <w:pStyle w:val="Ttulo3"/>
      </w:pPr>
      <w:bookmarkStart w:id="154" w:name="_Toc161131931"/>
      <w:r>
        <w:t>4</w:t>
      </w:r>
      <w:r w:rsidR="00A5434E" w:rsidRPr="00E276AF">
        <w:t>.11.1. Unidad Básica de Seguridad</w:t>
      </w:r>
      <w:bookmarkEnd w:id="154"/>
    </w:p>
    <w:p w14:paraId="4D741CF9" w14:textId="77777777" w:rsidR="00E37699" w:rsidRPr="00011724" w:rsidRDefault="00E37699" w:rsidP="000A5ADD"/>
    <w:p w14:paraId="434F9209" w14:textId="77777777" w:rsidR="00A5434E" w:rsidRPr="00E276AF" w:rsidRDefault="00A5434E" w:rsidP="00D850E6">
      <w:pPr>
        <w:pStyle w:val="notasaclaratorias"/>
      </w:pPr>
      <w:r w:rsidRPr="00E276AF">
        <w:rPr>
          <w:b/>
        </w:rPr>
        <w:t>a)</w:t>
      </w:r>
      <w:r w:rsidRPr="00E276AF">
        <w:t xml:space="preserve"> </w:t>
      </w:r>
      <w:r w:rsidRPr="00E276AF">
        <w:rPr>
          <w:u w:val="single"/>
        </w:rPr>
        <w:t>TEXTO PARA LOS MUNICIPIOS CON POLICIA LOCAL</w:t>
      </w:r>
      <w:r w:rsidRPr="00E276AF">
        <w:t xml:space="preserve"> (elegid el que corresponda y eliminad el otro):</w:t>
      </w:r>
    </w:p>
    <w:p w14:paraId="5EA2291A" w14:textId="77777777" w:rsidR="00A5434E" w:rsidRPr="00E276AF" w:rsidRDefault="00A5434E" w:rsidP="00A5434E">
      <w:pPr>
        <w:rPr>
          <w:rFonts w:cstheme="minorHAnsi"/>
          <w:szCs w:val="24"/>
        </w:rPr>
      </w:pPr>
      <w:r w:rsidRPr="00E276AF">
        <w:rPr>
          <w:rFonts w:cstheme="minorHAnsi"/>
          <w:szCs w:val="24"/>
        </w:rPr>
        <w:t xml:space="preserve">Está compuesta por el personal de la Policía Local. </w:t>
      </w:r>
    </w:p>
    <w:p w14:paraId="0E0FAF61" w14:textId="77777777" w:rsidR="00A5434E" w:rsidRPr="00E276AF" w:rsidRDefault="00A5434E" w:rsidP="00A5434E">
      <w:pPr>
        <w:rPr>
          <w:rFonts w:cstheme="minorHAnsi"/>
          <w:i/>
          <w:color w:val="C0504D"/>
          <w:szCs w:val="24"/>
          <w:highlight w:val="lightGray"/>
        </w:rPr>
      </w:pPr>
      <w:r w:rsidRPr="00E276AF">
        <w:rPr>
          <w:rFonts w:cstheme="minorHAnsi"/>
          <w:szCs w:val="24"/>
        </w:rPr>
        <w:t xml:space="preserve">El Coordinador de la Unidad será </w:t>
      </w:r>
      <w:r w:rsidRPr="00E276AF">
        <w:rPr>
          <w:rFonts w:cstheme="minorHAnsi"/>
          <w:i/>
          <w:color w:val="C0504D"/>
          <w:szCs w:val="24"/>
          <w:highlight w:val="lightGray"/>
        </w:rPr>
        <w:t>el jefe de la policía local (incluid el cargo concreto).</w:t>
      </w:r>
    </w:p>
    <w:p w14:paraId="0AC7C30E" w14:textId="77777777" w:rsidR="00A5434E" w:rsidRPr="00E276AF" w:rsidRDefault="00A5434E" w:rsidP="00A5434E">
      <w:pPr>
        <w:rPr>
          <w:rFonts w:cstheme="minorHAnsi"/>
          <w:szCs w:val="24"/>
        </w:rPr>
      </w:pPr>
      <w:r w:rsidRPr="00E276AF">
        <w:rPr>
          <w:rFonts w:cstheme="minorHAnsi"/>
          <w:szCs w:val="24"/>
        </w:rPr>
        <w:t>Sus funciones generales serán:</w:t>
      </w:r>
    </w:p>
    <w:p w14:paraId="2C92A703" w14:textId="77777777" w:rsidR="00A5434E" w:rsidRPr="00E276AF" w:rsidRDefault="00A5434E" w:rsidP="00B10E73">
      <w:pPr>
        <w:numPr>
          <w:ilvl w:val="0"/>
          <w:numId w:val="23"/>
        </w:numPr>
        <w:rPr>
          <w:rFonts w:cstheme="minorHAnsi"/>
        </w:rPr>
      </w:pPr>
      <w:r w:rsidRPr="00E276AF">
        <w:rPr>
          <w:rFonts w:cstheme="minorHAnsi"/>
        </w:rPr>
        <w:t>Mantener el orden público</w:t>
      </w:r>
    </w:p>
    <w:p w14:paraId="111DD70A" w14:textId="77777777" w:rsidR="00A5434E" w:rsidRPr="00E276AF" w:rsidRDefault="00A5434E" w:rsidP="00B10E73">
      <w:pPr>
        <w:numPr>
          <w:ilvl w:val="0"/>
          <w:numId w:val="23"/>
        </w:numPr>
        <w:rPr>
          <w:rFonts w:cstheme="minorHAnsi"/>
        </w:rPr>
      </w:pPr>
      <w:r w:rsidRPr="00E276AF">
        <w:rPr>
          <w:rFonts w:cstheme="minorHAnsi"/>
        </w:rPr>
        <w:t>Garantizar la seguridad ciudadana y de los bienes</w:t>
      </w:r>
    </w:p>
    <w:p w14:paraId="40CF4FE8" w14:textId="64CC175C" w:rsidR="00A5434E" w:rsidRPr="00E276AF" w:rsidRDefault="00A5434E" w:rsidP="00B10E73">
      <w:pPr>
        <w:numPr>
          <w:ilvl w:val="0"/>
          <w:numId w:val="23"/>
        </w:numPr>
        <w:rPr>
          <w:rFonts w:cstheme="minorHAnsi"/>
        </w:rPr>
      </w:pPr>
      <w:r w:rsidRPr="00E276AF">
        <w:rPr>
          <w:rFonts w:cstheme="minorHAnsi"/>
        </w:rPr>
        <w:lastRenderedPageBreak/>
        <w:t>Controlar los accesos y acordonar la Zona Oper</w:t>
      </w:r>
      <w:r w:rsidR="00B33EFD">
        <w:rPr>
          <w:rFonts w:cstheme="minorHAnsi"/>
        </w:rPr>
        <w:t>ativa</w:t>
      </w:r>
      <w:r w:rsidRPr="00E276AF">
        <w:rPr>
          <w:rFonts w:cstheme="minorHAnsi"/>
        </w:rPr>
        <w:t xml:space="preserve"> / Zona de Intervención</w:t>
      </w:r>
    </w:p>
    <w:p w14:paraId="6C3956BD" w14:textId="77777777" w:rsidR="00A5434E" w:rsidRPr="00E276AF" w:rsidRDefault="00A5434E" w:rsidP="00B10E73">
      <w:pPr>
        <w:numPr>
          <w:ilvl w:val="0"/>
          <w:numId w:val="23"/>
        </w:numPr>
        <w:rPr>
          <w:rFonts w:cstheme="minorHAnsi"/>
        </w:rPr>
      </w:pPr>
      <w:r w:rsidRPr="00E276AF">
        <w:rPr>
          <w:rFonts w:cstheme="minorHAnsi"/>
        </w:rPr>
        <w:t>Ordenar el tráfico (señalización, cortes y desvíos), establecer rutas alternativas y facilitar el tránsito de vehículos de emergencias</w:t>
      </w:r>
    </w:p>
    <w:p w14:paraId="6EC17A3B" w14:textId="77777777" w:rsidR="00A5434E" w:rsidRPr="00E276AF" w:rsidRDefault="00A5434E" w:rsidP="00B10E73">
      <w:pPr>
        <w:numPr>
          <w:ilvl w:val="0"/>
          <w:numId w:val="23"/>
        </w:numPr>
        <w:rPr>
          <w:rFonts w:cstheme="minorHAnsi"/>
        </w:rPr>
      </w:pPr>
      <w:r w:rsidRPr="00E276AF">
        <w:rPr>
          <w:rFonts w:cstheme="minorHAnsi"/>
        </w:rPr>
        <w:t>Apoyo en los avisos e información a la población</w:t>
      </w:r>
    </w:p>
    <w:p w14:paraId="0F7B2717" w14:textId="77777777" w:rsidR="00A5434E" w:rsidRPr="00E276AF" w:rsidRDefault="00A5434E" w:rsidP="00B10E73">
      <w:pPr>
        <w:numPr>
          <w:ilvl w:val="0"/>
          <w:numId w:val="23"/>
        </w:numPr>
        <w:rPr>
          <w:rFonts w:cstheme="minorHAnsi"/>
        </w:rPr>
      </w:pPr>
      <w:r w:rsidRPr="00E276AF">
        <w:rPr>
          <w:rFonts w:cstheme="minorHAnsi"/>
        </w:rPr>
        <w:t>Coordinar y ejecutar una posible evacuación</w:t>
      </w:r>
    </w:p>
    <w:p w14:paraId="1356C1FF" w14:textId="77777777" w:rsidR="00E37699" w:rsidRPr="00011724" w:rsidRDefault="00E37699" w:rsidP="000A5ADD">
      <w:pPr>
        <w:rPr>
          <w:rFonts w:cstheme="minorHAnsi"/>
        </w:rPr>
      </w:pPr>
      <w:r w:rsidRPr="00011724">
        <w:rPr>
          <w:rFonts w:cstheme="minorHAnsi"/>
        </w:rPr>
        <w:t>La dotación de recursos humanos y materiales de los que dispone esta UB se detallan a continuación. Estos datos, así como y los datos de los contacto y localización se reflejan en la ficha correspondiente del Anexo II.</w:t>
      </w:r>
    </w:p>
    <w:p w14:paraId="025D0937" w14:textId="77777777" w:rsidR="00E37699" w:rsidRPr="00E37699" w:rsidRDefault="00E37699" w:rsidP="000A5ADD">
      <w:pPr>
        <w:pStyle w:val="Prrafodelista"/>
        <w:ind w:left="927"/>
        <w:rPr>
          <w:rFonts w:cstheme="minorHAnsi"/>
        </w:rPr>
      </w:pP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519"/>
        <w:gridCol w:w="1893"/>
        <w:gridCol w:w="1858"/>
      </w:tblGrid>
      <w:tr w:rsidR="00E37699" w:rsidRPr="00BE3766" w14:paraId="3B0B24AB" w14:textId="77777777" w:rsidTr="009A0F59">
        <w:trPr>
          <w:jc w:val="center"/>
        </w:trPr>
        <w:tc>
          <w:tcPr>
            <w:tcW w:w="1420" w:type="dxa"/>
            <w:shd w:val="clear" w:color="auto" w:fill="C2D69B"/>
          </w:tcPr>
          <w:p w14:paraId="46373196" w14:textId="77777777" w:rsidR="00E37699" w:rsidRPr="00BE3766" w:rsidRDefault="00E37699" w:rsidP="009A0F59">
            <w:pPr>
              <w:jc w:val="center"/>
              <w:rPr>
                <w:rFonts w:cstheme="minorHAnsi"/>
                <w:sz w:val="22"/>
                <w:szCs w:val="22"/>
              </w:rPr>
            </w:pPr>
            <w:r w:rsidRPr="00BE3766">
              <w:rPr>
                <w:rFonts w:cstheme="minorHAnsi"/>
                <w:sz w:val="22"/>
                <w:szCs w:val="22"/>
              </w:rPr>
              <w:t>RECURSOS LOCALES</w:t>
            </w:r>
          </w:p>
        </w:tc>
        <w:tc>
          <w:tcPr>
            <w:tcW w:w="1519" w:type="dxa"/>
            <w:shd w:val="clear" w:color="auto" w:fill="C2D69B"/>
          </w:tcPr>
          <w:p w14:paraId="4E762095" w14:textId="77777777" w:rsidR="00E37699" w:rsidRPr="00BE3766" w:rsidRDefault="00E37699" w:rsidP="009A0F59">
            <w:pPr>
              <w:jc w:val="center"/>
              <w:rPr>
                <w:rFonts w:cstheme="minorHAnsi"/>
                <w:sz w:val="22"/>
                <w:szCs w:val="22"/>
              </w:rPr>
            </w:pPr>
            <w:r w:rsidRPr="00BE3766">
              <w:rPr>
                <w:rFonts w:cstheme="minorHAnsi"/>
                <w:sz w:val="22"/>
                <w:szCs w:val="22"/>
              </w:rPr>
              <w:t>Dirección</w:t>
            </w:r>
          </w:p>
        </w:tc>
        <w:tc>
          <w:tcPr>
            <w:tcW w:w="1893" w:type="dxa"/>
            <w:shd w:val="clear" w:color="auto" w:fill="C2D69B"/>
          </w:tcPr>
          <w:p w14:paraId="24CCE3D9" w14:textId="77777777" w:rsidR="00E37699" w:rsidRPr="00BE3766" w:rsidRDefault="00E37699" w:rsidP="009A0F59">
            <w:pPr>
              <w:jc w:val="center"/>
              <w:rPr>
                <w:rFonts w:cstheme="minorHAnsi"/>
              </w:rPr>
            </w:pPr>
            <w:r>
              <w:rPr>
                <w:rFonts w:cstheme="minorHAnsi"/>
              </w:rPr>
              <w:t xml:space="preserve">Recursos humanos  </w:t>
            </w:r>
          </w:p>
        </w:tc>
        <w:tc>
          <w:tcPr>
            <w:tcW w:w="1858" w:type="dxa"/>
            <w:shd w:val="clear" w:color="auto" w:fill="C2D69B"/>
          </w:tcPr>
          <w:p w14:paraId="634DCF00" w14:textId="77777777" w:rsidR="00E37699" w:rsidRPr="00BE3766" w:rsidRDefault="00E37699" w:rsidP="009A0F59">
            <w:pPr>
              <w:jc w:val="center"/>
              <w:rPr>
                <w:rFonts w:cstheme="minorHAnsi"/>
              </w:rPr>
            </w:pPr>
            <w:r>
              <w:rPr>
                <w:rFonts w:cstheme="minorHAnsi"/>
              </w:rPr>
              <w:t xml:space="preserve">Dotación material </w:t>
            </w:r>
          </w:p>
        </w:tc>
      </w:tr>
      <w:tr w:rsidR="00E37699" w:rsidRPr="00BE3766" w14:paraId="642DD84B" w14:textId="77777777" w:rsidTr="009A0F59">
        <w:trPr>
          <w:jc w:val="center"/>
        </w:trPr>
        <w:tc>
          <w:tcPr>
            <w:tcW w:w="1420" w:type="dxa"/>
            <w:shd w:val="clear" w:color="auto" w:fill="EAF1DD"/>
            <w:vAlign w:val="center"/>
          </w:tcPr>
          <w:p w14:paraId="358A7CA7" w14:textId="77777777" w:rsidR="00E37699" w:rsidRPr="009A6912" w:rsidRDefault="00E37699" w:rsidP="009A0F59">
            <w:pPr>
              <w:jc w:val="center"/>
              <w:rPr>
                <w:rFonts w:cstheme="minorHAnsi"/>
                <w:i/>
                <w:iCs/>
                <w:sz w:val="22"/>
                <w:szCs w:val="22"/>
              </w:rPr>
            </w:pPr>
            <w:r>
              <w:rPr>
                <w:rFonts w:cstheme="minorHAnsi"/>
                <w:i/>
                <w:iCs/>
                <w:color w:val="C00000"/>
                <w:sz w:val="22"/>
                <w:szCs w:val="22"/>
              </w:rPr>
              <w:t xml:space="preserve">Ej. </w:t>
            </w:r>
            <w:r w:rsidRPr="009A6912">
              <w:rPr>
                <w:rFonts w:cstheme="minorHAnsi"/>
                <w:i/>
                <w:iCs/>
                <w:color w:val="C00000"/>
                <w:sz w:val="22"/>
                <w:szCs w:val="22"/>
              </w:rPr>
              <w:t>Central de la Policía Local</w:t>
            </w:r>
          </w:p>
        </w:tc>
        <w:tc>
          <w:tcPr>
            <w:tcW w:w="1519" w:type="dxa"/>
          </w:tcPr>
          <w:p w14:paraId="1CDCE5EA" w14:textId="77777777" w:rsidR="00E37699" w:rsidRPr="00BE3766" w:rsidRDefault="00E37699" w:rsidP="009A0F59">
            <w:pPr>
              <w:rPr>
                <w:rFonts w:cstheme="minorHAnsi"/>
                <w:sz w:val="22"/>
                <w:szCs w:val="22"/>
              </w:rPr>
            </w:pPr>
          </w:p>
        </w:tc>
        <w:tc>
          <w:tcPr>
            <w:tcW w:w="1893" w:type="dxa"/>
          </w:tcPr>
          <w:p w14:paraId="616D1447" w14:textId="77777777" w:rsidR="00E37699" w:rsidRPr="00045843" w:rsidRDefault="00E37699" w:rsidP="009A0F59">
            <w:pPr>
              <w:rPr>
                <w:rFonts w:cstheme="minorHAnsi"/>
                <w:i/>
                <w:iCs/>
                <w:szCs w:val="24"/>
              </w:rPr>
            </w:pPr>
            <w:r w:rsidRPr="00045843">
              <w:rPr>
                <w:rFonts w:cstheme="minorHAnsi"/>
                <w:i/>
                <w:iCs/>
                <w:color w:val="C00000"/>
                <w:szCs w:val="24"/>
              </w:rPr>
              <w:t>(especificad nº</w:t>
            </w:r>
            <w:r>
              <w:rPr>
                <w:rFonts w:cstheme="minorHAnsi"/>
                <w:i/>
                <w:iCs/>
                <w:color w:val="C00000"/>
                <w:szCs w:val="24"/>
              </w:rPr>
              <w:t xml:space="preserve"> y tipo</w:t>
            </w:r>
            <w:r w:rsidRPr="00045843">
              <w:rPr>
                <w:rFonts w:cstheme="minorHAnsi"/>
                <w:i/>
                <w:iCs/>
                <w:color w:val="C00000"/>
                <w:szCs w:val="24"/>
              </w:rPr>
              <w:t>)</w:t>
            </w:r>
          </w:p>
        </w:tc>
        <w:tc>
          <w:tcPr>
            <w:tcW w:w="1858" w:type="dxa"/>
          </w:tcPr>
          <w:p w14:paraId="30AFD291" w14:textId="77777777" w:rsidR="00E37699" w:rsidRPr="00045843" w:rsidRDefault="00E37699" w:rsidP="009A0F59">
            <w:pPr>
              <w:rPr>
                <w:rFonts w:cstheme="minorHAnsi"/>
                <w:i/>
                <w:iCs/>
                <w:szCs w:val="24"/>
              </w:rPr>
            </w:pPr>
            <w:r w:rsidRPr="00045843">
              <w:rPr>
                <w:rFonts w:cstheme="minorHAnsi"/>
                <w:i/>
                <w:iCs/>
                <w:color w:val="C00000"/>
              </w:rPr>
              <w:t>(</w:t>
            </w:r>
            <w:r>
              <w:rPr>
                <w:rFonts w:cstheme="minorHAnsi"/>
                <w:i/>
                <w:iCs/>
                <w:color w:val="C00000"/>
              </w:rPr>
              <w:t xml:space="preserve">nº y tipo de </w:t>
            </w:r>
            <w:r w:rsidRPr="00045843">
              <w:rPr>
                <w:rFonts w:cstheme="minorHAnsi"/>
                <w:i/>
                <w:iCs/>
                <w:color w:val="C00000"/>
              </w:rPr>
              <w:t>vehículos, etc.)</w:t>
            </w:r>
          </w:p>
        </w:tc>
      </w:tr>
      <w:tr w:rsidR="00E37699" w:rsidRPr="00BE3766" w14:paraId="13CC33FA" w14:textId="77777777" w:rsidTr="009A0F59">
        <w:trPr>
          <w:jc w:val="center"/>
        </w:trPr>
        <w:tc>
          <w:tcPr>
            <w:tcW w:w="1420" w:type="dxa"/>
            <w:shd w:val="clear" w:color="auto" w:fill="EAF1DD"/>
            <w:vAlign w:val="center"/>
          </w:tcPr>
          <w:p w14:paraId="4DCFAA5C" w14:textId="77777777" w:rsidR="00E37699" w:rsidRPr="00D9570C" w:rsidRDefault="00E37699" w:rsidP="009A0F59">
            <w:pPr>
              <w:rPr>
                <w:rFonts w:cstheme="minorHAnsi"/>
                <w:i/>
                <w:iCs/>
                <w:sz w:val="22"/>
                <w:szCs w:val="22"/>
              </w:rPr>
            </w:pPr>
            <w:r w:rsidRPr="00D9570C">
              <w:rPr>
                <w:rFonts w:cstheme="minorHAnsi"/>
                <w:i/>
                <w:iCs/>
                <w:color w:val="C00000"/>
                <w:sz w:val="22"/>
                <w:szCs w:val="22"/>
              </w:rPr>
              <w:t>Ej. Dependencia de la PL en…</w:t>
            </w:r>
          </w:p>
        </w:tc>
        <w:tc>
          <w:tcPr>
            <w:tcW w:w="1519" w:type="dxa"/>
          </w:tcPr>
          <w:p w14:paraId="32C76197" w14:textId="77777777" w:rsidR="00E37699" w:rsidRPr="00BE3766" w:rsidRDefault="00E37699" w:rsidP="009A0F59">
            <w:pPr>
              <w:rPr>
                <w:rFonts w:cstheme="minorHAnsi"/>
                <w:sz w:val="22"/>
                <w:szCs w:val="22"/>
              </w:rPr>
            </w:pPr>
          </w:p>
        </w:tc>
        <w:tc>
          <w:tcPr>
            <w:tcW w:w="1893" w:type="dxa"/>
          </w:tcPr>
          <w:p w14:paraId="25F7B35A" w14:textId="77777777" w:rsidR="00E37699" w:rsidRPr="00BE3766" w:rsidRDefault="00E37699" w:rsidP="009A0F59">
            <w:pPr>
              <w:rPr>
                <w:rFonts w:cstheme="minorHAnsi"/>
                <w:szCs w:val="24"/>
              </w:rPr>
            </w:pPr>
          </w:p>
        </w:tc>
        <w:tc>
          <w:tcPr>
            <w:tcW w:w="1858" w:type="dxa"/>
          </w:tcPr>
          <w:p w14:paraId="2AA840D7" w14:textId="77777777" w:rsidR="00E37699" w:rsidRPr="00BE3766" w:rsidRDefault="00E37699" w:rsidP="009A0F59">
            <w:pPr>
              <w:rPr>
                <w:rFonts w:cstheme="minorHAnsi"/>
                <w:szCs w:val="24"/>
              </w:rPr>
            </w:pPr>
          </w:p>
        </w:tc>
      </w:tr>
      <w:tr w:rsidR="00E37699" w:rsidRPr="00BE3766" w14:paraId="4264FF78" w14:textId="77777777" w:rsidTr="009A0F59">
        <w:trPr>
          <w:jc w:val="center"/>
        </w:trPr>
        <w:tc>
          <w:tcPr>
            <w:tcW w:w="1420" w:type="dxa"/>
            <w:shd w:val="clear" w:color="auto" w:fill="EAF1DD"/>
            <w:vAlign w:val="center"/>
          </w:tcPr>
          <w:p w14:paraId="1BF2B652" w14:textId="77777777" w:rsidR="00E37699" w:rsidRPr="00BE3766" w:rsidRDefault="00E37699" w:rsidP="009A0F59">
            <w:pPr>
              <w:rPr>
                <w:rFonts w:cstheme="minorHAnsi"/>
                <w:sz w:val="22"/>
                <w:szCs w:val="22"/>
              </w:rPr>
            </w:pPr>
          </w:p>
        </w:tc>
        <w:tc>
          <w:tcPr>
            <w:tcW w:w="1519" w:type="dxa"/>
          </w:tcPr>
          <w:p w14:paraId="4949199E" w14:textId="77777777" w:rsidR="00E37699" w:rsidRPr="00BE3766" w:rsidRDefault="00E37699" w:rsidP="009A0F59">
            <w:pPr>
              <w:rPr>
                <w:rFonts w:cstheme="minorHAnsi"/>
                <w:sz w:val="22"/>
                <w:szCs w:val="22"/>
              </w:rPr>
            </w:pPr>
          </w:p>
        </w:tc>
        <w:tc>
          <w:tcPr>
            <w:tcW w:w="1893" w:type="dxa"/>
          </w:tcPr>
          <w:p w14:paraId="14689439" w14:textId="77777777" w:rsidR="00E37699" w:rsidRPr="00BE3766" w:rsidRDefault="00E37699" w:rsidP="009A0F59">
            <w:pPr>
              <w:rPr>
                <w:rFonts w:cstheme="minorHAnsi"/>
                <w:szCs w:val="24"/>
              </w:rPr>
            </w:pPr>
          </w:p>
        </w:tc>
        <w:tc>
          <w:tcPr>
            <w:tcW w:w="1858" w:type="dxa"/>
          </w:tcPr>
          <w:p w14:paraId="0B0B0FAC" w14:textId="77777777" w:rsidR="00E37699" w:rsidRPr="00BE3766" w:rsidRDefault="00E37699" w:rsidP="009A0F59">
            <w:pPr>
              <w:rPr>
                <w:rFonts w:cstheme="minorHAnsi"/>
                <w:szCs w:val="24"/>
              </w:rPr>
            </w:pPr>
          </w:p>
        </w:tc>
      </w:tr>
    </w:tbl>
    <w:p w14:paraId="7D3D1219" w14:textId="77777777" w:rsidR="00E37699" w:rsidRDefault="00E37699" w:rsidP="00A5434E">
      <w:pPr>
        <w:rPr>
          <w:rFonts w:cstheme="minorHAnsi"/>
        </w:rPr>
      </w:pPr>
    </w:p>
    <w:p w14:paraId="0297685D" w14:textId="26DCBCA0" w:rsidR="00A5434E" w:rsidRPr="00E276AF" w:rsidRDefault="00A5434E" w:rsidP="00A5434E">
      <w:pPr>
        <w:rPr>
          <w:rFonts w:cstheme="minorHAnsi"/>
        </w:rPr>
      </w:pPr>
      <w:r w:rsidRPr="00E276AF">
        <w:rPr>
          <w:rFonts w:cstheme="minorHAnsi"/>
        </w:rPr>
        <w:t xml:space="preserve">Cuando sea necesaria la movilización de otras Fuerzas y Cuerpos de Seguridad, en apoyo a la Policía Local del municipio mediante su incorporación a la Unidad Básica, se integrará en el PMA un mando / representante de </w:t>
      </w:r>
      <w:r w:rsidRPr="00E276AF">
        <w:rPr>
          <w:rFonts w:cstheme="minorHAnsi"/>
          <w:i/>
          <w:color w:val="C0504D"/>
          <w:szCs w:val="24"/>
          <w:highlight w:val="lightGray"/>
        </w:rPr>
        <w:t>la Guardia Civil / CNP (incluid lo que corresponda según el municipio)</w:t>
      </w:r>
      <w:r w:rsidRPr="00E276AF">
        <w:rPr>
          <w:rFonts w:cstheme="minorHAnsi"/>
        </w:rPr>
        <w:t xml:space="preserve"> para ejercer la coordinación de los recursos propios, en estos casos, la coordinación de la Unidad corresponderá a </w:t>
      </w:r>
      <w:r w:rsidRPr="00E276AF">
        <w:rPr>
          <w:rFonts w:cstheme="minorHAnsi"/>
          <w:i/>
          <w:color w:val="C0504D"/>
          <w:szCs w:val="24"/>
          <w:highlight w:val="lightGray"/>
        </w:rPr>
        <w:t>un concejal del ayuntamiento designado por el alcalde/sa del municipio (incluid el cargo del concejal elegido).</w:t>
      </w:r>
    </w:p>
    <w:p w14:paraId="058B6472" w14:textId="77777777" w:rsidR="00A5434E" w:rsidRPr="00E276AF" w:rsidRDefault="00A5434E" w:rsidP="00A5434E">
      <w:pPr>
        <w:rPr>
          <w:rFonts w:cstheme="minorHAnsi"/>
          <w:szCs w:val="24"/>
        </w:rPr>
      </w:pPr>
    </w:p>
    <w:p w14:paraId="4F9926C8" w14:textId="77777777" w:rsidR="00A5434E" w:rsidRPr="00E276AF" w:rsidRDefault="00A5434E" w:rsidP="00D850E6">
      <w:pPr>
        <w:pStyle w:val="notasaclaratorias"/>
      </w:pPr>
      <w:r w:rsidRPr="00E276AF">
        <w:rPr>
          <w:b/>
        </w:rPr>
        <w:t>b)</w:t>
      </w:r>
      <w:r w:rsidRPr="00E276AF">
        <w:t xml:space="preserve"> </w:t>
      </w:r>
      <w:r w:rsidRPr="00E276AF">
        <w:rPr>
          <w:u w:val="single"/>
        </w:rPr>
        <w:t>TEXTO PARA LOS MUNICIPIOS SIN POLICIA LOCAL</w:t>
      </w:r>
      <w:r w:rsidRPr="00E276AF">
        <w:t xml:space="preserve"> (elegid el que corresponda y eliminad el otro):</w:t>
      </w:r>
    </w:p>
    <w:p w14:paraId="4171AE6C" w14:textId="77777777" w:rsidR="00A5434E" w:rsidRPr="00E276AF" w:rsidRDefault="00A5434E" w:rsidP="00A5434E">
      <w:pPr>
        <w:rPr>
          <w:rFonts w:cstheme="minorHAnsi"/>
          <w:iCs/>
          <w:szCs w:val="24"/>
        </w:rPr>
      </w:pPr>
      <w:r w:rsidRPr="00E276AF">
        <w:rPr>
          <w:rFonts w:cstheme="minorHAnsi"/>
          <w:szCs w:val="24"/>
        </w:rPr>
        <w:t xml:space="preserve">El municipio no dispone de policía local. Por tanto, las funciones de esta unidad se desarrollarán en el municipio con los recursos de </w:t>
      </w:r>
      <w:r w:rsidRPr="00E276AF">
        <w:rPr>
          <w:rFonts w:cstheme="minorHAnsi"/>
          <w:i/>
          <w:color w:val="C0504D"/>
          <w:szCs w:val="24"/>
          <w:highlight w:val="lightGray"/>
        </w:rPr>
        <w:t>la Guardia Civil del cuartel de (indicad el municipio donde esté el cuartel que tenga asignado al municipio) / la Policía Local de (indicad el municipio con el que se tenga un convenio de colaboración para prestar este servicio): incluid lo que corresponda</w:t>
      </w:r>
      <w:r w:rsidRPr="00E276AF">
        <w:rPr>
          <w:rFonts w:cstheme="minorHAnsi"/>
          <w:iCs/>
          <w:szCs w:val="24"/>
        </w:rPr>
        <w:t xml:space="preserve">. </w:t>
      </w:r>
    </w:p>
    <w:p w14:paraId="413D45BE" w14:textId="77777777" w:rsidR="00A5434E" w:rsidRPr="00E276AF" w:rsidRDefault="00A5434E" w:rsidP="00A5434E">
      <w:pPr>
        <w:rPr>
          <w:rFonts w:cstheme="minorHAnsi"/>
          <w:szCs w:val="24"/>
        </w:rPr>
      </w:pPr>
      <w:r w:rsidRPr="00E276AF">
        <w:rPr>
          <w:rFonts w:cstheme="minorHAnsi"/>
          <w:szCs w:val="24"/>
        </w:rPr>
        <w:t>Sus funciones generales serán:</w:t>
      </w:r>
    </w:p>
    <w:p w14:paraId="66A96210" w14:textId="77777777" w:rsidR="00A5434E" w:rsidRPr="00E276AF" w:rsidRDefault="00A5434E" w:rsidP="00B10E73">
      <w:pPr>
        <w:numPr>
          <w:ilvl w:val="0"/>
          <w:numId w:val="23"/>
        </w:numPr>
        <w:rPr>
          <w:rFonts w:cstheme="minorHAnsi"/>
        </w:rPr>
      </w:pPr>
      <w:r w:rsidRPr="00E276AF">
        <w:rPr>
          <w:rFonts w:cstheme="minorHAnsi"/>
        </w:rPr>
        <w:t>Mantener el orden público</w:t>
      </w:r>
    </w:p>
    <w:p w14:paraId="0B23EA10" w14:textId="77777777" w:rsidR="00A5434E" w:rsidRPr="00E276AF" w:rsidRDefault="00A5434E" w:rsidP="00B10E73">
      <w:pPr>
        <w:numPr>
          <w:ilvl w:val="0"/>
          <w:numId w:val="23"/>
        </w:numPr>
        <w:rPr>
          <w:rFonts w:cstheme="minorHAnsi"/>
        </w:rPr>
      </w:pPr>
      <w:r w:rsidRPr="00E276AF">
        <w:rPr>
          <w:rFonts w:cstheme="minorHAnsi"/>
        </w:rPr>
        <w:t>Garantizar la seguridad ciudadana y de los bienes</w:t>
      </w:r>
    </w:p>
    <w:p w14:paraId="7BD73104" w14:textId="77777777" w:rsidR="00A5434E" w:rsidRPr="00E276AF" w:rsidRDefault="00A5434E" w:rsidP="00B10E73">
      <w:pPr>
        <w:numPr>
          <w:ilvl w:val="0"/>
          <w:numId w:val="23"/>
        </w:numPr>
        <w:rPr>
          <w:rFonts w:cstheme="minorHAnsi"/>
        </w:rPr>
      </w:pPr>
      <w:r w:rsidRPr="00E276AF">
        <w:rPr>
          <w:rFonts w:cstheme="minorHAnsi"/>
        </w:rPr>
        <w:t>Controlar los accesos y acordonar la Zona de Operaciones y la Zona de Intervención</w:t>
      </w:r>
    </w:p>
    <w:p w14:paraId="0980520E" w14:textId="77777777" w:rsidR="00A5434E" w:rsidRPr="00E276AF" w:rsidRDefault="00A5434E" w:rsidP="00B10E73">
      <w:pPr>
        <w:numPr>
          <w:ilvl w:val="0"/>
          <w:numId w:val="23"/>
        </w:numPr>
        <w:rPr>
          <w:rFonts w:cstheme="minorHAnsi"/>
        </w:rPr>
      </w:pPr>
      <w:r w:rsidRPr="00E276AF">
        <w:rPr>
          <w:rFonts w:cstheme="minorHAnsi"/>
        </w:rPr>
        <w:t>Ordenar el tráfico (señalización, cortes y desvíos), establecer rutas alternativas y facilitar el tránsito de vehículos de emergencias</w:t>
      </w:r>
    </w:p>
    <w:p w14:paraId="1AD89045" w14:textId="77777777" w:rsidR="00A5434E" w:rsidRPr="00E276AF" w:rsidRDefault="00A5434E" w:rsidP="00B10E73">
      <w:pPr>
        <w:numPr>
          <w:ilvl w:val="0"/>
          <w:numId w:val="23"/>
        </w:numPr>
        <w:rPr>
          <w:rFonts w:cstheme="minorHAnsi"/>
        </w:rPr>
      </w:pPr>
      <w:r w:rsidRPr="00E276AF">
        <w:rPr>
          <w:rFonts w:cstheme="minorHAnsi"/>
        </w:rPr>
        <w:t>Apoyo en los avisos e información a la población</w:t>
      </w:r>
    </w:p>
    <w:p w14:paraId="01236EDA" w14:textId="77777777" w:rsidR="00A5434E" w:rsidRPr="00E276AF" w:rsidRDefault="00A5434E" w:rsidP="00B10E73">
      <w:pPr>
        <w:numPr>
          <w:ilvl w:val="0"/>
          <w:numId w:val="23"/>
        </w:numPr>
        <w:rPr>
          <w:rFonts w:cstheme="minorHAnsi"/>
        </w:rPr>
      </w:pPr>
      <w:r w:rsidRPr="00E276AF">
        <w:rPr>
          <w:rFonts w:cstheme="minorHAnsi"/>
        </w:rPr>
        <w:t>Coordinar y ejecutar una posible evacuación</w:t>
      </w:r>
    </w:p>
    <w:p w14:paraId="4760551F" w14:textId="77777777" w:rsidR="00A5434E" w:rsidRPr="00E276AF" w:rsidRDefault="00A5434E" w:rsidP="00A5434E">
      <w:pPr>
        <w:rPr>
          <w:rFonts w:cstheme="minorHAnsi"/>
        </w:rPr>
      </w:pPr>
      <w:r w:rsidRPr="00E276AF">
        <w:rPr>
          <w:rFonts w:cstheme="minorHAnsi"/>
        </w:rPr>
        <w:t xml:space="preserve">En el PMA se integrará en un mando / representante de </w:t>
      </w:r>
      <w:r w:rsidRPr="00E276AF">
        <w:rPr>
          <w:rFonts w:cstheme="minorHAnsi"/>
          <w:i/>
          <w:color w:val="C0504D"/>
          <w:szCs w:val="24"/>
          <w:highlight w:val="lightGray"/>
        </w:rPr>
        <w:t>(indicad lo que corresponda según el párrafo anterior)</w:t>
      </w:r>
      <w:r w:rsidRPr="00E276AF">
        <w:rPr>
          <w:rFonts w:cstheme="minorHAnsi"/>
        </w:rPr>
        <w:t xml:space="preserve"> para ejercer la coordinación de los recursos propios y la </w:t>
      </w:r>
      <w:r w:rsidRPr="000A5ADD">
        <w:rPr>
          <w:rFonts w:cstheme="minorHAnsi"/>
          <w:b/>
        </w:rPr>
        <w:t>coordinación de la Unidad</w:t>
      </w:r>
      <w:r w:rsidRPr="00E276AF">
        <w:rPr>
          <w:rFonts w:cstheme="minorHAnsi"/>
        </w:rPr>
        <w:t xml:space="preserve"> </w:t>
      </w:r>
      <w:r w:rsidRPr="00E276AF">
        <w:rPr>
          <w:rFonts w:cstheme="minorHAnsi"/>
        </w:rPr>
        <w:lastRenderedPageBreak/>
        <w:t xml:space="preserve">corresponderá a </w:t>
      </w:r>
      <w:r w:rsidRPr="00E276AF">
        <w:rPr>
          <w:rFonts w:cstheme="minorHAnsi"/>
          <w:i/>
          <w:color w:val="C0504D"/>
          <w:szCs w:val="24"/>
          <w:highlight w:val="lightGray"/>
        </w:rPr>
        <w:t>un concejal del ayuntamiento designado por el alcalde/sa del municipio (incluid el cargo del concejal elegido).</w:t>
      </w:r>
    </w:p>
    <w:p w14:paraId="55AE5B61" w14:textId="23802512" w:rsidR="00A5434E" w:rsidRPr="00E276AF" w:rsidRDefault="00513CFD" w:rsidP="000F51EC">
      <w:pPr>
        <w:pStyle w:val="Ttulo3"/>
      </w:pPr>
      <w:bookmarkStart w:id="155" w:name="_Toc161131932"/>
      <w:r>
        <w:t>4</w:t>
      </w:r>
      <w:r w:rsidR="00A5434E" w:rsidRPr="00E276AF">
        <w:t>.11.2. Unidad Básica de Intervención</w:t>
      </w:r>
      <w:bookmarkEnd w:id="155"/>
    </w:p>
    <w:p w14:paraId="1CF48ABB" w14:textId="77777777" w:rsidR="00A5434E" w:rsidRPr="00E276AF" w:rsidRDefault="00A5434E" w:rsidP="00A5434E">
      <w:pPr>
        <w:pStyle w:val="Sangra2detindependiente"/>
        <w:ind w:left="0" w:firstLine="0"/>
        <w:rPr>
          <w:rFonts w:cstheme="minorHAnsi"/>
          <w:szCs w:val="24"/>
        </w:rPr>
      </w:pPr>
      <w:r w:rsidRPr="00E276AF">
        <w:rPr>
          <w:rFonts w:cstheme="minorHAnsi"/>
          <w:szCs w:val="24"/>
        </w:rPr>
        <w:t xml:space="preserve">Está compuesta por personal del Consorcio Provincial de Bomberos y del Servicio de Bomberos Forestales. </w:t>
      </w:r>
    </w:p>
    <w:p w14:paraId="6C7AF063" w14:textId="77777777" w:rsidR="00A5434E" w:rsidRPr="00E276AF" w:rsidRDefault="00A5434E" w:rsidP="00D850E6">
      <w:pPr>
        <w:pStyle w:val="notasaclaratorias"/>
      </w:pPr>
      <w:r w:rsidRPr="00E276AF">
        <w:t>En el caso de los municipios con Servicio Municipal de Bomberos, se deberá modificar la composición.</w:t>
      </w:r>
    </w:p>
    <w:p w14:paraId="4364F89B" w14:textId="77777777" w:rsidR="00A5434E" w:rsidRPr="00E276AF" w:rsidRDefault="00A5434E" w:rsidP="00A5434E">
      <w:pPr>
        <w:rPr>
          <w:rFonts w:cstheme="minorHAnsi"/>
          <w:szCs w:val="24"/>
        </w:rPr>
      </w:pPr>
      <w:r w:rsidRPr="00E276AF">
        <w:rPr>
          <w:rFonts w:cstheme="minorHAnsi"/>
          <w:szCs w:val="24"/>
        </w:rPr>
        <w:t xml:space="preserve">Sus funciones generales serán: </w:t>
      </w:r>
    </w:p>
    <w:p w14:paraId="13A228DB" w14:textId="77777777" w:rsidR="00A5434E" w:rsidRPr="00E276AF" w:rsidRDefault="00A5434E" w:rsidP="00B10E73">
      <w:pPr>
        <w:numPr>
          <w:ilvl w:val="0"/>
          <w:numId w:val="22"/>
        </w:numPr>
        <w:rPr>
          <w:rFonts w:cstheme="minorHAnsi"/>
        </w:rPr>
      </w:pPr>
      <w:r w:rsidRPr="00E276AF">
        <w:rPr>
          <w:rFonts w:cstheme="minorHAnsi"/>
        </w:rPr>
        <w:t xml:space="preserve">En los primeros momentos, adoptar las medidas de protección a la población más urgentes y, hasta la llegada del personal de la UB Sanitaria, auxiliar a las víctimas </w:t>
      </w:r>
    </w:p>
    <w:p w14:paraId="4F06052B" w14:textId="77777777" w:rsidR="00A5434E" w:rsidRPr="00E276AF" w:rsidRDefault="00A5434E" w:rsidP="00B10E73">
      <w:pPr>
        <w:numPr>
          <w:ilvl w:val="0"/>
          <w:numId w:val="22"/>
        </w:numPr>
        <w:rPr>
          <w:rFonts w:cstheme="minorHAnsi"/>
        </w:rPr>
      </w:pPr>
      <w:r w:rsidRPr="00E276AF">
        <w:rPr>
          <w:rFonts w:cstheme="minorHAnsi"/>
        </w:rPr>
        <w:t>Controlar y reducir los efectos y las causas del siniestro</w:t>
      </w:r>
    </w:p>
    <w:p w14:paraId="35011186" w14:textId="77777777" w:rsidR="00A5434E" w:rsidRPr="00E276AF" w:rsidRDefault="00A5434E" w:rsidP="00B10E73">
      <w:pPr>
        <w:numPr>
          <w:ilvl w:val="0"/>
          <w:numId w:val="22"/>
        </w:numPr>
        <w:rPr>
          <w:rFonts w:cstheme="minorHAnsi"/>
        </w:rPr>
      </w:pPr>
      <w:r w:rsidRPr="00E276AF">
        <w:rPr>
          <w:rFonts w:cstheme="minorHAnsi"/>
        </w:rPr>
        <w:t>Búsqueda, rescate y salvamento de personas heridas, sepultadas o aisladas</w:t>
      </w:r>
    </w:p>
    <w:p w14:paraId="0509FF6D" w14:textId="77777777" w:rsidR="00A5434E" w:rsidRPr="00E276AF" w:rsidRDefault="00A5434E" w:rsidP="00B10E73">
      <w:pPr>
        <w:numPr>
          <w:ilvl w:val="0"/>
          <w:numId w:val="22"/>
        </w:numPr>
        <w:rPr>
          <w:rFonts w:cstheme="minorHAnsi"/>
        </w:rPr>
      </w:pPr>
      <w:r w:rsidRPr="00E276AF">
        <w:rPr>
          <w:rFonts w:cstheme="minorHAnsi"/>
        </w:rPr>
        <w:t>Reconocer y evaluar los posibles riesgos de la Zona Operaciones</w:t>
      </w:r>
    </w:p>
    <w:p w14:paraId="6B989F7C" w14:textId="77777777" w:rsidR="00A5434E" w:rsidRPr="00E276AF" w:rsidRDefault="00A5434E" w:rsidP="00B10E73">
      <w:pPr>
        <w:numPr>
          <w:ilvl w:val="0"/>
          <w:numId w:val="22"/>
        </w:numPr>
        <w:rPr>
          <w:rFonts w:cstheme="minorHAnsi"/>
        </w:rPr>
      </w:pPr>
      <w:r w:rsidRPr="00E276AF">
        <w:rPr>
          <w:rFonts w:cstheme="minorHAnsi"/>
        </w:rPr>
        <w:t>Vigilancia de los riesgos latentes, una vez controlada la emergencia</w:t>
      </w:r>
    </w:p>
    <w:p w14:paraId="592B3C4D" w14:textId="77777777" w:rsidR="00A5434E" w:rsidRPr="00E276AF" w:rsidRDefault="00A5434E" w:rsidP="00B10E73">
      <w:pPr>
        <w:numPr>
          <w:ilvl w:val="0"/>
          <w:numId w:val="22"/>
        </w:numPr>
        <w:rPr>
          <w:rFonts w:cstheme="minorHAnsi"/>
        </w:rPr>
      </w:pPr>
      <w:r w:rsidRPr="00E276AF">
        <w:rPr>
          <w:rFonts w:cstheme="minorHAnsi"/>
        </w:rPr>
        <w:t>Colaborar en la búsqueda de personas desaparecidas</w:t>
      </w:r>
    </w:p>
    <w:p w14:paraId="6AB5314F" w14:textId="77777777" w:rsidR="00A5434E" w:rsidRPr="00E276AF" w:rsidRDefault="00A5434E" w:rsidP="00B10E73">
      <w:pPr>
        <w:numPr>
          <w:ilvl w:val="0"/>
          <w:numId w:val="22"/>
        </w:numPr>
        <w:rPr>
          <w:rFonts w:cstheme="minorHAnsi"/>
        </w:rPr>
      </w:pPr>
      <w:r w:rsidRPr="00E276AF">
        <w:rPr>
          <w:rFonts w:cstheme="minorHAnsi"/>
        </w:rPr>
        <w:t>Colaborar con el resto de las Unidades Básicas en la aplicación de las medidas de protección a la población</w:t>
      </w:r>
    </w:p>
    <w:p w14:paraId="44318DA6" w14:textId="3C581B47" w:rsidR="00A5434E" w:rsidRPr="00E276AF" w:rsidRDefault="00A5434E" w:rsidP="00A5434E">
      <w:pPr>
        <w:rPr>
          <w:rFonts w:cstheme="minorHAnsi"/>
          <w:szCs w:val="24"/>
        </w:rPr>
      </w:pPr>
      <w:r w:rsidRPr="00E276AF">
        <w:rPr>
          <w:rFonts w:cstheme="minorHAnsi"/>
          <w:szCs w:val="24"/>
        </w:rPr>
        <w:t xml:space="preserve">El Coordinador de la Unidad será el mando de bomberos designado por el Consorcio, </w:t>
      </w:r>
      <w:r w:rsidR="00E37699">
        <w:rPr>
          <w:rFonts w:cstheme="minorHAnsi"/>
          <w:szCs w:val="24"/>
        </w:rPr>
        <w:t>s</w:t>
      </w:r>
      <w:r w:rsidRPr="00E276AF">
        <w:rPr>
          <w:rFonts w:cstheme="minorHAnsi"/>
          <w:szCs w:val="24"/>
        </w:rPr>
        <w:t>us funciones serán:</w:t>
      </w:r>
    </w:p>
    <w:p w14:paraId="3C13ED00" w14:textId="77777777" w:rsidR="00A5434E" w:rsidRPr="00E276AF" w:rsidRDefault="00A5434E" w:rsidP="00B10E73">
      <w:pPr>
        <w:numPr>
          <w:ilvl w:val="0"/>
          <w:numId w:val="21"/>
        </w:numPr>
        <w:rPr>
          <w:rFonts w:cstheme="minorHAnsi"/>
          <w:szCs w:val="24"/>
        </w:rPr>
      </w:pPr>
      <w:r w:rsidRPr="00E276AF">
        <w:rPr>
          <w:rFonts w:cstheme="minorHAnsi"/>
        </w:rPr>
        <w:t>Dirigir las actuaciones contra el siniestro y en concreto</w:t>
      </w:r>
      <w:r w:rsidRPr="00E276AF">
        <w:rPr>
          <w:rFonts w:cstheme="minorHAnsi"/>
          <w:szCs w:val="24"/>
        </w:rPr>
        <w:t>:</w:t>
      </w:r>
    </w:p>
    <w:p w14:paraId="6377EEB7" w14:textId="77777777" w:rsidR="00A5434E" w:rsidRPr="00E276AF" w:rsidRDefault="00A5434E" w:rsidP="00B10E73">
      <w:pPr>
        <w:numPr>
          <w:ilvl w:val="1"/>
          <w:numId w:val="28"/>
        </w:numPr>
        <w:rPr>
          <w:rFonts w:cstheme="minorHAnsi"/>
        </w:rPr>
      </w:pPr>
      <w:r w:rsidRPr="00E276AF">
        <w:rPr>
          <w:rFonts w:cstheme="minorHAnsi"/>
        </w:rPr>
        <w:t>Liderar el personal asignado</w:t>
      </w:r>
    </w:p>
    <w:p w14:paraId="0B0DDAE5" w14:textId="77777777" w:rsidR="00A5434E" w:rsidRPr="00E276AF" w:rsidRDefault="00A5434E" w:rsidP="00B10E73">
      <w:pPr>
        <w:numPr>
          <w:ilvl w:val="1"/>
          <w:numId w:val="28"/>
        </w:numPr>
        <w:rPr>
          <w:rFonts w:cstheme="minorHAnsi"/>
        </w:rPr>
      </w:pPr>
      <w:r w:rsidRPr="00E276AF">
        <w:rPr>
          <w:rFonts w:cstheme="minorHAnsi"/>
        </w:rPr>
        <w:t>Dirigir</w:t>
      </w:r>
      <w:r w:rsidRPr="00E276AF">
        <w:rPr>
          <w:rFonts w:cstheme="minorHAnsi"/>
          <w:b/>
        </w:rPr>
        <w:t xml:space="preserve"> </w:t>
      </w:r>
      <w:r w:rsidRPr="00E276AF">
        <w:rPr>
          <w:rFonts w:cstheme="minorHAnsi"/>
          <w:bCs/>
        </w:rPr>
        <w:t>la intervención, asignando</w:t>
      </w:r>
      <w:r w:rsidRPr="00E276AF">
        <w:rPr>
          <w:rFonts w:cstheme="minorHAnsi"/>
        </w:rPr>
        <w:t xml:space="preserve"> zonas y objetivos y efectuando el seguimiento.</w:t>
      </w:r>
    </w:p>
    <w:p w14:paraId="2D9332B3" w14:textId="77777777" w:rsidR="00A5434E" w:rsidRPr="00E276AF" w:rsidRDefault="00A5434E" w:rsidP="00B10E73">
      <w:pPr>
        <w:numPr>
          <w:ilvl w:val="1"/>
          <w:numId w:val="28"/>
        </w:numPr>
        <w:rPr>
          <w:rFonts w:cstheme="minorHAnsi"/>
        </w:rPr>
      </w:pPr>
      <w:r w:rsidRPr="00E276AF">
        <w:rPr>
          <w:rFonts w:cstheme="minorHAnsi"/>
        </w:rPr>
        <w:t>Coordinar la desmovilización y relevo de medios.</w:t>
      </w:r>
    </w:p>
    <w:p w14:paraId="030CB6A7" w14:textId="77777777" w:rsidR="00A5434E" w:rsidRPr="00E276AF" w:rsidRDefault="00A5434E" w:rsidP="00B10E73">
      <w:pPr>
        <w:numPr>
          <w:ilvl w:val="0"/>
          <w:numId w:val="21"/>
        </w:numPr>
        <w:rPr>
          <w:rFonts w:cstheme="minorHAnsi"/>
          <w:iCs/>
        </w:rPr>
      </w:pPr>
      <w:r w:rsidRPr="00E276AF">
        <w:rPr>
          <w:rFonts w:cstheme="minorHAnsi"/>
        </w:rPr>
        <w:t xml:space="preserve">Valorar y proponer a la Dirección del PMA la necesidad de establecer un </w:t>
      </w:r>
      <w:r w:rsidRPr="00E276AF">
        <w:rPr>
          <w:rFonts w:cstheme="minorHAnsi"/>
          <w:iCs/>
        </w:rPr>
        <w:t>Área de Salvamento</w:t>
      </w:r>
    </w:p>
    <w:p w14:paraId="19C7CBEF" w14:textId="77777777" w:rsidR="00A5434E" w:rsidRPr="00E276AF" w:rsidRDefault="00A5434E" w:rsidP="00B10E73">
      <w:pPr>
        <w:numPr>
          <w:ilvl w:val="0"/>
          <w:numId w:val="22"/>
        </w:numPr>
        <w:rPr>
          <w:rFonts w:cstheme="minorHAnsi"/>
        </w:rPr>
      </w:pPr>
      <w:r w:rsidRPr="00E276AF">
        <w:rPr>
          <w:rFonts w:cstheme="minorHAnsi"/>
        </w:rPr>
        <w:t xml:space="preserve">Valorar y proponer a la Dirección del PMA la necesidad de establecer una Zona de Intervención </w:t>
      </w:r>
    </w:p>
    <w:p w14:paraId="20E74A33" w14:textId="6BEF440C" w:rsidR="00A5434E" w:rsidRPr="00E276AF" w:rsidRDefault="00513CFD" w:rsidP="000F51EC">
      <w:pPr>
        <w:pStyle w:val="Ttulo3"/>
      </w:pPr>
      <w:bookmarkStart w:id="156" w:name="_Toc436564410"/>
      <w:bookmarkStart w:id="157" w:name="_Toc161131933"/>
      <w:r>
        <w:t>4</w:t>
      </w:r>
      <w:r w:rsidR="00A5434E" w:rsidRPr="00E276AF">
        <w:t>.11.3. Unidad Básica Sanitaria</w:t>
      </w:r>
      <w:bookmarkEnd w:id="156"/>
      <w:bookmarkEnd w:id="157"/>
    </w:p>
    <w:p w14:paraId="2E6F5DB5" w14:textId="77777777" w:rsidR="00EE3C5A" w:rsidRDefault="00EE3C5A" w:rsidP="00EE3C5A">
      <w:pPr>
        <w:rPr>
          <w:rFonts w:cstheme="minorHAnsi"/>
        </w:rPr>
      </w:pPr>
      <w:r>
        <w:rPr>
          <w:rFonts w:cstheme="minorHAnsi"/>
        </w:rPr>
        <w:t xml:space="preserve">La dotación de recursos humanos y materiales de los que dispone esta UB se detallan a continuación. Estos datos, así como </w:t>
      </w:r>
      <w:r w:rsidRPr="008644A7">
        <w:rPr>
          <w:rFonts w:cstheme="minorHAnsi"/>
        </w:rPr>
        <w:t xml:space="preserve">y los datos de </w:t>
      </w:r>
      <w:r>
        <w:rPr>
          <w:rFonts w:cstheme="minorHAnsi"/>
        </w:rPr>
        <w:t xml:space="preserve">los contacto y </w:t>
      </w:r>
      <w:r w:rsidRPr="008644A7">
        <w:rPr>
          <w:rFonts w:cstheme="minorHAnsi"/>
        </w:rPr>
        <w:t xml:space="preserve">localización se reflejan en </w:t>
      </w:r>
      <w:r>
        <w:rPr>
          <w:rFonts w:cstheme="minorHAnsi"/>
        </w:rPr>
        <w:t>la ficha correspondiente d</w:t>
      </w:r>
      <w:r w:rsidRPr="008644A7">
        <w:rPr>
          <w:rFonts w:cstheme="minorHAnsi"/>
        </w:rPr>
        <w:t>el Anexo II.</w:t>
      </w:r>
    </w:p>
    <w:p w14:paraId="016AA53A" w14:textId="77777777" w:rsidR="00EE3C5A" w:rsidRPr="00BE3766" w:rsidRDefault="00EE3C5A" w:rsidP="00EE3C5A">
      <w:pPr>
        <w:pStyle w:val="Sangra2detindependiente"/>
        <w:ind w:left="0" w:firstLine="0"/>
        <w:rPr>
          <w:rFonts w:cstheme="minorHAnsi"/>
          <w:szCs w:val="24"/>
        </w:rPr>
      </w:pPr>
    </w:p>
    <w:p w14:paraId="73514595" w14:textId="0A5AF295" w:rsidR="00EE3C5A" w:rsidRPr="008A1E17" w:rsidRDefault="00EE3C5A" w:rsidP="00EE3C5A">
      <w:pPr>
        <w:numPr>
          <w:ilvl w:val="0"/>
          <w:numId w:val="21"/>
        </w:numPr>
        <w:spacing w:before="0" w:after="0"/>
        <w:rPr>
          <w:rFonts w:cstheme="minorHAnsi"/>
          <w:szCs w:val="24"/>
        </w:rPr>
      </w:pPr>
      <w:bookmarkStart w:id="158" w:name="_Hlk105760475"/>
      <w:r w:rsidRPr="00BE3766">
        <w:rPr>
          <w:rFonts w:cstheme="minorHAnsi"/>
        </w:rPr>
        <w:t>Recursos</w:t>
      </w:r>
      <w:r w:rsidRPr="00BE3766">
        <w:rPr>
          <w:rFonts w:cstheme="minorHAnsi"/>
          <w:szCs w:val="24"/>
        </w:rPr>
        <w:t xml:space="preserve"> de atención primaria y de urgencias médicas asignado al municipio: </w:t>
      </w:r>
      <w:r w:rsidRPr="00BE3766">
        <w:rPr>
          <w:rFonts w:cstheme="minorHAnsi"/>
          <w:i/>
          <w:color w:val="C0504D"/>
          <w:szCs w:val="24"/>
          <w:highlight w:val="lightGray"/>
          <w:lang w:eastAsia="x-none"/>
        </w:rPr>
        <w:t>se debe concretar toda la información correspondiente, de acuerdo con lo indicado en el apartado 2.</w:t>
      </w:r>
      <w:r w:rsidR="00316614">
        <w:rPr>
          <w:rFonts w:cstheme="minorHAnsi"/>
          <w:i/>
          <w:color w:val="C0504D"/>
          <w:szCs w:val="24"/>
          <w:highlight w:val="lightGray"/>
          <w:lang w:eastAsia="x-none"/>
        </w:rPr>
        <w:t>6</w:t>
      </w:r>
      <w:r w:rsidRPr="00BE3766">
        <w:rPr>
          <w:rFonts w:cstheme="minorHAnsi"/>
          <w:i/>
          <w:color w:val="C0504D"/>
          <w:szCs w:val="24"/>
          <w:highlight w:val="lightGray"/>
          <w:lang w:eastAsia="x-none"/>
        </w:rPr>
        <w:t>.3: (equipo médico</w:t>
      </w:r>
      <w:r>
        <w:rPr>
          <w:rFonts w:cstheme="minorHAnsi"/>
          <w:i/>
          <w:color w:val="C0504D"/>
          <w:szCs w:val="24"/>
          <w:highlight w:val="lightGray"/>
          <w:lang w:eastAsia="x-none"/>
        </w:rPr>
        <w:t>,</w:t>
      </w:r>
      <w:r w:rsidRPr="00BE3766">
        <w:rPr>
          <w:rFonts w:cstheme="minorHAnsi"/>
          <w:i/>
          <w:color w:val="C0504D"/>
          <w:szCs w:val="24"/>
          <w:highlight w:val="lightGray"/>
          <w:lang w:eastAsia="x-none"/>
        </w:rPr>
        <w:t xml:space="preserve"> de enfermería</w:t>
      </w:r>
      <w:r>
        <w:rPr>
          <w:rFonts w:cstheme="minorHAnsi"/>
          <w:i/>
          <w:color w:val="C0504D"/>
          <w:szCs w:val="24"/>
          <w:highlight w:val="lightGray"/>
          <w:lang w:eastAsia="x-none"/>
        </w:rPr>
        <w:t>, auxiliar</w:t>
      </w:r>
      <w:r w:rsidRPr="00BE3766">
        <w:rPr>
          <w:rFonts w:cstheme="minorHAnsi"/>
          <w:i/>
          <w:color w:val="C0504D"/>
          <w:szCs w:val="24"/>
          <w:highlight w:val="lightGray"/>
          <w:lang w:eastAsia="x-none"/>
        </w:rPr>
        <w:t xml:space="preserve"> del </w:t>
      </w:r>
      <w:r>
        <w:rPr>
          <w:rFonts w:cstheme="minorHAnsi"/>
          <w:i/>
          <w:color w:val="C0504D"/>
          <w:szCs w:val="24"/>
          <w:highlight w:val="lightGray"/>
          <w:lang w:eastAsia="x-none"/>
        </w:rPr>
        <w:t>centro/s médico/s</w:t>
      </w:r>
      <w:r w:rsidRPr="00BE3766">
        <w:rPr>
          <w:rFonts w:cstheme="minorHAnsi"/>
          <w:i/>
          <w:color w:val="C0504D"/>
          <w:szCs w:val="24"/>
          <w:highlight w:val="lightGray"/>
          <w:lang w:eastAsia="x-none"/>
        </w:rPr>
        <w:t xml:space="preserve"> municipal (en sus horas de atención) y equipo médico</w:t>
      </w:r>
      <w:r>
        <w:rPr>
          <w:rFonts w:cstheme="minorHAnsi"/>
          <w:i/>
          <w:color w:val="C0504D"/>
          <w:szCs w:val="24"/>
          <w:highlight w:val="lightGray"/>
          <w:lang w:eastAsia="x-none"/>
        </w:rPr>
        <w:t>,</w:t>
      </w:r>
      <w:r w:rsidRPr="00BE3766">
        <w:rPr>
          <w:rFonts w:cstheme="minorHAnsi"/>
          <w:i/>
          <w:color w:val="C0504D"/>
          <w:szCs w:val="24"/>
          <w:highlight w:val="lightGray"/>
          <w:lang w:eastAsia="x-none"/>
        </w:rPr>
        <w:t xml:space="preserve"> de enfermería</w:t>
      </w:r>
      <w:r>
        <w:rPr>
          <w:rFonts w:cstheme="minorHAnsi"/>
          <w:i/>
          <w:color w:val="C0504D"/>
          <w:szCs w:val="24"/>
          <w:highlight w:val="lightGray"/>
          <w:lang w:eastAsia="x-none"/>
        </w:rPr>
        <w:t>, auxiliar</w:t>
      </w:r>
      <w:r w:rsidRPr="00BE3766">
        <w:rPr>
          <w:rFonts w:cstheme="minorHAnsi"/>
          <w:i/>
          <w:color w:val="C0504D"/>
          <w:szCs w:val="24"/>
          <w:highlight w:val="lightGray"/>
          <w:lang w:eastAsia="x-none"/>
        </w:rPr>
        <w:t xml:space="preserve"> de urgencias del Centro de Salud de atención 24 horas asignado al municipio)</w:t>
      </w:r>
    </w:p>
    <w:p w14:paraId="0FE76915" w14:textId="77777777" w:rsidR="00EE3C5A" w:rsidRDefault="00EE3C5A" w:rsidP="00EE3C5A">
      <w:pPr>
        <w:rPr>
          <w:rFonts w:cstheme="minorHAnsi"/>
          <w:i/>
          <w:color w:val="C0504D"/>
          <w:szCs w:val="24"/>
          <w:lang w:eastAsia="x-none"/>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6"/>
        <w:gridCol w:w="1218"/>
        <w:gridCol w:w="1134"/>
        <w:gridCol w:w="1134"/>
        <w:gridCol w:w="1417"/>
        <w:gridCol w:w="1560"/>
        <w:gridCol w:w="1275"/>
      </w:tblGrid>
      <w:tr w:rsidR="00EE3C5A" w:rsidRPr="00BE3766" w14:paraId="27455C43" w14:textId="77777777" w:rsidTr="009A0F59">
        <w:trPr>
          <w:jc w:val="center"/>
        </w:trPr>
        <w:tc>
          <w:tcPr>
            <w:tcW w:w="1456" w:type="dxa"/>
            <w:tcBorders>
              <w:bottom w:val="single" w:sz="4" w:space="0" w:color="auto"/>
            </w:tcBorders>
            <w:shd w:val="clear" w:color="auto" w:fill="C2D69B"/>
            <w:vAlign w:val="center"/>
          </w:tcPr>
          <w:p w14:paraId="3BB704B3" w14:textId="77777777" w:rsidR="00EE3C5A" w:rsidRPr="00BE3766" w:rsidRDefault="00EE3C5A" w:rsidP="009A0F59">
            <w:pPr>
              <w:jc w:val="center"/>
              <w:rPr>
                <w:rFonts w:cstheme="minorHAnsi"/>
                <w:b/>
                <w:sz w:val="20"/>
              </w:rPr>
            </w:pPr>
            <w:r w:rsidRPr="00BE3766">
              <w:rPr>
                <w:rFonts w:cstheme="minorHAnsi"/>
                <w:b/>
                <w:sz w:val="20"/>
              </w:rPr>
              <w:lastRenderedPageBreak/>
              <w:t>Nombre</w:t>
            </w:r>
          </w:p>
        </w:tc>
        <w:tc>
          <w:tcPr>
            <w:tcW w:w="1218" w:type="dxa"/>
            <w:tcBorders>
              <w:bottom w:val="single" w:sz="4" w:space="0" w:color="auto"/>
            </w:tcBorders>
            <w:shd w:val="clear" w:color="auto" w:fill="C2D69B"/>
            <w:vAlign w:val="center"/>
          </w:tcPr>
          <w:p w14:paraId="773C1819" w14:textId="77777777" w:rsidR="00EE3C5A" w:rsidRPr="00BE3766" w:rsidRDefault="00EE3C5A" w:rsidP="009A0F59">
            <w:pPr>
              <w:jc w:val="center"/>
              <w:rPr>
                <w:rFonts w:cstheme="minorHAnsi"/>
                <w:b/>
                <w:sz w:val="20"/>
              </w:rPr>
            </w:pPr>
            <w:r w:rsidRPr="00BE3766">
              <w:rPr>
                <w:rFonts w:cstheme="minorHAnsi"/>
                <w:b/>
                <w:sz w:val="20"/>
              </w:rPr>
              <w:t>Localización (</w:t>
            </w:r>
            <w:r>
              <w:rPr>
                <w:rFonts w:cstheme="minorHAnsi"/>
                <w:b/>
                <w:sz w:val="20"/>
              </w:rPr>
              <w:t>dirección y localidad</w:t>
            </w:r>
            <w:r w:rsidRPr="00BE3766">
              <w:rPr>
                <w:rFonts w:cstheme="minorHAnsi"/>
                <w:b/>
                <w:sz w:val="20"/>
              </w:rPr>
              <w:t>)</w:t>
            </w:r>
          </w:p>
        </w:tc>
        <w:tc>
          <w:tcPr>
            <w:tcW w:w="1134" w:type="dxa"/>
            <w:tcBorders>
              <w:bottom w:val="single" w:sz="4" w:space="0" w:color="auto"/>
            </w:tcBorders>
            <w:shd w:val="clear" w:color="auto" w:fill="C2D69B"/>
            <w:vAlign w:val="center"/>
          </w:tcPr>
          <w:p w14:paraId="57756573" w14:textId="77777777" w:rsidR="00EE3C5A" w:rsidRPr="00BE3766" w:rsidRDefault="00EE3C5A" w:rsidP="009A0F59">
            <w:pPr>
              <w:jc w:val="center"/>
              <w:rPr>
                <w:rFonts w:cstheme="minorHAnsi"/>
                <w:b/>
                <w:sz w:val="20"/>
              </w:rPr>
            </w:pPr>
            <w:r w:rsidRPr="00BE3766">
              <w:rPr>
                <w:rFonts w:cstheme="minorHAnsi"/>
                <w:b/>
                <w:sz w:val="20"/>
              </w:rPr>
              <w:t>Titularidad</w:t>
            </w:r>
          </w:p>
        </w:tc>
        <w:tc>
          <w:tcPr>
            <w:tcW w:w="1134" w:type="dxa"/>
            <w:tcBorders>
              <w:bottom w:val="single" w:sz="4" w:space="0" w:color="auto"/>
            </w:tcBorders>
            <w:shd w:val="clear" w:color="auto" w:fill="C2D69B"/>
            <w:vAlign w:val="center"/>
          </w:tcPr>
          <w:p w14:paraId="4DC1DC0C" w14:textId="77777777" w:rsidR="00EE3C5A" w:rsidRPr="00BE3766" w:rsidRDefault="00EE3C5A" w:rsidP="009A0F59">
            <w:pPr>
              <w:jc w:val="center"/>
              <w:rPr>
                <w:rFonts w:cstheme="minorHAnsi"/>
                <w:b/>
                <w:sz w:val="20"/>
              </w:rPr>
            </w:pPr>
            <w:r w:rsidRPr="00BE3766">
              <w:rPr>
                <w:rFonts w:cstheme="minorHAnsi"/>
                <w:b/>
                <w:sz w:val="20"/>
              </w:rPr>
              <w:t xml:space="preserve">horario </w:t>
            </w:r>
          </w:p>
        </w:tc>
        <w:tc>
          <w:tcPr>
            <w:tcW w:w="1417" w:type="dxa"/>
            <w:tcBorders>
              <w:bottom w:val="single" w:sz="4" w:space="0" w:color="auto"/>
            </w:tcBorders>
            <w:shd w:val="clear" w:color="auto" w:fill="C2D69B"/>
            <w:vAlign w:val="center"/>
          </w:tcPr>
          <w:p w14:paraId="21238816" w14:textId="77777777" w:rsidR="00EE3C5A" w:rsidRDefault="00EE3C5A" w:rsidP="009A0F59">
            <w:pPr>
              <w:jc w:val="center"/>
              <w:rPr>
                <w:rFonts w:cstheme="minorHAnsi"/>
                <w:b/>
                <w:sz w:val="20"/>
              </w:rPr>
            </w:pPr>
            <w:r w:rsidRPr="00BE3766">
              <w:rPr>
                <w:rFonts w:cstheme="minorHAnsi"/>
                <w:b/>
                <w:sz w:val="20"/>
              </w:rPr>
              <w:t>Nº personal</w:t>
            </w:r>
          </w:p>
          <w:p w14:paraId="6B2871A8" w14:textId="77777777" w:rsidR="00EE3C5A" w:rsidRPr="00BE3766" w:rsidRDefault="00EE3C5A" w:rsidP="009A0F59">
            <w:pPr>
              <w:jc w:val="center"/>
              <w:rPr>
                <w:rFonts w:cstheme="minorHAnsi"/>
                <w:b/>
                <w:sz w:val="20"/>
              </w:rPr>
            </w:pPr>
            <w:r>
              <w:rPr>
                <w:rFonts w:cstheme="minorHAnsi"/>
                <w:b/>
                <w:sz w:val="20"/>
              </w:rPr>
              <w:t>médico</w:t>
            </w:r>
          </w:p>
        </w:tc>
        <w:tc>
          <w:tcPr>
            <w:tcW w:w="1560" w:type="dxa"/>
            <w:tcBorders>
              <w:bottom w:val="single" w:sz="4" w:space="0" w:color="auto"/>
            </w:tcBorders>
            <w:shd w:val="clear" w:color="auto" w:fill="C2D69B"/>
            <w:vAlign w:val="center"/>
          </w:tcPr>
          <w:p w14:paraId="099D26AE" w14:textId="77777777" w:rsidR="00EE3C5A" w:rsidRPr="00BE3766" w:rsidRDefault="00EE3C5A" w:rsidP="009A0F59">
            <w:pPr>
              <w:jc w:val="center"/>
              <w:rPr>
                <w:rFonts w:cstheme="minorHAnsi"/>
                <w:b/>
                <w:sz w:val="20"/>
              </w:rPr>
            </w:pPr>
            <w:r>
              <w:rPr>
                <w:rFonts w:cstheme="minorHAnsi"/>
                <w:b/>
                <w:sz w:val="20"/>
              </w:rPr>
              <w:t>Nº personal de enfermería</w:t>
            </w:r>
          </w:p>
        </w:tc>
        <w:tc>
          <w:tcPr>
            <w:tcW w:w="1275" w:type="dxa"/>
            <w:tcBorders>
              <w:bottom w:val="single" w:sz="4" w:space="0" w:color="auto"/>
            </w:tcBorders>
            <w:shd w:val="clear" w:color="auto" w:fill="C2D69B"/>
            <w:vAlign w:val="center"/>
          </w:tcPr>
          <w:p w14:paraId="6CE1A35F" w14:textId="77777777" w:rsidR="00EE3C5A" w:rsidRPr="00BE3766" w:rsidRDefault="00EE3C5A" w:rsidP="009A0F59">
            <w:pPr>
              <w:jc w:val="center"/>
              <w:rPr>
                <w:rFonts w:cstheme="minorHAnsi"/>
                <w:b/>
                <w:sz w:val="20"/>
              </w:rPr>
            </w:pPr>
            <w:r>
              <w:rPr>
                <w:rFonts w:cstheme="minorHAnsi"/>
                <w:b/>
                <w:sz w:val="20"/>
              </w:rPr>
              <w:t>Nº personal auxiliar</w:t>
            </w:r>
          </w:p>
        </w:tc>
      </w:tr>
      <w:tr w:rsidR="00EE3C5A" w:rsidRPr="00BE3766" w14:paraId="6A8455B6" w14:textId="77777777" w:rsidTr="009A0F59">
        <w:trPr>
          <w:trHeight w:val="222"/>
          <w:jc w:val="center"/>
        </w:trPr>
        <w:tc>
          <w:tcPr>
            <w:tcW w:w="1456" w:type="dxa"/>
            <w:shd w:val="clear" w:color="auto" w:fill="auto"/>
            <w:vAlign w:val="center"/>
          </w:tcPr>
          <w:p w14:paraId="2AF14DC8" w14:textId="77777777" w:rsidR="00EE3C5A" w:rsidRPr="008A1E17" w:rsidRDefault="00EE3C5A" w:rsidP="009A0F59">
            <w:pPr>
              <w:jc w:val="center"/>
              <w:rPr>
                <w:rFonts w:cstheme="minorHAnsi"/>
                <w:bCs/>
                <w:i/>
                <w:iCs/>
                <w:color w:val="C00000"/>
                <w:sz w:val="20"/>
              </w:rPr>
            </w:pPr>
            <w:r>
              <w:rPr>
                <w:rFonts w:cstheme="minorHAnsi"/>
                <w:bCs/>
                <w:i/>
                <w:iCs/>
                <w:color w:val="C00000"/>
                <w:sz w:val="20"/>
              </w:rPr>
              <w:t>Ej. Consultorio Auxiliar</w:t>
            </w:r>
          </w:p>
        </w:tc>
        <w:tc>
          <w:tcPr>
            <w:tcW w:w="1218" w:type="dxa"/>
            <w:vAlign w:val="center"/>
          </w:tcPr>
          <w:p w14:paraId="0641CA86" w14:textId="77777777" w:rsidR="00EE3C5A" w:rsidRPr="00BE3766" w:rsidRDefault="00EE3C5A" w:rsidP="009A0F59">
            <w:pPr>
              <w:rPr>
                <w:rFonts w:cstheme="minorHAnsi"/>
                <w:b/>
                <w:sz w:val="20"/>
              </w:rPr>
            </w:pPr>
          </w:p>
        </w:tc>
        <w:tc>
          <w:tcPr>
            <w:tcW w:w="1134" w:type="dxa"/>
            <w:vAlign w:val="center"/>
          </w:tcPr>
          <w:p w14:paraId="25033A7E" w14:textId="77777777" w:rsidR="00EE3C5A" w:rsidRPr="00BE3766" w:rsidRDefault="00EE3C5A" w:rsidP="009A0F59">
            <w:pPr>
              <w:rPr>
                <w:rFonts w:cstheme="minorHAnsi"/>
                <w:b/>
                <w:sz w:val="20"/>
              </w:rPr>
            </w:pPr>
          </w:p>
        </w:tc>
        <w:tc>
          <w:tcPr>
            <w:tcW w:w="1134" w:type="dxa"/>
          </w:tcPr>
          <w:p w14:paraId="07E7B604" w14:textId="77777777" w:rsidR="00EE3C5A" w:rsidRPr="00BE3766" w:rsidRDefault="00EE3C5A" w:rsidP="009A0F59">
            <w:pPr>
              <w:rPr>
                <w:rFonts w:cstheme="minorHAnsi"/>
                <w:b/>
                <w:sz w:val="20"/>
              </w:rPr>
            </w:pPr>
          </w:p>
        </w:tc>
        <w:tc>
          <w:tcPr>
            <w:tcW w:w="1417" w:type="dxa"/>
          </w:tcPr>
          <w:p w14:paraId="5F3E5A71" w14:textId="77777777" w:rsidR="00EE3C5A" w:rsidRPr="00BE3766" w:rsidRDefault="00EE3C5A" w:rsidP="009A0F59">
            <w:pPr>
              <w:rPr>
                <w:rFonts w:cstheme="minorHAnsi"/>
                <w:b/>
                <w:sz w:val="20"/>
              </w:rPr>
            </w:pPr>
          </w:p>
        </w:tc>
        <w:tc>
          <w:tcPr>
            <w:tcW w:w="1560" w:type="dxa"/>
          </w:tcPr>
          <w:p w14:paraId="76209A95" w14:textId="77777777" w:rsidR="00EE3C5A" w:rsidRPr="00BE3766" w:rsidRDefault="00EE3C5A" w:rsidP="009A0F59">
            <w:pPr>
              <w:rPr>
                <w:rFonts w:cstheme="minorHAnsi"/>
                <w:b/>
                <w:sz w:val="20"/>
              </w:rPr>
            </w:pPr>
          </w:p>
        </w:tc>
        <w:tc>
          <w:tcPr>
            <w:tcW w:w="1275" w:type="dxa"/>
            <w:shd w:val="clear" w:color="auto" w:fill="auto"/>
            <w:vAlign w:val="center"/>
          </w:tcPr>
          <w:p w14:paraId="5BD737CB" w14:textId="77777777" w:rsidR="00EE3C5A" w:rsidRPr="00BE3766" w:rsidRDefault="00EE3C5A" w:rsidP="009A0F59">
            <w:pPr>
              <w:rPr>
                <w:rFonts w:cstheme="minorHAnsi"/>
                <w:b/>
                <w:sz w:val="20"/>
              </w:rPr>
            </w:pPr>
          </w:p>
        </w:tc>
      </w:tr>
      <w:tr w:rsidR="00EE3C5A" w:rsidRPr="00BE3766" w14:paraId="3E9758A8" w14:textId="77777777" w:rsidTr="009A0F59">
        <w:trPr>
          <w:trHeight w:val="222"/>
          <w:jc w:val="center"/>
        </w:trPr>
        <w:tc>
          <w:tcPr>
            <w:tcW w:w="1456" w:type="dxa"/>
            <w:shd w:val="clear" w:color="auto" w:fill="auto"/>
            <w:vAlign w:val="center"/>
          </w:tcPr>
          <w:p w14:paraId="71D927B1" w14:textId="77777777" w:rsidR="00EE3C5A" w:rsidRPr="008A1E17" w:rsidRDefault="00EE3C5A" w:rsidP="009A0F59">
            <w:pPr>
              <w:jc w:val="center"/>
              <w:rPr>
                <w:rFonts w:cstheme="minorHAnsi"/>
                <w:bCs/>
                <w:i/>
                <w:iCs/>
                <w:color w:val="C00000"/>
                <w:sz w:val="20"/>
              </w:rPr>
            </w:pPr>
            <w:r>
              <w:rPr>
                <w:rFonts w:cstheme="minorHAnsi"/>
                <w:bCs/>
                <w:i/>
                <w:iCs/>
                <w:color w:val="C00000"/>
                <w:sz w:val="20"/>
              </w:rPr>
              <w:t xml:space="preserve">Ej. </w:t>
            </w:r>
            <w:r w:rsidRPr="008A1E17">
              <w:rPr>
                <w:rFonts w:cstheme="minorHAnsi"/>
                <w:bCs/>
                <w:i/>
                <w:iCs/>
                <w:color w:val="C00000"/>
                <w:sz w:val="20"/>
              </w:rPr>
              <w:t>Centro de salud de</w:t>
            </w:r>
          </w:p>
        </w:tc>
        <w:tc>
          <w:tcPr>
            <w:tcW w:w="1218" w:type="dxa"/>
            <w:vAlign w:val="center"/>
          </w:tcPr>
          <w:p w14:paraId="32D4A5D1" w14:textId="77777777" w:rsidR="00EE3C5A" w:rsidRPr="00BE3766" w:rsidRDefault="00EE3C5A" w:rsidP="009A0F59">
            <w:pPr>
              <w:rPr>
                <w:rFonts w:cstheme="minorHAnsi"/>
                <w:b/>
                <w:sz w:val="20"/>
              </w:rPr>
            </w:pPr>
          </w:p>
        </w:tc>
        <w:tc>
          <w:tcPr>
            <w:tcW w:w="1134" w:type="dxa"/>
            <w:vAlign w:val="center"/>
          </w:tcPr>
          <w:p w14:paraId="22EA07C9" w14:textId="77777777" w:rsidR="00EE3C5A" w:rsidRPr="00BE3766" w:rsidRDefault="00EE3C5A" w:rsidP="009A0F59">
            <w:pPr>
              <w:rPr>
                <w:rFonts w:cstheme="minorHAnsi"/>
                <w:b/>
                <w:sz w:val="20"/>
              </w:rPr>
            </w:pPr>
          </w:p>
        </w:tc>
        <w:tc>
          <w:tcPr>
            <w:tcW w:w="1134" w:type="dxa"/>
          </w:tcPr>
          <w:p w14:paraId="07398117" w14:textId="77777777" w:rsidR="00EE3C5A" w:rsidRPr="00BE3766" w:rsidRDefault="00EE3C5A" w:rsidP="009A0F59">
            <w:pPr>
              <w:rPr>
                <w:rFonts w:cstheme="minorHAnsi"/>
                <w:b/>
                <w:sz w:val="20"/>
              </w:rPr>
            </w:pPr>
          </w:p>
        </w:tc>
        <w:tc>
          <w:tcPr>
            <w:tcW w:w="1417" w:type="dxa"/>
          </w:tcPr>
          <w:p w14:paraId="441A0561" w14:textId="77777777" w:rsidR="00EE3C5A" w:rsidRPr="00BE3766" w:rsidRDefault="00EE3C5A" w:rsidP="009A0F59">
            <w:pPr>
              <w:rPr>
                <w:rFonts w:cstheme="minorHAnsi"/>
                <w:b/>
                <w:sz w:val="20"/>
              </w:rPr>
            </w:pPr>
          </w:p>
        </w:tc>
        <w:tc>
          <w:tcPr>
            <w:tcW w:w="1560" w:type="dxa"/>
          </w:tcPr>
          <w:p w14:paraId="354D32A8" w14:textId="77777777" w:rsidR="00EE3C5A" w:rsidRPr="00BE3766" w:rsidRDefault="00EE3C5A" w:rsidP="009A0F59">
            <w:pPr>
              <w:rPr>
                <w:rFonts w:cstheme="minorHAnsi"/>
                <w:b/>
                <w:sz w:val="20"/>
              </w:rPr>
            </w:pPr>
          </w:p>
        </w:tc>
        <w:tc>
          <w:tcPr>
            <w:tcW w:w="1275" w:type="dxa"/>
            <w:shd w:val="clear" w:color="auto" w:fill="auto"/>
            <w:vAlign w:val="center"/>
          </w:tcPr>
          <w:p w14:paraId="6D9D1764" w14:textId="77777777" w:rsidR="00EE3C5A" w:rsidRPr="00BE3766" w:rsidRDefault="00EE3C5A" w:rsidP="009A0F59">
            <w:pPr>
              <w:rPr>
                <w:rFonts w:cstheme="minorHAnsi"/>
                <w:b/>
                <w:sz w:val="20"/>
              </w:rPr>
            </w:pPr>
          </w:p>
        </w:tc>
      </w:tr>
      <w:tr w:rsidR="00EE3C5A" w:rsidRPr="00BE3766" w14:paraId="5532CBA9" w14:textId="77777777" w:rsidTr="009A0F59">
        <w:trPr>
          <w:trHeight w:val="222"/>
          <w:jc w:val="center"/>
        </w:trPr>
        <w:tc>
          <w:tcPr>
            <w:tcW w:w="1456" w:type="dxa"/>
            <w:shd w:val="clear" w:color="auto" w:fill="auto"/>
            <w:vAlign w:val="center"/>
          </w:tcPr>
          <w:p w14:paraId="4F30EC4A" w14:textId="77777777" w:rsidR="00EE3C5A" w:rsidRPr="008A1E17" w:rsidRDefault="00EE3C5A" w:rsidP="009A0F59">
            <w:pPr>
              <w:jc w:val="center"/>
              <w:rPr>
                <w:rFonts w:cstheme="minorHAnsi"/>
                <w:bCs/>
                <w:i/>
                <w:iCs/>
                <w:color w:val="C00000"/>
                <w:sz w:val="20"/>
              </w:rPr>
            </w:pPr>
            <w:r>
              <w:rPr>
                <w:rFonts w:cstheme="minorHAnsi"/>
                <w:bCs/>
                <w:i/>
                <w:iCs/>
                <w:color w:val="C00000"/>
                <w:sz w:val="20"/>
              </w:rPr>
              <w:t xml:space="preserve">Ej. </w:t>
            </w:r>
            <w:r w:rsidRPr="008A1E17">
              <w:rPr>
                <w:rFonts w:cstheme="minorHAnsi"/>
                <w:bCs/>
                <w:i/>
                <w:iCs/>
                <w:color w:val="C00000"/>
                <w:sz w:val="20"/>
              </w:rPr>
              <w:t>Centro de especialidades</w:t>
            </w:r>
          </w:p>
        </w:tc>
        <w:tc>
          <w:tcPr>
            <w:tcW w:w="1218" w:type="dxa"/>
            <w:vAlign w:val="center"/>
          </w:tcPr>
          <w:p w14:paraId="22E5A2C2" w14:textId="77777777" w:rsidR="00EE3C5A" w:rsidRPr="00BE3766" w:rsidRDefault="00EE3C5A" w:rsidP="009A0F59">
            <w:pPr>
              <w:rPr>
                <w:rFonts w:cstheme="minorHAnsi"/>
                <w:b/>
                <w:sz w:val="20"/>
              </w:rPr>
            </w:pPr>
          </w:p>
        </w:tc>
        <w:tc>
          <w:tcPr>
            <w:tcW w:w="1134" w:type="dxa"/>
            <w:vAlign w:val="center"/>
          </w:tcPr>
          <w:p w14:paraId="5EA1B814" w14:textId="77777777" w:rsidR="00EE3C5A" w:rsidRPr="00BE3766" w:rsidRDefault="00EE3C5A" w:rsidP="009A0F59">
            <w:pPr>
              <w:rPr>
                <w:rFonts w:cstheme="minorHAnsi"/>
                <w:b/>
                <w:sz w:val="20"/>
              </w:rPr>
            </w:pPr>
          </w:p>
        </w:tc>
        <w:tc>
          <w:tcPr>
            <w:tcW w:w="1134" w:type="dxa"/>
          </w:tcPr>
          <w:p w14:paraId="7D1FBBAB" w14:textId="77777777" w:rsidR="00EE3C5A" w:rsidRPr="00BE3766" w:rsidRDefault="00EE3C5A" w:rsidP="009A0F59">
            <w:pPr>
              <w:rPr>
                <w:rFonts w:cstheme="minorHAnsi"/>
                <w:b/>
                <w:sz w:val="20"/>
              </w:rPr>
            </w:pPr>
          </w:p>
        </w:tc>
        <w:tc>
          <w:tcPr>
            <w:tcW w:w="1417" w:type="dxa"/>
          </w:tcPr>
          <w:p w14:paraId="456F783F" w14:textId="77777777" w:rsidR="00EE3C5A" w:rsidRPr="00BE3766" w:rsidRDefault="00EE3C5A" w:rsidP="009A0F59">
            <w:pPr>
              <w:rPr>
                <w:rFonts w:cstheme="minorHAnsi"/>
                <w:b/>
                <w:sz w:val="20"/>
              </w:rPr>
            </w:pPr>
          </w:p>
        </w:tc>
        <w:tc>
          <w:tcPr>
            <w:tcW w:w="1560" w:type="dxa"/>
          </w:tcPr>
          <w:p w14:paraId="6064DCBB" w14:textId="77777777" w:rsidR="00EE3C5A" w:rsidRPr="00BE3766" w:rsidRDefault="00EE3C5A" w:rsidP="009A0F59">
            <w:pPr>
              <w:rPr>
                <w:rFonts w:cstheme="minorHAnsi"/>
                <w:b/>
                <w:sz w:val="20"/>
              </w:rPr>
            </w:pPr>
          </w:p>
        </w:tc>
        <w:tc>
          <w:tcPr>
            <w:tcW w:w="1275" w:type="dxa"/>
            <w:shd w:val="clear" w:color="auto" w:fill="auto"/>
            <w:vAlign w:val="center"/>
          </w:tcPr>
          <w:p w14:paraId="1874D597" w14:textId="77777777" w:rsidR="00EE3C5A" w:rsidRPr="00BE3766" w:rsidRDefault="00EE3C5A" w:rsidP="009A0F59">
            <w:pPr>
              <w:rPr>
                <w:rFonts w:cstheme="minorHAnsi"/>
                <w:b/>
                <w:sz w:val="20"/>
              </w:rPr>
            </w:pPr>
          </w:p>
        </w:tc>
      </w:tr>
    </w:tbl>
    <w:p w14:paraId="18BBE904" w14:textId="77777777" w:rsidR="00EE3C5A" w:rsidRPr="00BE3766" w:rsidRDefault="00EE3C5A" w:rsidP="00EE3C5A">
      <w:pPr>
        <w:rPr>
          <w:rFonts w:cstheme="minorHAnsi"/>
          <w:szCs w:val="24"/>
        </w:rPr>
      </w:pPr>
    </w:p>
    <w:p w14:paraId="7BE6F107" w14:textId="1EC8BEE2" w:rsidR="00EE3C5A" w:rsidRDefault="00EE3C5A" w:rsidP="00EE3C5A">
      <w:pPr>
        <w:numPr>
          <w:ilvl w:val="0"/>
          <w:numId w:val="21"/>
        </w:numPr>
        <w:spacing w:before="0" w:after="0"/>
        <w:rPr>
          <w:rFonts w:cstheme="minorHAnsi"/>
          <w:i/>
          <w:color w:val="C0504D"/>
          <w:szCs w:val="24"/>
          <w:highlight w:val="lightGray"/>
          <w:lang w:eastAsia="x-none"/>
        </w:rPr>
      </w:pPr>
      <w:r w:rsidRPr="00BE3766">
        <w:rPr>
          <w:rFonts w:cstheme="minorHAnsi"/>
          <w:szCs w:val="24"/>
        </w:rPr>
        <w:t xml:space="preserve">Recursos farmacéuticos </w:t>
      </w:r>
      <w:r w:rsidRPr="00BE3766">
        <w:rPr>
          <w:rFonts w:cstheme="minorHAnsi"/>
          <w:i/>
          <w:color w:val="C0504D"/>
          <w:szCs w:val="24"/>
          <w:highlight w:val="lightGray"/>
          <w:lang w:eastAsia="x-none"/>
        </w:rPr>
        <w:t>se debe concretar toda la información correspondiente, de acuerdo co</w:t>
      </w:r>
      <w:r w:rsidR="00316614">
        <w:rPr>
          <w:rFonts w:cstheme="minorHAnsi"/>
          <w:i/>
          <w:color w:val="C0504D"/>
          <w:szCs w:val="24"/>
          <w:highlight w:val="lightGray"/>
          <w:lang w:eastAsia="x-none"/>
        </w:rPr>
        <w:t>n lo indicado en el apartado 2.6</w:t>
      </w:r>
      <w:r w:rsidRPr="00BE3766">
        <w:rPr>
          <w:rFonts w:cstheme="minorHAnsi"/>
          <w:i/>
          <w:color w:val="C0504D"/>
          <w:szCs w:val="24"/>
          <w:highlight w:val="lightGray"/>
          <w:lang w:eastAsia="x-none"/>
        </w:rPr>
        <w:t>.3 (si no hay en el municipio se deberá indicar expresamente e incluir que se solicitarán al CCE)</w:t>
      </w:r>
    </w:p>
    <w:p w14:paraId="65B98AAF" w14:textId="77777777" w:rsidR="00EE3C5A" w:rsidRPr="00BE3766" w:rsidRDefault="00EE3C5A" w:rsidP="00EE3C5A">
      <w:pPr>
        <w:jc w:val="left"/>
        <w:rPr>
          <w:rFonts w:cstheme="minorHAnsi"/>
        </w:rPr>
      </w:pP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8"/>
        <w:gridCol w:w="1441"/>
        <w:gridCol w:w="1134"/>
        <w:gridCol w:w="1134"/>
        <w:gridCol w:w="1377"/>
        <w:gridCol w:w="1417"/>
      </w:tblGrid>
      <w:tr w:rsidR="00EE3C5A" w:rsidRPr="00BE3766" w14:paraId="75F675D6" w14:textId="77777777" w:rsidTr="009A0F59">
        <w:trPr>
          <w:jc w:val="center"/>
        </w:trPr>
        <w:tc>
          <w:tcPr>
            <w:tcW w:w="1678" w:type="dxa"/>
            <w:tcBorders>
              <w:bottom w:val="single" w:sz="4" w:space="0" w:color="auto"/>
            </w:tcBorders>
            <w:shd w:val="clear" w:color="auto" w:fill="C2D69B"/>
            <w:vAlign w:val="center"/>
          </w:tcPr>
          <w:p w14:paraId="1A0A4035" w14:textId="77777777" w:rsidR="00EE3C5A" w:rsidRPr="00BE3766" w:rsidRDefault="00EE3C5A" w:rsidP="009A0F59">
            <w:pPr>
              <w:jc w:val="center"/>
              <w:rPr>
                <w:rFonts w:cstheme="minorHAnsi"/>
                <w:b/>
                <w:sz w:val="20"/>
              </w:rPr>
            </w:pPr>
            <w:r w:rsidRPr="00BE3766">
              <w:rPr>
                <w:rFonts w:cstheme="minorHAnsi"/>
                <w:b/>
                <w:sz w:val="20"/>
              </w:rPr>
              <w:t>Farmacia (nombre)</w:t>
            </w:r>
          </w:p>
        </w:tc>
        <w:tc>
          <w:tcPr>
            <w:tcW w:w="1441" w:type="dxa"/>
            <w:tcBorders>
              <w:bottom w:val="single" w:sz="4" w:space="0" w:color="auto"/>
            </w:tcBorders>
            <w:shd w:val="clear" w:color="auto" w:fill="C2D69B"/>
            <w:vAlign w:val="center"/>
          </w:tcPr>
          <w:p w14:paraId="164DE28F" w14:textId="77777777" w:rsidR="00EE3C5A" w:rsidRPr="00BE3766" w:rsidRDefault="00EE3C5A" w:rsidP="009A0F59">
            <w:pPr>
              <w:jc w:val="center"/>
              <w:rPr>
                <w:rFonts w:cstheme="minorHAnsi"/>
                <w:b/>
                <w:sz w:val="20"/>
              </w:rPr>
            </w:pPr>
            <w:r w:rsidRPr="00BE3766">
              <w:rPr>
                <w:rFonts w:cstheme="minorHAnsi"/>
                <w:b/>
                <w:sz w:val="20"/>
              </w:rPr>
              <w:t>Localización (dirección</w:t>
            </w:r>
            <w:r>
              <w:rPr>
                <w:rFonts w:cstheme="minorHAnsi"/>
                <w:b/>
                <w:sz w:val="20"/>
              </w:rPr>
              <w:t xml:space="preserve"> y localidad</w:t>
            </w:r>
            <w:r w:rsidRPr="00BE3766">
              <w:rPr>
                <w:rFonts w:cstheme="minorHAnsi"/>
                <w:b/>
                <w:sz w:val="20"/>
              </w:rPr>
              <w:t>)</w:t>
            </w:r>
          </w:p>
        </w:tc>
        <w:tc>
          <w:tcPr>
            <w:tcW w:w="1134" w:type="dxa"/>
            <w:tcBorders>
              <w:bottom w:val="single" w:sz="4" w:space="0" w:color="auto"/>
            </w:tcBorders>
            <w:shd w:val="clear" w:color="auto" w:fill="C2D69B"/>
            <w:vAlign w:val="center"/>
          </w:tcPr>
          <w:p w14:paraId="44F94F5B" w14:textId="77777777" w:rsidR="00EE3C5A" w:rsidRPr="00BE3766" w:rsidRDefault="00EE3C5A" w:rsidP="009A0F59">
            <w:pPr>
              <w:jc w:val="center"/>
              <w:rPr>
                <w:rFonts w:cstheme="minorHAnsi"/>
                <w:b/>
                <w:sz w:val="20"/>
              </w:rPr>
            </w:pPr>
            <w:r w:rsidRPr="00BE3766">
              <w:rPr>
                <w:rFonts w:cstheme="minorHAnsi"/>
                <w:b/>
                <w:sz w:val="20"/>
              </w:rPr>
              <w:t>Titular</w:t>
            </w:r>
          </w:p>
        </w:tc>
        <w:tc>
          <w:tcPr>
            <w:tcW w:w="1134" w:type="dxa"/>
            <w:tcBorders>
              <w:bottom w:val="single" w:sz="4" w:space="0" w:color="auto"/>
            </w:tcBorders>
            <w:shd w:val="clear" w:color="auto" w:fill="C2D69B"/>
            <w:vAlign w:val="center"/>
          </w:tcPr>
          <w:p w14:paraId="2B6633DF" w14:textId="77777777" w:rsidR="00EE3C5A" w:rsidRPr="00BE3766" w:rsidRDefault="00EE3C5A" w:rsidP="009A0F59">
            <w:pPr>
              <w:jc w:val="center"/>
              <w:rPr>
                <w:rFonts w:cstheme="minorHAnsi"/>
                <w:b/>
                <w:sz w:val="20"/>
              </w:rPr>
            </w:pPr>
            <w:r w:rsidRPr="00BE3766">
              <w:rPr>
                <w:rFonts w:cstheme="minorHAnsi"/>
                <w:b/>
                <w:sz w:val="20"/>
              </w:rPr>
              <w:t xml:space="preserve">horario </w:t>
            </w:r>
          </w:p>
        </w:tc>
        <w:tc>
          <w:tcPr>
            <w:tcW w:w="1377" w:type="dxa"/>
            <w:tcBorders>
              <w:bottom w:val="single" w:sz="4" w:space="0" w:color="auto"/>
            </w:tcBorders>
            <w:shd w:val="clear" w:color="auto" w:fill="C2D69B"/>
            <w:vAlign w:val="center"/>
          </w:tcPr>
          <w:p w14:paraId="0AE0B560" w14:textId="77777777" w:rsidR="00EE3C5A" w:rsidRPr="00BE3766" w:rsidRDefault="00EE3C5A" w:rsidP="009A0F59">
            <w:pPr>
              <w:jc w:val="center"/>
              <w:rPr>
                <w:rFonts w:cstheme="minorHAnsi"/>
                <w:b/>
                <w:sz w:val="20"/>
              </w:rPr>
            </w:pPr>
            <w:r w:rsidRPr="00BE3766">
              <w:rPr>
                <w:rFonts w:cstheme="minorHAnsi"/>
                <w:b/>
                <w:sz w:val="20"/>
              </w:rPr>
              <w:t>Nº personal</w:t>
            </w:r>
            <w:r>
              <w:rPr>
                <w:rFonts w:cstheme="minorHAnsi"/>
                <w:b/>
                <w:sz w:val="20"/>
              </w:rPr>
              <w:t xml:space="preserve"> farmacéutico</w:t>
            </w:r>
          </w:p>
        </w:tc>
        <w:tc>
          <w:tcPr>
            <w:tcW w:w="1417" w:type="dxa"/>
            <w:tcBorders>
              <w:bottom w:val="single" w:sz="4" w:space="0" w:color="auto"/>
            </w:tcBorders>
            <w:shd w:val="clear" w:color="auto" w:fill="C2D69B"/>
            <w:vAlign w:val="center"/>
          </w:tcPr>
          <w:p w14:paraId="699AE2AA" w14:textId="77777777" w:rsidR="00EE3C5A" w:rsidRPr="00BE3766" w:rsidRDefault="00EE3C5A" w:rsidP="009A0F59">
            <w:pPr>
              <w:jc w:val="center"/>
              <w:rPr>
                <w:rFonts w:cstheme="minorHAnsi"/>
                <w:b/>
                <w:sz w:val="20"/>
              </w:rPr>
            </w:pPr>
            <w:r w:rsidRPr="00BE3766">
              <w:rPr>
                <w:rFonts w:cstheme="minorHAnsi"/>
                <w:b/>
                <w:sz w:val="20"/>
              </w:rPr>
              <w:t>Nº personal</w:t>
            </w:r>
            <w:r>
              <w:rPr>
                <w:rFonts w:cstheme="minorHAnsi"/>
                <w:b/>
                <w:sz w:val="20"/>
              </w:rPr>
              <w:t xml:space="preserve"> auxiliar</w:t>
            </w:r>
          </w:p>
        </w:tc>
      </w:tr>
      <w:tr w:rsidR="00EE3C5A" w:rsidRPr="00BE3766" w14:paraId="2135AF93" w14:textId="77777777" w:rsidTr="009A0F59">
        <w:trPr>
          <w:trHeight w:val="222"/>
          <w:jc w:val="center"/>
        </w:trPr>
        <w:tc>
          <w:tcPr>
            <w:tcW w:w="1678" w:type="dxa"/>
            <w:shd w:val="clear" w:color="auto" w:fill="auto"/>
            <w:vAlign w:val="center"/>
          </w:tcPr>
          <w:p w14:paraId="0B138A08" w14:textId="77777777" w:rsidR="00EE3C5A" w:rsidRPr="00BE3766" w:rsidRDefault="00EE3C5A" w:rsidP="009A0F59">
            <w:pPr>
              <w:rPr>
                <w:rFonts w:cstheme="minorHAnsi"/>
                <w:b/>
                <w:sz w:val="20"/>
              </w:rPr>
            </w:pPr>
          </w:p>
        </w:tc>
        <w:tc>
          <w:tcPr>
            <w:tcW w:w="1441" w:type="dxa"/>
            <w:vAlign w:val="center"/>
          </w:tcPr>
          <w:p w14:paraId="07A30EFB" w14:textId="77777777" w:rsidR="00EE3C5A" w:rsidRPr="00BE3766" w:rsidRDefault="00EE3C5A" w:rsidP="009A0F59">
            <w:pPr>
              <w:rPr>
                <w:rFonts w:cstheme="minorHAnsi"/>
                <w:b/>
                <w:sz w:val="20"/>
              </w:rPr>
            </w:pPr>
          </w:p>
        </w:tc>
        <w:tc>
          <w:tcPr>
            <w:tcW w:w="1134" w:type="dxa"/>
            <w:vAlign w:val="center"/>
          </w:tcPr>
          <w:p w14:paraId="15825DE5" w14:textId="77777777" w:rsidR="00EE3C5A" w:rsidRPr="00BE3766" w:rsidRDefault="00EE3C5A" w:rsidP="009A0F59">
            <w:pPr>
              <w:rPr>
                <w:rFonts w:cstheme="minorHAnsi"/>
                <w:b/>
                <w:sz w:val="20"/>
              </w:rPr>
            </w:pPr>
          </w:p>
        </w:tc>
        <w:tc>
          <w:tcPr>
            <w:tcW w:w="1134" w:type="dxa"/>
          </w:tcPr>
          <w:p w14:paraId="4558E233" w14:textId="77777777" w:rsidR="00EE3C5A" w:rsidRPr="00BE3766" w:rsidRDefault="00EE3C5A" w:rsidP="009A0F59">
            <w:pPr>
              <w:rPr>
                <w:rFonts w:cstheme="minorHAnsi"/>
                <w:b/>
                <w:sz w:val="20"/>
              </w:rPr>
            </w:pPr>
          </w:p>
        </w:tc>
        <w:tc>
          <w:tcPr>
            <w:tcW w:w="1377" w:type="dxa"/>
          </w:tcPr>
          <w:p w14:paraId="7DEA875B" w14:textId="77777777" w:rsidR="00EE3C5A" w:rsidRPr="00BE3766" w:rsidRDefault="00EE3C5A" w:rsidP="009A0F59">
            <w:pPr>
              <w:rPr>
                <w:rFonts w:cstheme="minorHAnsi"/>
                <w:b/>
                <w:sz w:val="20"/>
              </w:rPr>
            </w:pPr>
          </w:p>
        </w:tc>
        <w:tc>
          <w:tcPr>
            <w:tcW w:w="1417" w:type="dxa"/>
            <w:shd w:val="clear" w:color="auto" w:fill="auto"/>
            <w:vAlign w:val="center"/>
          </w:tcPr>
          <w:p w14:paraId="29579D2E" w14:textId="77777777" w:rsidR="00EE3C5A" w:rsidRPr="00BE3766" w:rsidRDefault="00EE3C5A" w:rsidP="009A0F59">
            <w:pPr>
              <w:rPr>
                <w:rFonts w:cstheme="minorHAnsi"/>
                <w:b/>
                <w:sz w:val="20"/>
              </w:rPr>
            </w:pPr>
          </w:p>
        </w:tc>
      </w:tr>
      <w:tr w:rsidR="00EE3C5A" w:rsidRPr="00BE3766" w14:paraId="221C5179" w14:textId="77777777" w:rsidTr="009A0F59">
        <w:trPr>
          <w:trHeight w:val="222"/>
          <w:jc w:val="center"/>
        </w:trPr>
        <w:tc>
          <w:tcPr>
            <w:tcW w:w="1678" w:type="dxa"/>
            <w:shd w:val="clear" w:color="auto" w:fill="auto"/>
            <w:vAlign w:val="center"/>
          </w:tcPr>
          <w:p w14:paraId="239D6748" w14:textId="77777777" w:rsidR="00EE3C5A" w:rsidRPr="00BE3766" w:rsidRDefault="00EE3C5A" w:rsidP="009A0F59">
            <w:pPr>
              <w:rPr>
                <w:rFonts w:cstheme="minorHAnsi"/>
                <w:b/>
                <w:sz w:val="20"/>
              </w:rPr>
            </w:pPr>
          </w:p>
        </w:tc>
        <w:tc>
          <w:tcPr>
            <w:tcW w:w="1441" w:type="dxa"/>
            <w:vAlign w:val="center"/>
          </w:tcPr>
          <w:p w14:paraId="688FF691" w14:textId="77777777" w:rsidR="00EE3C5A" w:rsidRPr="00BE3766" w:rsidRDefault="00EE3C5A" w:rsidP="009A0F59">
            <w:pPr>
              <w:rPr>
                <w:rFonts w:cstheme="minorHAnsi"/>
                <w:b/>
                <w:sz w:val="20"/>
              </w:rPr>
            </w:pPr>
          </w:p>
        </w:tc>
        <w:tc>
          <w:tcPr>
            <w:tcW w:w="1134" w:type="dxa"/>
            <w:vAlign w:val="center"/>
          </w:tcPr>
          <w:p w14:paraId="75F30877" w14:textId="77777777" w:rsidR="00EE3C5A" w:rsidRPr="00BE3766" w:rsidRDefault="00EE3C5A" w:rsidP="009A0F59">
            <w:pPr>
              <w:rPr>
                <w:rFonts w:cstheme="minorHAnsi"/>
                <w:b/>
                <w:sz w:val="20"/>
              </w:rPr>
            </w:pPr>
          </w:p>
        </w:tc>
        <w:tc>
          <w:tcPr>
            <w:tcW w:w="1134" w:type="dxa"/>
          </w:tcPr>
          <w:p w14:paraId="0798BDBC" w14:textId="77777777" w:rsidR="00EE3C5A" w:rsidRPr="00BE3766" w:rsidRDefault="00EE3C5A" w:rsidP="009A0F59">
            <w:pPr>
              <w:rPr>
                <w:rFonts w:cstheme="minorHAnsi"/>
                <w:b/>
                <w:sz w:val="20"/>
              </w:rPr>
            </w:pPr>
          </w:p>
        </w:tc>
        <w:tc>
          <w:tcPr>
            <w:tcW w:w="1377" w:type="dxa"/>
          </w:tcPr>
          <w:p w14:paraId="09B39C8F" w14:textId="77777777" w:rsidR="00EE3C5A" w:rsidRPr="00BE3766" w:rsidRDefault="00EE3C5A" w:rsidP="009A0F59">
            <w:pPr>
              <w:rPr>
                <w:rFonts w:cstheme="minorHAnsi"/>
                <w:b/>
                <w:sz w:val="20"/>
              </w:rPr>
            </w:pPr>
          </w:p>
        </w:tc>
        <w:tc>
          <w:tcPr>
            <w:tcW w:w="1417" w:type="dxa"/>
            <w:shd w:val="clear" w:color="auto" w:fill="auto"/>
            <w:vAlign w:val="center"/>
          </w:tcPr>
          <w:p w14:paraId="4A89C376" w14:textId="77777777" w:rsidR="00EE3C5A" w:rsidRPr="00BE3766" w:rsidRDefault="00EE3C5A" w:rsidP="009A0F59">
            <w:pPr>
              <w:rPr>
                <w:rFonts w:cstheme="minorHAnsi"/>
                <w:b/>
                <w:sz w:val="20"/>
              </w:rPr>
            </w:pPr>
          </w:p>
        </w:tc>
      </w:tr>
    </w:tbl>
    <w:p w14:paraId="298CBBC3" w14:textId="77777777" w:rsidR="00EE3C5A" w:rsidRPr="00BE3766" w:rsidRDefault="00EE3C5A" w:rsidP="00EE3C5A">
      <w:pPr>
        <w:numPr>
          <w:ilvl w:val="0"/>
          <w:numId w:val="21"/>
        </w:numPr>
        <w:spacing w:before="0" w:after="0"/>
        <w:rPr>
          <w:rFonts w:cstheme="minorHAnsi"/>
          <w:szCs w:val="24"/>
        </w:rPr>
      </w:pPr>
      <w:r w:rsidRPr="00BE3766">
        <w:rPr>
          <w:rFonts w:cstheme="minorHAnsi"/>
          <w:szCs w:val="24"/>
        </w:rPr>
        <w:t>Recursos de transporte sanitario movilizados por CICU</w:t>
      </w:r>
      <w:r>
        <w:rPr>
          <w:rFonts w:cstheme="minorHAnsi"/>
          <w:szCs w:val="24"/>
        </w:rPr>
        <w:t>.</w:t>
      </w:r>
    </w:p>
    <w:bookmarkEnd w:id="158"/>
    <w:p w14:paraId="170BFB9D" w14:textId="77777777" w:rsidR="00EE3C5A" w:rsidRPr="00BE3766" w:rsidRDefault="00EE3C5A" w:rsidP="00EE3C5A">
      <w:pPr>
        <w:numPr>
          <w:ilvl w:val="0"/>
          <w:numId w:val="21"/>
        </w:numPr>
        <w:spacing w:before="0" w:after="0"/>
        <w:rPr>
          <w:rFonts w:cstheme="minorHAnsi"/>
          <w:szCs w:val="24"/>
        </w:rPr>
      </w:pPr>
      <w:r w:rsidRPr="00BE3766">
        <w:rPr>
          <w:rFonts w:cstheme="minorHAnsi"/>
          <w:szCs w:val="24"/>
        </w:rPr>
        <w:t>Otros recursos sanitarios movilizados por CICU.</w:t>
      </w:r>
    </w:p>
    <w:p w14:paraId="11A7339D" w14:textId="77777777" w:rsidR="00EE3C5A" w:rsidRDefault="00EE3C5A" w:rsidP="00A5434E">
      <w:pPr>
        <w:rPr>
          <w:rFonts w:cstheme="minorHAnsi"/>
          <w:szCs w:val="24"/>
        </w:rPr>
      </w:pPr>
    </w:p>
    <w:p w14:paraId="6BDA20F6" w14:textId="77777777" w:rsidR="00A5434E" w:rsidRPr="00E276AF" w:rsidRDefault="00A5434E" w:rsidP="00A5434E">
      <w:pPr>
        <w:rPr>
          <w:rFonts w:cstheme="minorHAnsi"/>
        </w:rPr>
      </w:pPr>
      <w:r w:rsidRPr="00E276AF">
        <w:rPr>
          <w:rFonts w:cstheme="minorHAnsi"/>
        </w:rPr>
        <w:t>Sus funciones generales serán:</w:t>
      </w:r>
    </w:p>
    <w:p w14:paraId="2A2F7541" w14:textId="77777777" w:rsidR="00A5434E" w:rsidRPr="00E276AF" w:rsidRDefault="00A5434E" w:rsidP="00B10E73">
      <w:pPr>
        <w:numPr>
          <w:ilvl w:val="0"/>
          <w:numId w:val="21"/>
        </w:numPr>
        <w:rPr>
          <w:rFonts w:cstheme="minorHAnsi"/>
        </w:rPr>
      </w:pPr>
      <w:r w:rsidRPr="00E276AF">
        <w:rPr>
          <w:rFonts w:cstheme="minorHAnsi"/>
        </w:rPr>
        <w:t>Asistencia sanitaria de urgencia en el lugar del siniestro</w:t>
      </w:r>
    </w:p>
    <w:p w14:paraId="79B20A10" w14:textId="77777777" w:rsidR="00A5434E" w:rsidRPr="00E276AF" w:rsidRDefault="00A5434E" w:rsidP="00B10E73">
      <w:pPr>
        <w:numPr>
          <w:ilvl w:val="0"/>
          <w:numId w:val="21"/>
        </w:numPr>
        <w:rPr>
          <w:rFonts w:cstheme="minorHAnsi"/>
        </w:rPr>
      </w:pPr>
      <w:r w:rsidRPr="00E276AF">
        <w:rPr>
          <w:rFonts w:cstheme="minorHAnsi"/>
        </w:rPr>
        <w:t>Clasificación, estabilización y evacuación de heridos a centros hospitalarios</w:t>
      </w:r>
    </w:p>
    <w:p w14:paraId="3E3904A5" w14:textId="77777777" w:rsidR="00A5434E" w:rsidRPr="00E276AF" w:rsidRDefault="00A5434E" w:rsidP="00B10E73">
      <w:pPr>
        <w:numPr>
          <w:ilvl w:val="0"/>
          <w:numId w:val="21"/>
        </w:numPr>
        <w:rPr>
          <w:rFonts w:cstheme="minorHAnsi"/>
        </w:rPr>
      </w:pPr>
      <w:r w:rsidRPr="00E276AF">
        <w:rPr>
          <w:rFonts w:cstheme="minorHAnsi"/>
        </w:rPr>
        <w:t>Organizar los hospitales de campaña</w:t>
      </w:r>
    </w:p>
    <w:p w14:paraId="2C73F919" w14:textId="77777777" w:rsidR="00A5434E" w:rsidRPr="00E276AF" w:rsidRDefault="00A5434E" w:rsidP="00B10E73">
      <w:pPr>
        <w:numPr>
          <w:ilvl w:val="0"/>
          <w:numId w:val="21"/>
        </w:numPr>
        <w:rPr>
          <w:rFonts w:cstheme="minorHAnsi"/>
        </w:rPr>
      </w:pPr>
      <w:r w:rsidRPr="00E276AF">
        <w:rPr>
          <w:rFonts w:cstheme="minorHAnsi"/>
        </w:rPr>
        <w:t>Asesorar y coordinar las actuaciones en materia de Salud Pública</w:t>
      </w:r>
    </w:p>
    <w:p w14:paraId="7827EEAC" w14:textId="77777777" w:rsidR="00A5434E" w:rsidRPr="00E276AF" w:rsidRDefault="00A5434E" w:rsidP="00B10E73">
      <w:pPr>
        <w:numPr>
          <w:ilvl w:val="0"/>
          <w:numId w:val="21"/>
        </w:numPr>
        <w:rPr>
          <w:rFonts w:cstheme="minorHAnsi"/>
        </w:rPr>
      </w:pPr>
      <w:r w:rsidRPr="00E276AF">
        <w:rPr>
          <w:rFonts w:cstheme="minorHAnsi"/>
        </w:rPr>
        <w:t>Control sanitario de aguas, alimentos y de las áreas de evacuados</w:t>
      </w:r>
    </w:p>
    <w:p w14:paraId="2EFC3E56" w14:textId="77777777" w:rsidR="00A5434E" w:rsidRPr="00E276AF" w:rsidRDefault="00A5434E" w:rsidP="00A5434E">
      <w:pPr>
        <w:rPr>
          <w:rFonts w:cstheme="minorHAnsi"/>
          <w:szCs w:val="24"/>
        </w:rPr>
      </w:pPr>
      <w:r w:rsidRPr="00E276AF">
        <w:rPr>
          <w:rFonts w:cstheme="minorHAnsi"/>
          <w:szCs w:val="24"/>
        </w:rPr>
        <w:t>El Coordinador de la Unidad será el médico del SAMU o el médico designado por CICU. Sus funciones serán:</w:t>
      </w:r>
    </w:p>
    <w:p w14:paraId="240E1C87" w14:textId="77777777" w:rsidR="00A5434E" w:rsidRPr="00E276AF" w:rsidRDefault="00A5434E" w:rsidP="00B10E73">
      <w:pPr>
        <w:numPr>
          <w:ilvl w:val="0"/>
          <w:numId w:val="21"/>
        </w:numPr>
        <w:rPr>
          <w:rFonts w:cstheme="minorHAnsi"/>
        </w:rPr>
      </w:pPr>
      <w:r w:rsidRPr="00E276AF">
        <w:rPr>
          <w:rFonts w:cstheme="minorHAnsi"/>
        </w:rPr>
        <w:t>Constituir, cuando sea necesario, el Puesto de Asistencia Sanitaria y el sistema de evacuación de heridos</w:t>
      </w:r>
    </w:p>
    <w:p w14:paraId="4C693964" w14:textId="77777777" w:rsidR="00A5434E" w:rsidRPr="00E276AF" w:rsidRDefault="00A5434E" w:rsidP="00B10E73">
      <w:pPr>
        <w:numPr>
          <w:ilvl w:val="0"/>
          <w:numId w:val="21"/>
        </w:numPr>
        <w:rPr>
          <w:rFonts w:cstheme="minorHAnsi"/>
        </w:rPr>
      </w:pPr>
      <w:r w:rsidRPr="00E276AF">
        <w:rPr>
          <w:rFonts w:cstheme="minorHAnsi"/>
        </w:rPr>
        <w:t>Valorar y proponer a la Dirección del PMA la necesidad de establecer un Área de Socorro</w:t>
      </w:r>
    </w:p>
    <w:p w14:paraId="7BCB7CB4" w14:textId="77777777" w:rsidR="00A5434E" w:rsidRPr="00E276AF" w:rsidRDefault="00A5434E" w:rsidP="00B10E73">
      <w:pPr>
        <w:numPr>
          <w:ilvl w:val="0"/>
          <w:numId w:val="21"/>
        </w:numPr>
        <w:rPr>
          <w:rFonts w:cstheme="minorHAnsi"/>
        </w:rPr>
      </w:pPr>
      <w:r w:rsidRPr="00E276AF">
        <w:rPr>
          <w:rFonts w:cstheme="minorHAnsi"/>
        </w:rPr>
        <w:t>Valorar la necesidad de la atención psicológica en la emergencia y activar al Grupo de Atención Psicológica a través del CCE Generalitat</w:t>
      </w:r>
    </w:p>
    <w:p w14:paraId="487BFB41" w14:textId="77777777" w:rsidR="00A5434E" w:rsidRPr="00E276AF" w:rsidRDefault="00A5434E" w:rsidP="00B10E73">
      <w:pPr>
        <w:numPr>
          <w:ilvl w:val="0"/>
          <w:numId w:val="21"/>
        </w:numPr>
        <w:rPr>
          <w:rFonts w:cstheme="minorHAnsi"/>
        </w:rPr>
      </w:pPr>
      <w:r w:rsidRPr="00E276AF">
        <w:rPr>
          <w:rFonts w:cstheme="minorHAnsi"/>
        </w:rPr>
        <w:t>Valorar la necesidad de movilización del helicóptero medicalizado</w:t>
      </w:r>
    </w:p>
    <w:p w14:paraId="5762BBD0" w14:textId="77777777" w:rsidR="00A5434E" w:rsidRPr="00E276AF" w:rsidRDefault="00A5434E" w:rsidP="00B10E73">
      <w:pPr>
        <w:numPr>
          <w:ilvl w:val="0"/>
          <w:numId w:val="21"/>
        </w:numPr>
        <w:rPr>
          <w:rFonts w:cstheme="minorHAnsi"/>
        </w:rPr>
      </w:pPr>
      <w:r w:rsidRPr="00E276AF">
        <w:rPr>
          <w:rFonts w:cstheme="minorHAnsi"/>
        </w:rPr>
        <w:t>Actuar de enlace entre el Puesto de Asistencia Sanitaria y CICU, y como consecuencia:</w:t>
      </w:r>
    </w:p>
    <w:p w14:paraId="01CBF42E" w14:textId="77777777" w:rsidR="00A5434E" w:rsidRPr="00E276AF" w:rsidRDefault="00A5434E" w:rsidP="00B10E73">
      <w:pPr>
        <w:pStyle w:val="Prrafodelista"/>
        <w:numPr>
          <w:ilvl w:val="1"/>
          <w:numId w:val="29"/>
        </w:numPr>
        <w:rPr>
          <w:rFonts w:asciiTheme="minorHAnsi" w:hAnsiTheme="minorHAnsi" w:cstheme="minorHAnsi"/>
          <w:sz w:val="24"/>
          <w:lang w:val="es-ES"/>
        </w:rPr>
      </w:pPr>
      <w:r w:rsidRPr="00E276AF">
        <w:rPr>
          <w:rFonts w:asciiTheme="minorHAnsi" w:hAnsiTheme="minorHAnsi" w:cstheme="minorHAnsi"/>
          <w:sz w:val="24"/>
          <w:lang w:val="es-ES"/>
        </w:rPr>
        <w:t>Establecer la evacuación de víctimas a centros hospitalarios, y gestionar la información correspondiente: identificación, estado de las víctimas y hospitales de destino</w:t>
      </w:r>
    </w:p>
    <w:p w14:paraId="0863457B" w14:textId="77777777" w:rsidR="00A5434E" w:rsidRPr="00E276AF" w:rsidRDefault="00A5434E" w:rsidP="00B10E73">
      <w:pPr>
        <w:pStyle w:val="Prrafodelista"/>
        <w:numPr>
          <w:ilvl w:val="1"/>
          <w:numId w:val="29"/>
        </w:numPr>
        <w:rPr>
          <w:rFonts w:asciiTheme="minorHAnsi" w:hAnsiTheme="minorHAnsi" w:cstheme="minorHAnsi"/>
          <w:sz w:val="24"/>
          <w:lang w:val="es-ES"/>
        </w:rPr>
      </w:pPr>
      <w:r w:rsidRPr="00E276AF">
        <w:rPr>
          <w:rFonts w:asciiTheme="minorHAnsi" w:hAnsiTheme="minorHAnsi" w:cstheme="minorHAnsi"/>
          <w:sz w:val="24"/>
          <w:lang w:val="es-ES"/>
        </w:rPr>
        <w:t>Recoger la información necesaria para establecer actuaciones en Sanidad Ambiental, Salud Pública y cualquier otro aspecto de la actividad sanitaria</w:t>
      </w:r>
    </w:p>
    <w:p w14:paraId="636D3F13" w14:textId="77777777" w:rsidR="00A5434E" w:rsidRPr="00E276AF" w:rsidRDefault="00A5434E" w:rsidP="00A5434E">
      <w:r w:rsidRPr="00E276AF">
        <w:lastRenderedPageBreak/>
        <w:t>La asistencia en los hospitales, la cobertura de las necesidades farmacéuticas y la prevención y resolución de los problemas epidemiológicos serán llevadas a cabo de acuerdo con lo recogido en el Plan Sectorial Sanitario.</w:t>
      </w:r>
    </w:p>
    <w:p w14:paraId="71199FFF" w14:textId="26E47D54" w:rsidR="00A5434E" w:rsidRPr="00E276AF" w:rsidRDefault="00513CFD" w:rsidP="000F51EC">
      <w:pPr>
        <w:pStyle w:val="Ttulo3"/>
      </w:pPr>
      <w:bookmarkStart w:id="159" w:name="_Toc161131934"/>
      <w:r>
        <w:t>4</w:t>
      </w:r>
      <w:r w:rsidR="00A5434E" w:rsidRPr="00E276AF">
        <w:t>.11.4. Unidad Básica de Albergue y Asistencia</w:t>
      </w:r>
      <w:bookmarkEnd w:id="159"/>
    </w:p>
    <w:p w14:paraId="3471366A" w14:textId="77777777" w:rsidR="00EE3C5A" w:rsidRDefault="00EE3C5A" w:rsidP="00EE3C5A">
      <w:pPr>
        <w:rPr>
          <w:rFonts w:cstheme="minorHAnsi"/>
        </w:rPr>
      </w:pPr>
      <w:r>
        <w:rPr>
          <w:rFonts w:cstheme="minorHAnsi"/>
        </w:rPr>
        <w:t xml:space="preserve">La dotación de recursos humanos y materiales de los que dispone esta UB, a nivel local, se detallan a continuación. </w:t>
      </w:r>
      <w:bookmarkStart w:id="160" w:name="_Hlk127182376"/>
      <w:r>
        <w:rPr>
          <w:rFonts w:cstheme="minorHAnsi"/>
        </w:rPr>
        <w:t xml:space="preserve">Estos datos, así como </w:t>
      </w:r>
      <w:r w:rsidRPr="008644A7">
        <w:rPr>
          <w:rFonts w:cstheme="minorHAnsi"/>
        </w:rPr>
        <w:t xml:space="preserve">y los datos de </w:t>
      </w:r>
      <w:r>
        <w:rPr>
          <w:rFonts w:cstheme="minorHAnsi"/>
        </w:rPr>
        <w:t xml:space="preserve">los contacto y </w:t>
      </w:r>
      <w:r w:rsidRPr="008644A7">
        <w:rPr>
          <w:rFonts w:cstheme="minorHAnsi"/>
        </w:rPr>
        <w:t xml:space="preserve">localización </w:t>
      </w:r>
      <w:r>
        <w:rPr>
          <w:rFonts w:cstheme="minorHAnsi"/>
        </w:rPr>
        <w:t xml:space="preserve">y los posibles centros de albergue </w:t>
      </w:r>
      <w:r w:rsidRPr="008644A7">
        <w:rPr>
          <w:rFonts w:cstheme="minorHAnsi"/>
        </w:rPr>
        <w:t xml:space="preserve">se reflejan en </w:t>
      </w:r>
      <w:r>
        <w:rPr>
          <w:rFonts w:cstheme="minorHAnsi"/>
        </w:rPr>
        <w:t>la ficha correspondiente d</w:t>
      </w:r>
      <w:r w:rsidRPr="008644A7">
        <w:rPr>
          <w:rFonts w:cstheme="minorHAnsi"/>
        </w:rPr>
        <w:t>el Anexo II.</w:t>
      </w:r>
    </w:p>
    <w:bookmarkEnd w:id="160"/>
    <w:p w14:paraId="76414224" w14:textId="77777777" w:rsidR="00EE3C5A" w:rsidRPr="00BE3766" w:rsidRDefault="00EE3C5A" w:rsidP="00EE3C5A">
      <w:pPr>
        <w:pStyle w:val="Sangra2detindependiente"/>
        <w:ind w:left="0" w:firstLine="0"/>
        <w:rPr>
          <w:rFonts w:cstheme="minorHAnsi"/>
          <w:szCs w:val="24"/>
        </w:rPr>
      </w:pPr>
    </w:p>
    <w:p w14:paraId="409363C7" w14:textId="77777777" w:rsidR="00EE3C5A" w:rsidRPr="00320343" w:rsidRDefault="00EE3C5A" w:rsidP="00EE3C5A">
      <w:pPr>
        <w:numPr>
          <w:ilvl w:val="0"/>
          <w:numId w:val="21"/>
        </w:numPr>
        <w:spacing w:before="0" w:after="0"/>
        <w:rPr>
          <w:rFonts w:cstheme="minorHAnsi"/>
          <w:szCs w:val="24"/>
        </w:rPr>
      </w:pPr>
      <w:r w:rsidRPr="00BE3766">
        <w:rPr>
          <w:rFonts w:cstheme="minorHAnsi"/>
          <w:szCs w:val="24"/>
        </w:rPr>
        <w:t>Recursos de los servicios sociales</w:t>
      </w:r>
      <w:r w:rsidRPr="00BE3766">
        <w:rPr>
          <w:rFonts w:cstheme="minorHAnsi"/>
          <w:i/>
          <w:color w:val="C0504D"/>
          <w:szCs w:val="24"/>
          <w:highlight w:val="lightGray"/>
          <w:lang w:eastAsia="x-none"/>
        </w:rPr>
        <w:t xml:space="preserve"> municipales o asignados al municipio (recursos mancomunados, de la Diputación, etc.) se deberá concretar cuáles son los existentes en el municipio</w:t>
      </w:r>
    </w:p>
    <w:p w14:paraId="71679724" w14:textId="77777777" w:rsidR="00EE3C5A" w:rsidRDefault="00EE3C5A" w:rsidP="00EE3C5A">
      <w:pPr>
        <w:ind w:left="927"/>
        <w:rPr>
          <w:rFonts w:cstheme="minorHAnsi"/>
          <w:i/>
          <w:color w:val="C0504D"/>
          <w:szCs w:val="24"/>
          <w:lang w:eastAsia="x-none"/>
        </w:rPr>
      </w:pPr>
    </w:p>
    <w:tbl>
      <w:tblPr>
        <w:tblW w:w="6242" w:type="dxa"/>
        <w:tblInd w:w="1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1694"/>
      </w:tblGrid>
      <w:tr w:rsidR="00EE3C5A" w:rsidRPr="008779F2" w14:paraId="3FE5C2DC" w14:textId="77777777" w:rsidTr="009A0F59">
        <w:trPr>
          <w:trHeight w:val="20"/>
        </w:trPr>
        <w:tc>
          <w:tcPr>
            <w:tcW w:w="1779" w:type="dxa"/>
            <w:tcBorders>
              <w:bottom w:val="single" w:sz="4" w:space="0" w:color="000000"/>
            </w:tcBorders>
            <w:shd w:val="clear" w:color="auto" w:fill="C2D69B"/>
            <w:vAlign w:val="center"/>
          </w:tcPr>
          <w:p w14:paraId="2E1E35B8" w14:textId="77777777" w:rsidR="00EE3C5A" w:rsidRPr="008779F2" w:rsidRDefault="00EE3C5A" w:rsidP="009A0F59">
            <w:pPr>
              <w:jc w:val="center"/>
              <w:rPr>
                <w:rFonts w:cstheme="minorHAnsi"/>
                <w:sz w:val="22"/>
                <w:szCs w:val="22"/>
              </w:rPr>
            </w:pPr>
            <w:r w:rsidRPr="008779F2">
              <w:rPr>
                <w:rFonts w:cstheme="minorHAnsi"/>
                <w:sz w:val="22"/>
                <w:szCs w:val="22"/>
              </w:rPr>
              <w:t>RECURSOS LOCALES</w:t>
            </w:r>
          </w:p>
        </w:tc>
        <w:tc>
          <w:tcPr>
            <w:tcW w:w="1406" w:type="dxa"/>
            <w:tcBorders>
              <w:bottom w:val="single" w:sz="4" w:space="0" w:color="000000"/>
            </w:tcBorders>
            <w:shd w:val="clear" w:color="auto" w:fill="C2D69B"/>
            <w:vAlign w:val="center"/>
          </w:tcPr>
          <w:p w14:paraId="57FF8E36" w14:textId="77777777" w:rsidR="00EE3C5A" w:rsidRPr="008779F2" w:rsidRDefault="00EE3C5A" w:rsidP="009A0F59">
            <w:pPr>
              <w:jc w:val="center"/>
              <w:rPr>
                <w:rFonts w:cstheme="minorHAnsi"/>
                <w:sz w:val="22"/>
                <w:szCs w:val="22"/>
              </w:rPr>
            </w:pPr>
            <w:r w:rsidRPr="008779F2">
              <w:rPr>
                <w:rFonts w:cstheme="minorHAnsi"/>
                <w:sz w:val="22"/>
                <w:szCs w:val="22"/>
              </w:rPr>
              <w:t>Dirección</w:t>
            </w:r>
          </w:p>
        </w:tc>
        <w:tc>
          <w:tcPr>
            <w:tcW w:w="1363" w:type="dxa"/>
            <w:tcBorders>
              <w:bottom w:val="single" w:sz="4" w:space="0" w:color="000000"/>
            </w:tcBorders>
            <w:shd w:val="clear" w:color="auto" w:fill="C2D69B"/>
            <w:vAlign w:val="center"/>
          </w:tcPr>
          <w:p w14:paraId="01FF9A91" w14:textId="77777777" w:rsidR="00EE3C5A" w:rsidRPr="008779F2" w:rsidRDefault="00EE3C5A" w:rsidP="009A0F59">
            <w:pPr>
              <w:jc w:val="center"/>
              <w:rPr>
                <w:rFonts w:cstheme="minorHAnsi"/>
                <w:sz w:val="22"/>
                <w:szCs w:val="22"/>
              </w:rPr>
            </w:pPr>
            <w:r w:rsidRPr="008779F2">
              <w:rPr>
                <w:rFonts w:cstheme="minorHAnsi"/>
                <w:sz w:val="22"/>
                <w:szCs w:val="22"/>
              </w:rPr>
              <w:t>Población</w:t>
            </w:r>
          </w:p>
        </w:tc>
        <w:tc>
          <w:tcPr>
            <w:tcW w:w="1694" w:type="dxa"/>
            <w:tcBorders>
              <w:bottom w:val="single" w:sz="4" w:space="0" w:color="000000"/>
            </w:tcBorders>
            <w:shd w:val="clear" w:color="auto" w:fill="C2D69B"/>
            <w:vAlign w:val="center"/>
          </w:tcPr>
          <w:p w14:paraId="45D96433" w14:textId="77777777" w:rsidR="00EE3C5A" w:rsidRPr="008779F2" w:rsidRDefault="00EE3C5A" w:rsidP="009A0F59">
            <w:pPr>
              <w:jc w:val="center"/>
              <w:rPr>
                <w:rFonts w:cstheme="minorHAnsi"/>
                <w:sz w:val="22"/>
                <w:szCs w:val="22"/>
              </w:rPr>
            </w:pPr>
            <w:r w:rsidRPr="008779F2">
              <w:rPr>
                <w:rFonts w:cstheme="minorHAnsi"/>
                <w:sz w:val="22"/>
                <w:szCs w:val="22"/>
              </w:rPr>
              <w:t>Recursos humanos</w:t>
            </w:r>
          </w:p>
        </w:tc>
      </w:tr>
      <w:tr w:rsidR="00EE3C5A" w:rsidRPr="008779F2" w14:paraId="7BF95491" w14:textId="77777777" w:rsidTr="009A0F59">
        <w:trPr>
          <w:trHeight w:val="20"/>
        </w:trPr>
        <w:tc>
          <w:tcPr>
            <w:tcW w:w="1779" w:type="dxa"/>
            <w:shd w:val="clear" w:color="auto" w:fill="EAF1DD"/>
          </w:tcPr>
          <w:p w14:paraId="6C714397" w14:textId="77777777" w:rsidR="00EE3C5A" w:rsidRPr="008779F2" w:rsidRDefault="00EE3C5A" w:rsidP="009A0F59">
            <w:pPr>
              <w:jc w:val="center"/>
              <w:rPr>
                <w:rFonts w:cstheme="minorHAnsi"/>
                <w:sz w:val="22"/>
                <w:szCs w:val="22"/>
              </w:rPr>
            </w:pPr>
            <w:r w:rsidRPr="008779F2">
              <w:rPr>
                <w:rFonts w:cstheme="minorHAnsi"/>
                <w:sz w:val="22"/>
                <w:szCs w:val="22"/>
              </w:rPr>
              <w:t>Servicios sociales locales</w:t>
            </w:r>
          </w:p>
        </w:tc>
        <w:tc>
          <w:tcPr>
            <w:tcW w:w="1406" w:type="dxa"/>
            <w:shd w:val="clear" w:color="auto" w:fill="FFFFFF"/>
          </w:tcPr>
          <w:p w14:paraId="503AF79C" w14:textId="77777777" w:rsidR="00EE3C5A" w:rsidRPr="008779F2" w:rsidRDefault="00EE3C5A" w:rsidP="009A0F59">
            <w:pPr>
              <w:jc w:val="center"/>
              <w:rPr>
                <w:rFonts w:cstheme="minorHAnsi"/>
                <w:sz w:val="22"/>
                <w:szCs w:val="22"/>
              </w:rPr>
            </w:pPr>
          </w:p>
        </w:tc>
        <w:tc>
          <w:tcPr>
            <w:tcW w:w="1363" w:type="dxa"/>
            <w:shd w:val="clear" w:color="auto" w:fill="FFFFFF"/>
          </w:tcPr>
          <w:p w14:paraId="0139E9FA" w14:textId="77777777" w:rsidR="00EE3C5A" w:rsidRPr="008779F2" w:rsidRDefault="00EE3C5A" w:rsidP="009A0F59">
            <w:pPr>
              <w:jc w:val="center"/>
              <w:rPr>
                <w:rFonts w:cstheme="minorHAnsi"/>
                <w:sz w:val="22"/>
                <w:szCs w:val="22"/>
              </w:rPr>
            </w:pPr>
          </w:p>
        </w:tc>
        <w:tc>
          <w:tcPr>
            <w:tcW w:w="1694" w:type="dxa"/>
            <w:shd w:val="clear" w:color="auto" w:fill="FFFFFF"/>
          </w:tcPr>
          <w:p w14:paraId="25D1C82E" w14:textId="77777777" w:rsidR="00EE3C5A" w:rsidRPr="008779F2" w:rsidRDefault="00EE3C5A" w:rsidP="009A0F59">
            <w:pPr>
              <w:jc w:val="center"/>
              <w:rPr>
                <w:rFonts w:cstheme="minorHAnsi"/>
                <w:sz w:val="22"/>
                <w:szCs w:val="22"/>
              </w:rPr>
            </w:pPr>
          </w:p>
        </w:tc>
      </w:tr>
      <w:tr w:rsidR="00EE3C5A" w:rsidRPr="008779F2" w14:paraId="16EF00C5" w14:textId="77777777" w:rsidTr="009A0F59">
        <w:trPr>
          <w:trHeight w:val="20"/>
        </w:trPr>
        <w:tc>
          <w:tcPr>
            <w:tcW w:w="1779" w:type="dxa"/>
            <w:shd w:val="clear" w:color="auto" w:fill="EAF1DD"/>
          </w:tcPr>
          <w:p w14:paraId="272E2B70" w14:textId="77777777" w:rsidR="00EE3C5A" w:rsidRPr="008779F2" w:rsidRDefault="00EE3C5A" w:rsidP="009A0F59">
            <w:pPr>
              <w:jc w:val="center"/>
              <w:rPr>
                <w:rFonts w:cstheme="minorHAnsi"/>
                <w:sz w:val="22"/>
                <w:szCs w:val="22"/>
              </w:rPr>
            </w:pPr>
            <w:r w:rsidRPr="008779F2">
              <w:rPr>
                <w:rFonts w:cstheme="minorHAnsi"/>
                <w:sz w:val="22"/>
                <w:szCs w:val="22"/>
              </w:rPr>
              <w:t>Servicios sociales de referencia</w:t>
            </w:r>
          </w:p>
          <w:p w14:paraId="31452102" w14:textId="77777777" w:rsidR="00EE3C5A" w:rsidRPr="008779F2" w:rsidRDefault="00EE3C5A" w:rsidP="009A0F59">
            <w:pPr>
              <w:jc w:val="center"/>
              <w:rPr>
                <w:rFonts w:cstheme="minorHAnsi"/>
                <w:i/>
                <w:iCs/>
                <w:color w:val="C00000"/>
                <w:sz w:val="22"/>
                <w:szCs w:val="22"/>
              </w:rPr>
            </w:pPr>
            <w:r w:rsidRPr="008779F2">
              <w:rPr>
                <w:rFonts w:cstheme="minorHAnsi"/>
                <w:i/>
                <w:iCs/>
                <w:color w:val="C00000"/>
                <w:sz w:val="22"/>
                <w:szCs w:val="22"/>
              </w:rPr>
              <w:t xml:space="preserve"> (si corresponde)</w:t>
            </w:r>
          </w:p>
        </w:tc>
        <w:tc>
          <w:tcPr>
            <w:tcW w:w="1406" w:type="dxa"/>
            <w:shd w:val="clear" w:color="auto" w:fill="FFFFFF"/>
          </w:tcPr>
          <w:p w14:paraId="441021D8" w14:textId="77777777" w:rsidR="00EE3C5A" w:rsidRPr="008779F2" w:rsidRDefault="00EE3C5A" w:rsidP="009A0F59">
            <w:pPr>
              <w:jc w:val="center"/>
              <w:rPr>
                <w:rFonts w:cstheme="minorHAnsi"/>
                <w:sz w:val="22"/>
                <w:szCs w:val="22"/>
              </w:rPr>
            </w:pPr>
          </w:p>
        </w:tc>
        <w:tc>
          <w:tcPr>
            <w:tcW w:w="1363" w:type="dxa"/>
            <w:shd w:val="clear" w:color="auto" w:fill="FFFFFF"/>
          </w:tcPr>
          <w:p w14:paraId="39EF2653" w14:textId="77777777" w:rsidR="00EE3C5A" w:rsidRPr="008779F2" w:rsidRDefault="00EE3C5A" w:rsidP="009A0F59">
            <w:pPr>
              <w:jc w:val="center"/>
              <w:rPr>
                <w:rFonts w:cstheme="minorHAnsi"/>
                <w:sz w:val="22"/>
                <w:szCs w:val="22"/>
              </w:rPr>
            </w:pPr>
          </w:p>
        </w:tc>
        <w:tc>
          <w:tcPr>
            <w:tcW w:w="1694" w:type="dxa"/>
            <w:shd w:val="clear" w:color="auto" w:fill="FFFFFF"/>
          </w:tcPr>
          <w:p w14:paraId="269E033D" w14:textId="77777777" w:rsidR="00EE3C5A" w:rsidRPr="008779F2" w:rsidRDefault="00EE3C5A" w:rsidP="009A0F59">
            <w:pPr>
              <w:jc w:val="center"/>
              <w:rPr>
                <w:rFonts w:cstheme="minorHAnsi"/>
                <w:sz w:val="22"/>
                <w:szCs w:val="22"/>
              </w:rPr>
            </w:pPr>
          </w:p>
        </w:tc>
      </w:tr>
      <w:tr w:rsidR="00EE3C5A" w:rsidRPr="008779F2" w14:paraId="1643D545" w14:textId="77777777" w:rsidTr="009A0F59">
        <w:trPr>
          <w:trHeight w:val="20"/>
        </w:trPr>
        <w:tc>
          <w:tcPr>
            <w:tcW w:w="1779" w:type="dxa"/>
            <w:shd w:val="clear" w:color="auto" w:fill="EAF1DD"/>
          </w:tcPr>
          <w:p w14:paraId="69FD5596" w14:textId="77777777" w:rsidR="00EE3C5A" w:rsidRPr="008779F2" w:rsidRDefault="00EE3C5A" w:rsidP="009A0F59">
            <w:pPr>
              <w:jc w:val="center"/>
              <w:rPr>
                <w:rFonts w:cstheme="minorHAnsi"/>
                <w:sz w:val="22"/>
                <w:szCs w:val="22"/>
              </w:rPr>
            </w:pPr>
            <w:r w:rsidRPr="008779F2">
              <w:rPr>
                <w:rFonts w:cstheme="minorHAnsi"/>
                <w:color w:val="C00000"/>
                <w:sz w:val="22"/>
                <w:szCs w:val="22"/>
              </w:rPr>
              <w:t>otros</w:t>
            </w:r>
          </w:p>
        </w:tc>
        <w:tc>
          <w:tcPr>
            <w:tcW w:w="1406" w:type="dxa"/>
            <w:shd w:val="clear" w:color="auto" w:fill="FFFFFF"/>
          </w:tcPr>
          <w:p w14:paraId="36C95B65" w14:textId="77777777" w:rsidR="00EE3C5A" w:rsidRPr="008779F2" w:rsidRDefault="00EE3C5A" w:rsidP="009A0F59">
            <w:pPr>
              <w:jc w:val="center"/>
              <w:rPr>
                <w:rFonts w:cstheme="minorHAnsi"/>
                <w:sz w:val="22"/>
                <w:szCs w:val="22"/>
              </w:rPr>
            </w:pPr>
          </w:p>
        </w:tc>
        <w:tc>
          <w:tcPr>
            <w:tcW w:w="1363" w:type="dxa"/>
            <w:shd w:val="clear" w:color="auto" w:fill="FFFFFF"/>
          </w:tcPr>
          <w:p w14:paraId="65C40DDA" w14:textId="77777777" w:rsidR="00EE3C5A" w:rsidRPr="008779F2" w:rsidRDefault="00EE3C5A" w:rsidP="009A0F59">
            <w:pPr>
              <w:jc w:val="center"/>
              <w:rPr>
                <w:rFonts w:cstheme="minorHAnsi"/>
                <w:sz w:val="22"/>
                <w:szCs w:val="22"/>
              </w:rPr>
            </w:pPr>
          </w:p>
        </w:tc>
        <w:tc>
          <w:tcPr>
            <w:tcW w:w="1694" w:type="dxa"/>
            <w:shd w:val="clear" w:color="auto" w:fill="auto"/>
          </w:tcPr>
          <w:p w14:paraId="2D544E12" w14:textId="77777777" w:rsidR="00EE3C5A" w:rsidRPr="008779F2" w:rsidRDefault="00EE3C5A" w:rsidP="009A0F59">
            <w:pPr>
              <w:jc w:val="center"/>
              <w:rPr>
                <w:rFonts w:cstheme="minorHAnsi"/>
                <w:sz w:val="22"/>
                <w:szCs w:val="22"/>
              </w:rPr>
            </w:pPr>
          </w:p>
        </w:tc>
      </w:tr>
    </w:tbl>
    <w:p w14:paraId="43596B8B" w14:textId="77777777" w:rsidR="00EE3C5A" w:rsidRPr="00BE3766" w:rsidRDefault="00EE3C5A" w:rsidP="00EE3C5A">
      <w:pPr>
        <w:ind w:left="927"/>
        <w:rPr>
          <w:rFonts w:cstheme="minorHAnsi"/>
          <w:szCs w:val="24"/>
        </w:rPr>
      </w:pPr>
    </w:p>
    <w:p w14:paraId="587F852B" w14:textId="77777777" w:rsidR="00EE3C5A" w:rsidRDefault="00EE3C5A" w:rsidP="00EE3C5A">
      <w:pPr>
        <w:numPr>
          <w:ilvl w:val="0"/>
          <w:numId w:val="21"/>
        </w:numPr>
        <w:spacing w:before="0" w:after="0"/>
        <w:rPr>
          <w:rFonts w:cstheme="minorHAnsi"/>
          <w:i/>
          <w:color w:val="C0504D"/>
          <w:szCs w:val="24"/>
          <w:highlight w:val="lightGray"/>
          <w:lang w:eastAsia="x-none"/>
        </w:rPr>
      </w:pPr>
      <w:r w:rsidRPr="00BE3766">
        <w:rPr>
          <w:rFonts w:cstheme="minorHAnsi"/>
          <w:szCs w:val="24"/>
        </w:rPr>
        <w:t>Voluntarios</w:t>
      </w:r>
      <w:r w:rsidRPr="00BE3766">
        <w:rPr>
          <w:rFonts w:cstheme="minorHAnsi"/>
        </w:rPr>
        <w:t xml:space="preserve"> de protección civil de </w:t>
      </w:r>
      <w:r w:rsidRPr="00BE3766">
        <w:rPr>
          <w:rFonts w:cstheme="minorHAnsi"/>
          <w:i/>
          <w:color w:val="C0504D"/>
          <w:szCs w:val="24"/>
          <w:highlight w:val="lightGray"/>
          <w:lang w:eastAsia="x-none"/>
        </w:rPr>
        <w:t>(se deberá concretar de acuerdo con lo que indica el punto 4.1</w:t>
      </w:r>
      <w:r>
        <w:rPr>
          <w:rFonts w:cstheme="minorHAnsi"/>
          <w:i/>
          <w:color w:val="C0504D"/>
          <w:szCs w:val="24"/>
          <w:highlight w:val="lightGray"/>
          <w:lang w:eastAsia="x-none"/>
        </w:rPr>
        <w:t>2</w:t>
      </w:r>
      <w:r w:rsidRPr="00BE3766">
        <w:rPr>
          <w:rFonts w:cstheme="minorHAnsi"/>
          <w:i/>
          <w:color w:val="C0504D"/>
          <w:szCs w:val="24"/>
          <w:highlight w:val="lightGray"/>
          <w:lang w:eastAsia="x-none"/>
        </w:rPr>
        <w:t>, o eliminar este ítem si no los hay)</w:t>
      </w:r>
    </w:p>
    <w:p w14:paraId="2F249C03" w14:textId="77777777" w:rsidR="00EE3C5A" w:rsidRDefault="00EE3C5A" w:rsidP="00EE3C5A">
      <w:pPr>
        <w:rPr>
          <w:rFonts w:cstheme="minorHAnsi"/>
          <w:i/>
          <w:color w:val="C0504D"/>
          <w:szCs w:val="24"/>
          <w:highlight w:val="lightGray"/>
          <w:lang w:eastAsia="x-none"/>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EE3C5A" w:rsidRPr="008779F2" w14:paraId="7457AED7" w14:textId="77777777" w:rsidTr="009A0F59">
        <w:trPr>
          <w:trHeight w:val="20"/>
        </w:trPr>
        <w:tc>
          <w:tcPr>
            <w:tcW w:w="1779" w:type="dxa"/>
            <w:tcBorders>
              <w:bottom w:val="single" w:sz="4" w:space="0" w:color="000000"/>
            </w:tcBorders>
            <w:shd w:val="clear" w:color="auto" w:fill="C2D69B"/>
            <w:vAlign w:val="center"/>
          </w:tcPr>
          <w:p w14:paraId="2A81ED51" w14:textId="77777777" w:rsidR="00EE3C5A" w:rsidRPr="008779F2" w:rsidRDefault="00EE3C5A" w:rsidP="009A0F59">
            <w:pPr>
              <w:jc w:val="center"/>
              <w:rPr>
                <w:rFonts w:cstheme="minorHAnsi"/>
                <w:sz w:val="22"/>
                <w:szCs w:val="22"/>
              </w:rPr>
            </w:pPr>
            <w:r w:rsidRPr="008779F2">
              <w:rPr>
                <w:rFonts w:cstheme="minorHAnsi"/>
                <w:sz w:val="22"/>
                <w:szCs w:val="22"/>
              </w:rPr>
              <w:t>Nombre de la agrupación / asociación</w:t>
            </w:r>
          </w:p>
        </w:tc>
        <w:tc>
          <w:tcPr>
            <w:tcW w:w="1406" w:type="dxa"/>
            <w:tcBorders>
              <w:bottom w:val="single" w:sz="4" w:space="0" w:color="000000"/>
            </w:tcBorders>
            <w:shd w:val="clear" w:color="auto" w:fill="C2D69B"/>
            <w:vAlign w:val="center"/>
          </w:tcPr>
          <w:p w14:paraId="557A082D" w14:textId="77777777" w:rsidR="00EE3C5A" w:rsidRPr="008779F2" w:rsidRDefault="00EE3C5A" w:rsidP="009A0F59">
            <w:pPr>
              <w:jc w:val="center"/>
              <w:rPr>
                <w:rFonts w:cstheme="minorHAnsi"/>
                <w:sz w:val="22"/>
                <w:szCs w:val="22"/>
              </w:rPr>
            </w:pPr>
            <w:r w:rsidRPr="008779F2">
              <w:rPr>
                <w:rFonts w:cstheme="minorHAnsi"/>
                <w:sz w:val="22"/>
                <w:szCs w:val="22"/>
              </w:rPr>
              <w:t>Dirección</w:t>
            </w:r>
          </w:p>
        </w:tc>
        <w:tc>
          <w:tcPr>
            <w:tcW w:w="1363" w:type="dxa"/>
            <w:tcBorders>
              <w:bottom w:val="single" w:sz="4" w:space="0" w:color="000000"/>
            </w:tcBorders>
            <w:shd w:val="clear" w:color="auto" w:fill="C2D69B"/>
            <w:vAlign w:val="center"/>
          </w:tcPr>
          <w:p w14:paraId="459898B0" w14:textId="77777777" w:rsidR="00EE3C5A" w:rsidRPr="008779F2" w:rsidRDefault="00EE3C5A" w:rsidP="009A0F59">
            <w:pPr>
              <w:jc w:val="center"/>
              <w:rPr>
                <w:rFonts w:cstheme="minorHAnsi"/>
                <w:sz w:val="22"/>
                <w:szCs w:val="22"/>
              </w:rPr>
            </w:pPr>
            <w:r w:rsidRPr="008779F2">
              <w:rPr>
                <w:rFonts w:cstheme="minorHAnsi"/>
                <w:sz w:val="22"/>
                <w:szCs w:val="22"/>
              </w:rPr>
              <w:t>Población</w:t>
            </w:r>
          </w:p>
        </w:tc>
        <w:tc>
          <w:tcPr>
            <w:tcW w:w="2134" w:type="dxa"/>
            <w:tcBorders>
              <w:bottom w:val="single" w:sz="4" w:space="0" w:color="000000"/>
            </w:tcBorders>
            <w:shd w:val="clear" w:color="auto" w:fill="C2D69B"/>
            <w:vAlign w:val="center"/>
          </w:tcPr>
          <w:p w14:paraId="0A2678D3" w14:textId="77777777" w:rsidR="00EE3C5A" w:rsidRPr="008779F2" w:rsidRDefault="00EE3C5A" w:rsidP="009A0F59">
            <w:pPr>
              <w:jc w:val="center"/>
              <w:rPr>
                <w:rFonts w:cstheme="minorHAnsi"/>
                <w:sz w:val="22"/>
                <w:szCs w:val="22"/>
              </w:rPr>
            </w:pPr>
            <w:r w:rsidRPr="008779F2">
              <w:rPr>
                <w:rFonts w:cstheme="minorHAnsi"/>
                <w:sz w:val="22"/>
                <w:szCs w:val="22"/>
              </w:rPr>
              <w:t>Recursos humanos</w:t>
            </w:r>
          </w:p>
        </w:tc>
        <w:tc>
          <w:tcPr>
            <w:tcW w:w="1694" w:type="dxa"/>
            <w:tcBorders>
              <w:bottom w:val="single" w:sz="4" w:space="0" w:color="000000"/>
            </w:tcBorders>
            <w:shd w:val="clear" w:color="auto" w:fill="C2D69B"/>
            <w:vAlign w:val="center"/>
          </w:tcPr>
          <w:p w14:paraId="00F5E4D0" w14:textId="77777777" w:rsidR="00EE3C5A" w:rsidRPr="008779F2" w:rsidRDefault="00EE3C5A" w:rsidP="009A0F59">
            <w:pPr>
              <w:jc w:val="center"/>
              <w:rPr>
                <w:rFonts w:cstheme="minorHAnsi"/>
                <w:sz w:val="22"/>
                <w:szCs w:val="22"/>
              </w:rPr>
            </w:pPr>
            <w:r w:rsidRPr="008779F2">
              <w:rPr>
                <w:rFonts w:cstheme="minorHAnsi"/>
                <w:sz w:val="22"/>
                <w:szCs w:val="22"/>
              </w:rPr>
              <w:t xml:space="preserve">Recursos </w:t>
            </w:r>
            <w:r>
              <w:rPr>
                <w:rFonts w:cstheme="minorHAnsi"/>
                <w:sz w:val="22"/>
                <w:szCs w:val="22"/>
              </w:rPr>
              <w:t>materiales</w:t>
            </w:r>
          </w:p>
        </w:tc>
      </w:tr>
      <w:tr w:rsidR="00EE3C5A" w:rsidRPr="008779F2" w14:paraId="56480A44" w14:textId="77777777" w:rsidTr="009A0F59">
        <w:trPr>
          <w:trHeight w:val="20"/>
        </w:trPr>
        <w:tc>
          <w:tcPr>
            <w:tcW w:w="1779" w:type="dxa"/>
            <w:shd w:val="clear" w:color="auto" w:fill="EAF1DD"/>
          </w:tcPr>
          <w:p w14:paraId="62DB5F8C" w14:textId="77777777" w:rsidR="00EE3C5A" w:rsidRPr="008779F2" w:rsidRDefault="00EE3C5A" w:rsidP="009A0F59">
            <w:pPr>
              <w:jc w:val="center"/>
              <w:rPr>
                <w:rFonts w:cstheme="minorHAnsi"/>
                <w:sz w:val="22"/>
                <w:szCs w:val="22"/>
              </w:rPr>
            </w:pPr>
          </w:p>
        </w:tc>
        <w:tc>
          <w:tcPr>
            <w:tcW w:w="1406" w:type="dxa"/>
            <w:shd w:val="clear" w:color="auto" w:fill="FFFFFF"/>
          </w:tcPr>
          <w:p w14:paraId="14ED6364" w14:textId="77777777" w:rsidR="00EE3C5A" w:rsidRPr="008779F2" w:rsidRDefault="00EE3C5A" w:rsidP="009A0F59">
            <w:pPr>
              <w:jc w:val="center"/>
              <w:rPr>
                <w:rFonts w:cstheme="minorHAnsi"/>
                <w:sz w:val="22"/>
                <w:szCs w:val="22"/>
              </w:rPr>
            </w:pPr>
          </w:p>
        </w:tc>
        <w:tc>
          <w:tcPr>
            <w:tcW w:w="1363" w:type="dxa"/>
            <w:shd w:val="clear" w:color="auto" w:fill="FFFFFF"/>
          </w:tcPr>
          <w:p w14:paraId="720AAB86" w14:textId="77777777" w:rsidR="00EE3C5A" w:rsidRPr="008779F2" w:rsidRDefault="00EE3C5A" w:rsidP="009A0F59">
            <w:pPr>
              <w:jc w:val="center"/>
              <w:rPr>
                <w:rFonts w:cstheme="minorHAnsi"/>
                <w:sz w:val="22"/>
                <w:szCs w:val="22"/>
              </w:rPr>
            </w:pPr>
          </w:p>
        </w:tc>
        <w:tc>
          <w:tcPr>
            <w:tcW w:w="2134" w:type="dxa"/>
            <w:shd w:val="clear" w:color="auto" w:fill="FFFFFF"/>
          </w:tcPr>
          <w:p w14:paraId="1E63165D" w14:textId="77777777" w:rsidR="00EE3C5A" w:rsidRPr="008779F2" w:rsidRDefault="00EE3C5A" w:rsidP="009A0F59">
            <w:pPr>
              <w:jc w:val="center"/>
              <w:rPr>
                <w:rFonts w:cstheme="minorHAnsi"/>
                <w:sz w:val="22"/>
                <w:szCs w:val="22"/>
              </w:rPr>
            </w:pPr>
          </w:p>
        </w:tc>
        <w:tc>
          <w:tcPr>
            <w:tcW w:w="1694" w:type="dxa"/>
            <w:shd w:val="clear" w:color="auto" w:fill="FFFFFF"/>
          </w:tcPr>
          <w:p w14:paraId="5A5DA9CD" w14:textId="77777777" w:rsidR="00EE3C5A" w:rsidRPr="008779F2" w:rsidRDefault="00EE3C5A" w:rsidP="009A0F59">
            <w:pPr>
              <w:jc w:val="center"/>
              <w:rPr>
                <w:rFonts w:cstheme="minorHAnsi"/>
                <w:sz w:val="22"/>
                <w:szCs w:val="22"/>
              </w:rPr>
            </w:pPr>
          </w:p>
        </w:tc>
      </w:tr>
    </w:tbl>
    <w:p w14:paraId="24BEC904" w14:textId="77777777" w:rsidR="00EE3C5A" w:rsidRPr="00BE3766" w:rsidRDefault="00EE3C5A" w:rsidP="00EE3C5A">
      <w:pPr>
        <w:rPr>
          <w:rFonts w:cstheme="minorHAnsi"/>
          <w:i/>
          <w:color w:val="C0504D"/>
          <w:szCs w:val="24"/>
          <w:highlight w:val="lightGray"/>
          <w:lang w:eastAsia="x-none"/>
        </w:rPr>
      </w:pPr>
    </w:p>
    <w:p w14:paraId="46327106" w14:textId="77777777" w:rsidR="00EE3C5A" w:rsidRDefault="00EE3C5A" w:rsidP="00EE3C5A">
      <w:pPr>
        <w:numPr>
          <w:ilvl w:val="0"/>
          <w:numId w:val="21"/>
        </w:numPr>
        <w:spacing w:before="0" w:after="0"/>
        <w:rPr>
          <w:rFonts w:cstheme="minorHAnsi"/>
          <w:i/>
          <w:color w:val="C0504D"/>
          <w:szCs w:val="24"/>
          <w:highlight w:val="lightGray"/>
          <w:lang w:eastAsia="x-none"/>
        </w:rPr>
      </w:pPr>
      <w:r w:rsidRPr="00BE3766">
        <w:rPr>
          <w:rFonts w:cstheme="minorHAnsi"/>
          <w:szCs w:val="24"/>
        </w:rPr>
        <w:t>Otros voluntarios</w:t>
      </w:r>
      <w:r w:rsidRPr="00BE3766">
        <w:rPr>
          <w:rFonts w:cstheme="minorHAnsi"/>
        </w:rPr>
        <w:t xml:space="preserve"> del municipio </w:t>
      </w:r>
      <w:r w:rsidRPr="00BE3766">
        <w:rPr>
          <w:rFonts w:cstheme="minorHAnsi"/>
          <w:i/>
          <w:color w:val="C0504D"/>
          <w:szCs w:val="24"/>
          <w:highlight w:val="lightGray"/>
          <w:lang w:eastAsia="x-none"/>
        </w:rPr>
        <w:t>(agrupación local de Cruz Roja, otras asociaciones de voluntariado a nivel local: se deberá concretar de acuerdo con el punto 4.1</w:t>
      </w:r>
      <w:r>
        <w:rPr>
          <w:rFonts w:cstheme="minorHAnsi"/>
          <w:i/>
          <w:color w:val="C0504D"/>
          <w:szCs w:val="24"/>
          <w:highlight w:val="lightGray"/>
          <w:lang w:eastAsia="x-none"/>
        </w:rPr>
        <w:t>2</w:t>
      </w:r>
      <w:r w:rsidRPr="00BE3766">
        <w:rPr>
          <w:rFonts w:cstheme="minorHAnsi"/>
          <w:i/>
          <w:color w:val="C0504D"/>
          <w:szCs w:val="24"/>
          <w:highlight w:val="lightGray"/>
          <w:lang w:eastAsia="x-none"/>
        </w:rPr>
        <w:t>, o eliminar este ítem si no los hay)</w:t>
      </w:r>
    </w:p>
    <w:p w14:paraId="1826D377" w14:textId="77777777" w:rsidR="00EE3C5A" w:rsidRDefault="00EE3C5A" w:rsidP="00EE3C5A">
      <w:pPr>
        <w:ind w:left="927"/>
        <w:rPr>
          <w:rFonts w:cstheme="minorHAnsi"/>
          <w:szCs w:val="24"/>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EE3C5A" w:rsidRPr="008779F2" w14:paraId="66C58AE3" w14:textId="77777777" w:rsidTr="009A0F59">
        <w:trPr>
          <w:trHeight w:val="20"/>
        </w:trPr>
        <w:tc>
          <w:tcPr>
            <w:tcW w:w="1779" w:type="dxa"/>
            <w:tcBorders>
              <w:bottom w:val="single" w:sz="4" w:space="0" w:color="000000"/>
            </w:tcBorders>
            <w:shd w:val="clear" w:color="auto" w:fill="C2D69B"/>
            <w:vAlign w:val="center"/>
          </w:tcPr>
          <w:p w14:paraId="248B3F5E" w14:textId="77777777" w:rsidR="00EE3C5A" w:rsidRPr="008779F2" w:rsidRDefault="00EE3C5A" w:rsidP="009A0F59">
            <w:pPr>
              <w:jc w:val="center"/>
              <w:rPr>
                <w:rFonts w:cstheme="minorHAnsi"/>
                <w:sz w:val="22"/>
                <w:szCs w:val="22"/>
              </w:rPr>
            </w:pPr>
            <w:r w:rsidRPr="008779F2">
              <w:rPr>
                <w:rFonts w:cstheme="minorHAnsi"/>
                <w:sz w:val="22"/>
                <w:szCs w:val="22"/>
              </w:rPr>
              <w:t>Nombre de la agrupación / asociación</w:t>
            </w:r>
          </w:p>
        </w:tc>
        <w:tc>
          <w:tcPr>
            <w:tcW w:w="1406" w:type="dxa"/>
            <w:tcBorders>
              <w:bottom w:val="single" w:sz="4" w:space="0" w:color="000000"/>
            </w:tcBorders>
            <w:shd w:val="clear" w:color="auto" w:fill="C2D69B"/>
            <w:vAlign w:val="center"/>
          </w:tcPr>
          <w:p w14:paraId="0D0AC966" w14:textId="77777777" w:rsidR="00EE3C5A" w:rsidRPr="008779F2" w:rsidRDefault="00EE3C5A" w:rsidP="009A0F59">
            <w:pPr>
              <w:jc w:val="center"/>
              <w:rPr>
                <w:rFonts w:cstheme="minorHAnsi"/>
                <w:sz w:val="22"/>
                <w:szCs w:val="22"/>
              </w:rPr>
            </w:pPr>
            <w:r w:rsidRPr="008779F2">
              <w:rPr>
                <w:rFonts w:cstheme="minorHAnsi"/>
                <w:sz w:val="22"/>
                <w:szCs w:val="22"/>
              </w:rPr>
              <w:t>Dirección</w:t>
            </w:r>
          </w:p>
        </w:tc>
        <w:tc>
          <w:tcPr>
            <w:tcW w:w="1363" w:type="dxa"/>
            <w:tcBorders>
              <w:bottom w:val="single" w:sz="4" w:space="0" w:color="000000"/>
            </w:tcBorders>
            <w:shd w:val="clear" w:color="auto" w:fill="C2D69B"/>
            <w:vAlign w:val="center"/>
          </w:tcPr>
          <w:p w14:paraId="71DD1622" w14:textId="77777777" w:rsidR="00EE3C5A" w:rsidRPr="008779F2" w:rsidRDefault="00EE3C5A" w:rsidP="009A0F59">
            <w:pPr>
              <w:jc w:val="center"/>
              <w:rPr>
                <w:rFonts w:cstheme="minorHAnsi"/>
                <w:sz w:val="22"/>
                <w:szCs w:val="22"/>
              </w:rPr>
            </w:pPr>
            <w:r w:rsidRPr="008779F2">
              <w:rPr>
                <w:rFonts w:cstheme="minorHAnsi"/>
                <w:sz w:val="22"/>
                <w:szCs w:val="22"/>
              </w:rPr>
              <w:t>Población</w:t>
            </w:r>
          </w:p>
        </w:tc>
        <w:tc>
          <w:tcPr>
            <w:tcW w:w="2134" w:type="dxa"/>
            <w:tcBorders>
              <w:bottom w:val="single" w:sz="4" w:space="0" w:color="000000"/>
            </w:tcBorders>
            <w:shd w:val="clear" w:color="auto" w:fill="C2D69B"/>
            <w:vAlign w:val="center"/>
          </w:tcPr>
          <w:p w14:paraId="49A70C83" w14:textId="77777777" w:rsidR="00EE3C5A" w:rsidRPr="008779F2" w:rsidRDefault="00EE3C5A" w:rsidP="009A0F59">
            <w:pPr>
              <w:jc w:val="center"/>
              <w:rPr>
                <w:rFonts w:cstheme="minorHAnsi"/>
                <w:sz w:val="22"/>
                <w:szCs w:val="22"/>
              </w:rPr>
            </w:pPr>
            <w:r w:rsidRPr="008779F2">
              <w:rPr>
                <w:rFonts w:cstheme="minorHAnsi"/>
                <w:sz w:val="22"/>
                <w:szCs w:val="22"/>
              </w:rPr>
              <w:t>Recursos humanos</w:t>
            </w:r>
          </w:p>
        </w:tc>
        <w:tc>
          <w:tcPr>
            <w:tcW w:w="1694" w:type="dxa"/>
            <w:tcBorders>
              <w:bottom w:val="single" w:sz="4" w:space="0" w:color="000000"/>
            </w:tcBorders>
            <w:shd w:val="clear" w:color="auto" w:fill="C2D69B"/>
            <w:vAlign w:val="center"/>
          </w:tcPr>
          <w:p w14:paraId="2897E8AA" w14:textId="77777777" w:rsidR="00EE3C5A" w:rsidRPr="008779F2" w:rsidRDefault="00EE3C5A" w:rsidP="009A0F59">
            <w:pPr>
              <w:jc w:val="center"/>
              <w:rPr>
                <w:rFonts w:cstheme="minorHAnsi"/>
                <w:sz w:val="22"/>
                <w:szCs w:val="22"/>
              </w:rPr>
            </w:pPr>
            <w:r w:rsidRPr="008779F2">
              <w:rPr>
                <w:rFonts w:cstheme="minorHAnsi"/>
                <w:sz w:val="22"/>
                <w:szCs w:val="22"/>
              </w:rPr>
              <w:t xml:space="preserve">Recursos </w:t>
            </w:r>
            <w:r>
              <w:rPr>
                <w:rFonts w:cstheme="minorHAnsi"/>
                <w:sz w:val="22"/>
                <w:szCs w:val="22"/>
              </w:rPr>
              <w:t>materiales</w:t>
            </w:r>
          </w:p>
        </w:tc>
      </w:tr>
      <w:tr w:rsidR="00EE3C5A" w:rsidRPr="008779F2" w14:paraId="3D3B91A2" w14:textId="77777777" w:rsidTr="009A0F59">
        <w:trPr>
          <w:trHeight w:val="20"/>
        </w:trPr>
        <w:tc>
          <w:tcPr>
            <w:tcW w:w="1779" w:type="dxa"/>
            <w:shd w:val="clear" w:color="auto" w:fill="EAF1DD"/>
          </w:tcPr>
          <w:p w14:paraId="436E0B18" w14:textId="77777777" w:rsidR="00EE3C5A" w:rsidRPr="008779F2" w:rsidRDefault="00EE3C5A" w:rsidP="009A0F59">
            <w:pPr>
              <w:jc w:val="center"/>
              <w:rPr>
                <w:rFonts w:cstheme="minorHAnsi"/>
                <w:sz w:val="22"/>
                <w:szCs w:val="22"/>
              </w:rPr>
            </w:pPr>
          </w:p>
        </w:tc>
        <w:tc>
          <w:tcPr>
            <w:tcW w:w="1406" w:type="dxa"/>
            <w:shd w:val="clear" w:color="auto" w:fill="FFFFFF"/>
          </w:tcPr>
          <w:p w14:paraId="6FAC6F62" w14:textId="77777777" w:rsidR="00EE3C5A" w:rsidRPr="008779F2" w:rsidRDefault="00EE3C5A" w:rsidP="009A0F59">
            <w:pPr>
              <w:jc w:val="center"/>
              <w:rPr>
                <w:rFonts w:cstheme="minorHAnsi"/>
                <w:sz w:val="22"/>
                <w:szCs w:val="22"/>
              </w:rPr>
            </w:pPr>
          </w:p>
        </w:tc>
        <w:tc>
          <w:tcPr>
            <w:tcW w:w="1363" w:type="dxa"/>
            <w:shd w:val="clear" w:color="auto" w:fill="FFFFFF"/>
          </w:tcPr>
          <w:p w14:paraId="4539F05F" w14:textId="77777777" w:rsidR="00EE3C5A" w:rsidRPr="008779F2" w:rsidRDefault="00EE3C5A" w:rsidP="009A0F59">
            <w:pPr>
              <w:jc w:val="center"/>
              <w:rPr>
                <w:rFonts w:cstheme="minorHAnsi"/>
                <w:sz w:val="22"/>
                <w:szCs w:val="22"/>
              </w:rPr>
            </w:pPr>
          </w:p>
        </w:tc>
        <w:tc>
          <w:tcPr>
            <w:tcW w:w="2134" w:type="dxa"/>
            <w:shd w:val="clear" w:color="auto" w:fill="FFFFFF"/>
          </w:tcPr>
          <w:p w14:paraId="5AC74A65" w14:textId="77777777" w:rsidR="00EE3C5A" w:rsidRPr="008779F2" w:rsidRDefault="00EE3C5A" w:rsidP="009A0F59">
            <w:pPr>
              <w:jc w:val="center"/>
              <w:rPr>
                <w:rFonts w:cstheme="minorHAnsi"/>
                <w:sz w:val="22"/>
                <w:szCs w:val="22"/>
              </w:rPr>
            </w:pPr>
          </w:p>
        </w:tc>
        <w:tc>
          <w:tcPr>
            <w:tcW w:w="1694" w:type="dxa"/>
            <w:shd w:val="clear" w:color="auto" w:fill="FFFFFF"/>
          </w:tcPr>
          <w:p w14:paraId="2A7DF563" w14:textId="77777777" w:rsidR="00EE3C5A" w:rsidRPr="008779F2" w:rsidRDefault="00EE3C5A" w:rsidP="009A0F59">
            <w:pPr>
              <w:jc w:val="center"/>
              <w:rPr>
                <w:rFonts w:cstheme="minorHAnsi"/>
                <w:sz w:val="22"/>
                <w:szCs w:val="22"/>
              </w:rPr>
            </w:pPr>
          </w:p>
        </w:tc>
      </w:tr>
    </w:tbl>
    <w:p w14:paraId="314ED64F" w14:textId="77777777" w:rsidR="00EE3C5A" w:rsidRPr="00BE3766" w:rsidRDefault="00EE3C5A" w:rsidP="00EE3C5A">
      <w:pPr>
        <w:ind w:left="927"/>
        <w:rPr>
          <w:rFonts w:cstheme="minorHAnsi"/>
          <w:i/>
          <w:color w:val="C0504D"/>
          <w:szCs w:val="24"/>
          <w:highlight w:val="lightGray"/>
          <w:lang w:eastAsia="x-none"/>
        </w:rPr>
      </w:pPr>
    </w:p>
    <w:p w14:paraId="3880621A" w14:textId="77777777" w:rsidR="00EE3C5A" w:rsidRPr="00BE3766" w:rsidRDefault="00EE3C5A" w:rsidP="00EE3C5A">
      <w:pPr>
        <w:numPr>
          <w:ilvl w:val="0"/>
          <w:numId w:val="21"/>
        </w:numPr>
        <w:spacing w:before="0" w:after="0"/>
        <w:rPr>
          <w:rFonts w:cstheme="minorHAnsi"/>
          <w:i/>
          <w:color w:val="C0504D"/>
          <w:szCs w:val="24"/>
          <w:highlight w:val="lightGray"/>
          <w:lang w:eastAsia="x-none"/>
        </w:rPr>
      </w:pPr>
      <w:r w:rsidRPr="00BE3766">
        <w:rPr>
          <w:rFonts w:cstheme="minorHAnsi"/>
          <w:szCs w:val="24"/>
        </w:rPr>
        <w:t>Otros</w:t>
      </w:r>
      <w:r w:rsidRPr="00BE3766">
        <w:rPr>
          <w:rFonts w:cstheme="minorHAnsi"/>
        </w:rPr>
        <w:t xml:space="preserve"> recursos locales destinados a este fin </w:t>
      </w:r>
      <w:r w:rsidRPr="00BE3766">
        <w:rPr>
          <w:rFonts w:cstheme="minorHAnsi"/>
          <w:i/>
          <w:color w:val="C0504D"/>
          <w:szCs w:val="24"/>
          <w:highlight w:val="lightGray"/>
          <w:lang w:eastAsia="x-none"/>
        </w:rPr>
        <w:t>(se deberá concretar cuales son o eliminar este ítem si no los hay)</w:t>
      </w:r>
    </w:p>
    <w:p w14:paraId="40787D50" w14:textId="77777777" w:rsidR="00A5434E" w:rsidRPr="00E276AF" w:rsidRDefault="00A5434E" w:rsidP="00A5434E">
      <w:pPr>
        <w:rPr>
          <w:rFonts w:cstheme="minorHAnsi"/>
        </w:rPr>
      </w:pPr>
      <w:r w:rsidRPr="00E276AF">
        <w:rPr>
          <w:rFonts w:cstheme="minorHAnsi"/>
        </w:rPr>
        <w:lastRenderedPageBreak/>
        <w:t>Sus funciones generales serán:</w:t>
      </w:r>
    </w:p>
    <w:p w14:paraId="696C4F42" w14:textId="77777777" w:rsidR="00A5434E" w:rsidRPr="00E276AF" w:rsidRDefault="00A5434E" w:rsidP="00B10E73">
      <w:pPr>
        <w:numPr>
          <w:ilvl w:val="0"/>
          <w:numId w:val="21"/>
        </w:numPr>
        <w:rPr>
          <w:rFonts w:cstheme="minorHAnsi"/>
        </w:rPr>
      </w:pPr>
      <w:r w:rsidRPr="00E276AF">
        <w:rPr>
          <w:rFonts w:cstheme="minorHAnsi"/>
        </w:rPr>
        <w:t>Registro y seguimiento de los afectados</w:t>
      </w:r>
    </w:p>
    <w:p w14:paraId="7B299813" w14:textId="77777777" w:rsidR="00A5434E" w:rsidRPr="00E276AF" w:rsidRDefault="00A5434E" w:rsidP="00B10E73">
      <w:pPr>
        <w:numPr>
          <w:ilvl w:val="0"/>
          <w:numId w:val="21"/>
        </w:numPr>
        <w:rPr>
          <w:rFonts w:cstheme="minorHAnsi"/>
        </w:rPr>
      </w:pPr>
      <w:r w:rsidRPr="00E276AF">
        <w:rPr>
          <w:rFonts w:cstheme="minorHAnsi"/>
        </w:rPr>
        <w:t>Asistencia y apoyo social a los afectados</w:t>
      </w:r>
    </w:p>
    <w:p w14:paraId="05BC0FD6" w14:textId="77777777" w:rsidR="00A5434E" w:rsidRPr="00E276AF" w:rsidRDefault="00A5434E" w:rsidP="00B10E73">
      <w:pPr>
        <w:numPr>
          <w:ilvl w:val="0"/>
          <w:numId w:val="21"/>
        </w:numPr>
        <w:rPr>
          <w:rFonts w:cstheme="minorHAnsi"/>
        </w:rPr>
      </w:pPr>
      <w:r w:rsidRPr="00E276AF">
        <w:rPr>
          <w:rFonts w:cstheme="minorHAnsi"/>
        </w:rPr>
        <w:t>Albergue de las personas evacuadas y desplazadas</w:t>
      </w:r>
    </w:p>
    <w:p w14:paraId="1AB82CD5" w14:textId="77777777" w:rsidR="00A5434E" w:rsidRPr="00E276AF" w:rsidRDefault="00A5434E" w:rsidP="00B10E73">
      <w:pPr>
        <w:numPr>
          <w:ilvl w:val="0"/>
          <w:numId w:val="21"/>
        </w:numPr>
        <w:rPr>
          <w:rFonts w:cstheme="minorHAnsi"/>
        </w:rPr>
      </w:pPr>
      <w:r w:rsidRPr="00E276AF">
        <w:rPr>
          <w:rFonts w:cstheme="minorHAnsi"/>
        </w:rPr>
        <w:t>Distribución de víveres en los centros de evacuación y albergue</w:t>
      </w:r>
    </w:p>
    <w:p w14:paraId="269CA1AD" w14:textId="77777777" w:rsidR="00A5434E" w:rsidRPr="00E276AF" w:rsidRDefault="00A5434E" w:rsidP="00A5434E">
      <w:pPr>
        <w:rPr>
          <w:rFonts w:cstheme="minorHAnsi"/>
          <w:szCs w:val="24"/>
        </w:rPr>
      </w:pPr>
      <w:r w:rsidRPr="00E276AF">
        <w:rPr>
          <w:rFonts w:cstheme="minorHAnsi"/>
          <w:szCs w:val="24"/>
        </w:rPr>
        <w:t xml:space="preserve">El Coordinador de esta Unidad será </w:t>
      </w:r>
      <w:r w:rsidRPr="00E276AF">
        <w:rPr>
          <w:rFonts w:cstheme="minorHAnsi"/>
          <w:i/>
          <w:color w:val="C0504D"/>
          <w:szCs w:val="24"/>
          <w:highlight w:val="lightGray"/>
        </w:rPr>
        <w:t>(incluid el cargo concreto designado)</w:t>
      </w:r>
      <w:r w:rsidRPr="00E276AF">
        <w:rPr>
          <w:rFonts w:cstheme="minorHAnsi"/>
          <w:szCs w:val="24"/>
        </w:rPr>
        <w:t>.</w:t>
      </w:r>
    </w:p>
    <w:p w14:paraId="61F32976" w14:textId="77777777" w:rsidR="00A5434E" w:rsidRPr="00E276AF" w:rsidRDefault="00A5434E" w:rsidP="00A5434E">
      <w:pPr>
        <w:rPr>
          <w:rFonts w:cstheme="minorHAnsi"/>
          <w:szCs w:val="24"/>
        </w:rPr>
      </w:pPr>
    </w:p>
    <w:p w14:paraId="488A75E0" w14:textId="77777777" w:rsidR="00A5434E" w:rsidRPr="00E276AF" w:rsidRDefault="00A5434E" w:rsidP="00D850E6">
      <w:pPr>
        <w:pStyle w:val="notasaclaratorias"/>
      </w:pPr>
      <w:r w:rsidRPr="00E276AF">
        <w:t xml:space="preserve">En los </w:t>
      </w:r>
      <w:r w:rsidRPr="00E276AF">
        <w:rPr>
          <w:u w:val="single"/>
        </w:rPr>
        <w:t>MUNICIPIOS QUE NO DISPONEN DE RECURSOS LOCALES suficientes</w:t>
      </w:r>
      <w:r w:rsidRPr="00E276AF">
        <w:t xml:space="preserve"> para constituir esta Unidad Básica, el texto de este apartado será el siguiente: </w:t>
      </w:r>
    </w:p>
    <w:p w14:paraId="02D8DC55" w14:textId="0AF4B34C" w:rsidR="00A5434E" w:rsidRPr="00E276AF" w:rsidRDefault="003B7A13" w:rsidP="00D850E6">
      <w:pPr>
        <w:pStyle w:val="notasaclaratorias"/>
      </w:pPr>
      <w:r w:rsidRPr="00E276AF">
        <w:t>“</w:t>
      </w:r>
      <w:r w:rsidR="00A5434E" w:rsidRPr="00E276AF">
        <w:t>El municipio no dispone de recursos suficientes para constituir esta Unidad Básica; por tanto, en aquellas emergencias que sea preciso c</w:t>
      </w:r>
      <w:r w:rsidR="00513CFD">
        <w:t xml:space="preserve">onstituirla la Dirección del </w:t>
      </w:r>
      <w:r w:rsidR="000B19E7">
        <w:t xml:space="preserve">PAM </w:t>
      </w:r>
      <w:r w:rsidR="00B33EFD">
        <w:t xml:space="preserve">SI </w:t>
      </w:r>
      <w:r w:rsidR="00B33EFD" w:rsidRPr="00E276AF">
        <w:t>solicitará</w:t>
      </w:r>
      <w:r w:rsidR="00A5434E" w:rsidRPr="00E276AF">
        <w:t xml:space="preserve"> al CCE Generalitat el apoyo externo a través de la activación de los planes de ámbito superior la ayuda necesaria para desarrollar las siguientes funciones:</w:t>
      </w:r>
    </w:p>
    <w:p w14:paraId="54896712" w14:textId="77777777" w:rsidR="00A5434E" w:rsidRPr="00E276AF" w:rsidRDefault="003B7A13" w:rsidP="00D850E6">
      <w:pPr>
        <w:pStyle w:val="notasaclaratorias"/>
      </w:pPr>
      <w:r w:rsidRPr="00E276AF">
        <w:t xml:space="preserve">- </w:t>
      </w:r>
      <w:r w:rsidR="00A5434E" w:rsidRPr="00E276AF">
        <w:t>Registro y</w:t>
      </w:r>
      <w:r w:rsidRPr="00E276AF">
        <w:t xml:space="preserve"> seguimiento de los afectados</w:t>
      </w:r>
    </w:p>
    <w:p w14:paraId="3643EE3D" w14:textId="77777777" w:rsidR="00A5434E" w:rsidRPr="00E276AF" w:rsidRDefault="003B7A13" w:rsidP="00D850E6">
      <w:pPr>
        <w:pStyle w:val="notasaclaratorias"/>
      </w:pPr>
      <w:r w:rsidRPr="00E276AF">
        <w:t xml:space="preserve">- </w:t>
      </w:r>
      <w:r w:rsidR="00A5434E" w:rsidRPr="00E276AF">
        <w:t xml:space="preserve">Asistencia y apoyo social a </w:t>
      </w:r>
      <w:r w:rsidRPr="00E276AF">
        <w:t>los afectados</w:t>
      </w:r>
    </w:p>
    <w:p w14:paraId="67177CB0" w14:textId="77777777" w:rsidR="00A5434E" w:rsidRPr="00E276AF" w:rsidRDefault="003B7A13" w:rsidP="00D850E6">
      <w:pPr>
        <w:pStyle w:val="notasaclaratorias"/>
      </w:pPr>
      <w:r w:rsidRPr="00E276AF">
        <w:t xml:space="preserve">- </w:t>
      </w:r>
      <w:r w:rsidR="00A5434E" w:rsidRPr="00E276AF">
        <w:t>Albergue de las per</w:t>
      </w:r>
      <w:r w:rsidRPr="00E276AF">
        <w:t>sonas evacuadas y desplazadas</w:t>
      </w:r>
    </w:p>
    <w:p w14:paraId="0B1766AC" w14:textId="77777777" w:rsidR="00A5434E" w:rsidRPr="00E276AF" w:rsidRDefault="003B7A13" w:rsidP="00D850E6">
      <w:pPr>
        <w:pStyle w:val="notasaclaratorias"/>
      </w:pPr>
      <w:r w:rsidRPr="00E276AF">
        <w:t xml:space="preserve">- </w:t>
      </w:r>
      <w:r w:rsidR="00A5434E" w:rsidRPr="00E276AF">
        <w:t xml:space="preserve">Distribución de víveres en los centros de albergue </w:t>
      </w:r>
    </w:p>
    <w:p w14:paraId="1BCA9C31" w14:textId="77777777" w:rsidR="00A5434E" w:rsidRPr="00E276AF" w:rsidRDefault="00A5434E" w:rsidP="00D850E6">
      <w:pPr>
        <w:pStyle w:val="notasaclaratorias"/>
      </w:pPr>
      <w:r w:rsidRPr="00E276AF">
        <w:t>El Coordinador de esta Unidad será designado de acuerdo con lo que establece el Plan Territorial de Emergencia de la Comunitat Valenc</w:t>
      </w:r>
      <w:r w:rsidR="003B7A13" w:rsidRPr="00E276AF">
        <w:t>iana.”</w:t>
      </w:r>
    </w:p>
    <w:p w14:paraId="46D6D71F" w14:textId="55AA6B42" w:rsidR="00A5434E" w:rsidRPr="00E276AF" w:rsidRDefault="00513CFD" w:rsidP="000F51EC">
      <w:pPr>
        <w:pStyle w:val="Ttulo3"/>
      </w:pPr>
      <w:bookmarkStart w:id="161" w:name="_Toc436564411"/>
      <w:bookmarkStart w:id="162" w:name="_Toc161131935"/>
      <w:r>
        <w:t>4</w:t>
      </w:r>
      <w:r w:rsidR="00A5434E" w:rsidRPr="00E276AF">
        <w:t>.11.5. Unidad Básica</w:t>
      </w:r>
      <w:r w:rsidR="00CE7ED3">
        <w:t xml:space="preserve"> </w:t>
      </w:r>
      <w:r w:rsidR="00A5434E" w:rsidRPr="00E276AF">
        <w:t>de Apoyo</w:t>
      </w:r>
      <w:bookmarkEnd w:id="161"/>
      <w:bookmarkEnd w:id="162"/>
    </w:p>
    <w:p w14:paraId="3B079980" w14:textId="77777777" w:rsidR="00A5434E" w:rsidRPr="00E276AF" w:rsidRDefault="00A5434E" w:rsidP="00A5434E">
      <w:pPr>
        <w:rPr>
          <w:rFonts w:cstheme="minorHAnsi"/>
        </w:rPr>
      </w:pPr>
      <w:r w:rsidRPr="00E276AF">
        <w:rPr>
          <w:rFonts w:cstheme="minorHAnsi"/>
        </w:rPr>
        <w:t>En esta Unidad Básica distinguimos dos ámbitos: el dedicado al apoyo logístico en la emergencia y el que presta asistencia técnica en el análisis y la gestión de la emergencia.</w:t>
      </w:r>
    </w:p>
    <w:p w14:paraId="2D98AA27" w14:textId="77777777" w:rsidR="00A5434E" w:rsidRPr="00E276AF" w:rsidRDefault="00A5434E" w:rsidP="00A5434E">
      <w:pPr>
        <w:rPr>
          <w:rFonts w:cstheme="minorHAnsi"/>
        </w:rPr>
      </w:pPr>
      <w:r w:rsidRPr="00E276AF">
        <w:rPr>
          <w:rFonts w:cstheme="minorHAnsi"/>
        </w:rPr>
        <w:t xml:space="preserve">Las funciones en materia de apoyo logístico son: </w:t>
      </w:r>
    </w:p>
    <w:p w14:paraId="54C46E29" w14:textId="77777777" w:rsidR="00A5434E" w:rsidRPr="00E276AF" w:rsidRDefault="00A5434E" w:rsidP="00B10E73">
      <w:pPr>
        <w:numPr>
          <w:ilvl w:val="0"/>
          <w:numId w:val="24"/>
        </w:numPr>
        <w:rPr>
          <w:rFonts w:cstheme="minorHAnsi"/>
        </w:rPr>
      </w:pPr>
      <w:r w:rsidRPr="00E276AF">
        <w:rPr>
          <w:rFonts w:cstheme="minorHAnsi"/>
        </w:rPr>
        <w:t>Abastecimiento de herramientas y maquinaria</w:t>
      </w:r>
    </w:p>
    <w:p w14:paraId="0EC30C7D" w14:textId="77777777" w:rsidR="00A5434E" w:rsidRPr="00E276AF" w:rsidRDefault="00A5434E" w:rsidP="00B10E73">
      <w:pPr>
        <w:numPr>
          <w:ilvl w:val="0"/>
          <w:numId w:val="24"/>
        </w:numPr>
        <w:rPr>
          <w:rFonts w:cstheme="minorHAnsi"/>
        </w:rPr>
      </w:pPr>
      <w:r w:rsidRPr="00E276AF">
        <w:rPr>
          <w:rFonts w:cstheme="minorHAnsi"/>
        </w:rPr>
        <w:t>Transporte</w:t>
      </w:r>
    </w:p>
    <w:p w14:paraId="6BC2D8F8" w14:textId="77777777" w:rsidR="00A5434E" w:rsidRPr="00E276AF" w:rsidRDefault="00A5434E" w:rsidP="00B10E73">
      <w:pPr>
        <w:numPr>
          <w:ilvl w:val="0"/>
          <w:numId w:val="24"/>
        </w:numPr>
        <w:rPr>
          <w:rFonts w:cstheme="minorHAnsi"/>
        </w:rPr>
      </w:pPr>
      <w:r w:rsidRPr="00E276AF">
        <w:rPr>
          <w:rFonts w:cstheme="minorHAnsi"/>
        </w:rPr>
        <w:t>Avituallamiento del personal de las Unidades Básicas</w:t>
      </w:r>
    </w:p>
    <w:p w14:paraId="2D0A9FD3" w14:textId="77777777" w:rsidR="00A5434E" w:rsidRPr="00E276AF" w:rsidRDefault="00A5434E" w:rsidP="00B10E73">
      <w:pPr>
        <w:numPr>
          <w:ilvl w:val="0"/>
          <w:numId w:val="24"/>
        </w:numPr>
        <w:rPr>
          <w:rFonts w:cstheme="minorHAnsi"/>
        </w:rPr>
      </w:pPr>
      <w:r w:rsidRPr="00E276AF">
        <w:rPr>
          <w:rFonts w:cstheme="minorHAnsi"/>
        </w:rPr>
        <w:t>Apoyo en las comunicaciones y enlace entre el PMA y el CECOPAL</w:t>
      </w:r>
    </w:p>
    <w:p w14:paraId="0BA233B4" w14:textId="6B1D57AC" w:rsidR="00A5434E" w:rsidRPr="00E276AF" w:rsidRDefault="00A5434E" w:rsidP="00B10E73">
      <w:pPr>
        <w:numPr>
          <w:ilvl w:val="0"/>
          <w:numId w:val="24"/>
        </w:numPr>
        <w:rPr>
          <w:rFonts w:cstheme="minorHAnsi"/>
        </w:rPr>
      </w:pPr>
      <w:r w:rsidRPr="00E276AF">
        <w:rPr>
          <w:rFonts w:cstheme="minorHAnsi"/>
        </w:rPr>
        <w:t>Apoyo a la UB de Intervención en el uso de maquinar</w:t>
      </w:r>
      <w:r w:rsidR="00B33EFD">
        <w:rPr>
          <w:rFonts w:cstheme="minorHAnsi"/>
        </w:rPr>
        <w:t>i</w:t>
      </w:r>
      <w:r w:rsidRPr="00E276AF">
        <w:rPr>
          <w:rFonts w:cstheme="minorHAnsi"/>
        </w:rPr>
        <w:t>a para el levantamiento de diques, la eliminación de obstáculos, la apertura de vías, etc.</w:t>
      </w:r>
    </w:p>
    <w:p w14:paraId="68A62FE5" w14:textId="77777777" w:rsidR="00A5434E" w:rsidRPr="00E276AF" w:rsidRDefault="00A5434E" w:rsidP="00B10E73">
      <w:pPr>
        <w:numPr>
          <w:ilvl w:val="0"/>
          <w:numId w:val="24"/>
        </w:numPr>
        <w:rPr>
          <w:rFonts w:cstheme="minorHAnsi"/>
        </w:rPr>
      </w:pPr>
      <w:r w:rsidRPr="00E276AF">
        <w:rPr>
          <w:rFonts w:cstheme="minorHAnsi"/>
        </w:rPr>
        <w:t>Restablecimiento de las vías de comunicación</w:t>
      </w:r>
    </w:p>
    <w:p w14:paraId="4A88442D" w14:textId="77777777" w:rsidR="00A5434E" w:rsidRPr="00E276AF" w:rsidRDefault="00A5434E" w:rsidP="00B10E73">
      <w:pPr>
        <w:numPr>
          <w:ilvl w:val="0"/>
          <w:numId w:val="24"/>
        </w:numPr>
        <w:rPr>
          <w:rFonts w:cstheme="minorHAnsi"/>
        </w:rPr>
      </w:pPr>
      <w:r w:rsidRPr="00E276AF">
        <w:rPr>
          <w:rFonts w:cstheme="minorHAnsi"/>
        </w:rPr>
        <w:t>Rehabilitación de servicios básicos esenciales</w:t>
      </w:r>
    </w:p>
    <w:p w14:paraId="68AC3FF9" w14:textId="77777777" w:rsidR="00A5434E" w:rsidRPr="00E276AF" w:rsidRDefault="00A5434E" w:rsidP="00A5434E">
      <w:pPr>
        <w:rPr>
          <w:rFonts w:cstheme="minorHAnsi"/>
        </w:rPr>
      </w:pPr>
      <w:r w:rsidRPr="00E276AF">
        <w:rPr>
          <w:rFonts w:cstheme="minorHAnsi"/>
        </w:rPr>
        <w:t>Las funciones en materia de asistencia técnica son:</w:t>
      </w:r>
    </w:p>
    <w:p w14:paraId="331F1431" w14:textId="77777777" w:rsidR="00A5434E" w:rsidRPr="00E276AF" w:rsidRDefault="00A5434E" w:rsidP="00B10E73">
      <w:pPr>
        <w:numPr>
          <w:ilvl w:val="0"/>
          <w:numId w:val="24"/>
        </w:numPr>
        <w:rPr>
          <w:rFonts w:cstheme="minorHAnsi"/>
        </w:rPr>
      </w:pPr>
      <w:r w:rsidRPr="00E276AF">
        <w:rPr>
          <w:rFonts w:cstheme="minorHAnsi"/>
        </w:rPr>
        <w:t>Asesoramiento técnico en aspectos concretos relacionados con la emergencia (tecnológicos, medioambientales, forestales, arquitectónicos, etc.)</w:t>
      </w:r>
    </w:p>
    <w:p w14:paraId="4A566262" w14:textId="77777777" w:rsidR="00A5434E" w:rsidRPr="00E276AF" w:rsidRDefault="00A5434E" w:rsidP="00B10E73">
      <w:pPr>
        <w:numPr>
          <w:ilvl w:val="0"/>
          <w:numId w:val="24"/>
        </w:numPr>
        <w:rPr>
          <w:rFonts w:cstheme="minorHAnsi"/>
        </w:rPr>
      </w:pPr>
      <w:r w:rsidRPr="00E276AF">
        <w:rPr>
          <w:rFonts w:cstheme="minorHAnsi"/>
        </w:rPr>
        <w:t>Seguimiento de la emergencia y propuesta de nuevas medidas de protección a la población y/o al medio ambiente a la Dirección del Plan</w:t>
      </w:r>
    </w:p>
    <w:p w14:paraId="124A5D97" w14:textId="77777777" w:rsidR="00CE7ED3" w:rsidRPr="0091708D" w:rsidRDefault="00CE7ED3" w:rsidP="00CE7ED3">
      <w:pPr>
        <w:rPr>
          <w:rFonts w:cstheme="minorHAnsi"/>
          <w:szCs w:val="24"/>
        </w:rPr>
      </w:pPr>
      <w:bookmarkStart w:id="163" w:name="_Hlk105762162"/>
      <w:r w:rsidRPr="0091708D">
        <w:rPr>
          <w:rFonts w:cstheme="minorHAnsi"/>
          <w:szCs w:val="24"/>
        </w:rPr>
        <w:t>La dotación de recursos humanos y materiales de los que dispone esta UB</w:t>
      </w:r>
      <w:r>
        <w:rPr>
          <w:rFonts w:cstheme="minorHAnsi"/>
          <w:szCs w:val="24"/>
        </w:rPr>
        <w:t>, a nivel local,</w:t>
      </w:r>
      <w:r w:rsidRPr="0091708D">
        <w:rPr>
          <w:rFonts w:cstheme="minorHAnsi"/>
          <w:szCs w:val="24"/>
        </w:rPr>
        <w:t xml:space="preserve"> se detallan a continuación. Estos datos, así como y los datos de los contacto y localización se reflejan en la ficha correspondiente del Anexo II.</w:t>
      </w:r>
    </w:p>
    <w:p w14:paraId="49F52785" w14:textId="77777777" w:rsidR="00CE7ED3" w:rsidRDefault="00CE7ED3" w:rsidP="00CE7ED3">
      <w:pPr>
        <w:rPr>
          <w:rFonts w:cstheme="minorHAnsi"/>
          <w:i/>
          <w:color w:val="C0504D"/>
          <w:szCs w:val="24"/>
          <w:lang w:eastAsia="x-none"/>
        </w:rPr>
      </w:pPr>
      <w:r>
        <w:rPr>
          <w:rFonts w:cstheme="minorHAnsi"/>
          <w:i/>
          <w:color w:val="C0504D"/>
          <w:szCs w:val="24"/>
          <w:highlight w:val="lightGray"/>
          <w:lang w:eastAsia="x-none"/>
        </w:rPr>
        <w:lastRenderedPageBreak/>
        <w:t>S</w:t>
      </w:r>
      <w:r w:rsidRPr="00BE3766">
        <w:rPr>
          <w:rFonts w:cstheme="minorHAnsi"/>
          <w:i/>
          <w:color w:val="C0504D"/>
          <w:szCs w:val="24"/>
          <w:highlight w:val="lightGray"/>
          <w:lang w:eastAsia="x-none"/>
        </w:rPr>
        <w:t xml:space="preserve">e debe </w:t>
      </w:r>
      <w:r>
        <w:rPr>
          <w:rFonts w:cstheme="minorHAnsi"/>
          <w:i/>
          <w:color w:val="C0504D"/>
          <w:szCs w:val="24"/>
          <w:highlight w:val="lightGray"/>
          <w:lang w:eastAsia="x-none"/>
        </w:rPr>
        <w:t xml:space="preserve">rellenar la tabla </w:t>
      </w:r>
      <w:r w:rsidRPr="00BE3766">
        <w:rPr>
          <w:rFonts w:cstheme="minorHAnsi"/>
          <w:i/>
          <w:color w:val="C0504D"/>
          <w:szCs w:val="24"/>
          <w:highlight w:val="lightGray"/>
          <w:lang w:eastAsia="x-none"/>
        </w:rPr>
        <w:t xml:space="preserve">con los recursos realmente existentes en el municipio, de acuerdo con lo indicado en el punto 2.6 y la disponibilidad real de recursos </w:t>
      </w:r>
      <w:r>
        <w:rPr>
          <w:rFonts w:cstheme="minorHAnsi"/>
          <w:i/>
          <w:color w:val="C0504D"/>
          <w:szCs w:val="24"/>
          <w:highlight w:val="lightGray"/>
          <w:lang w:eastAsia="x-none"/>
        </w:rPr>
        <w:t xml:space="preserve">públicos y </w:t>
      </w:r>
      <w:r w:rsidRPr="00BE3766">
        <w:rPr>
          <w:rFonts w:cstheme="minorHAnsi"/>
          <w:i/>
          <w:color w:val="C0504D"/>
          <w:szCs w:val="24"/>
          <w:highlight w:val="lightGray"/>
          <w:lang w:eastAsia="x-none"/>
        </w:rPr>
        <w:t xml:space="preserve">privados </w:t>
      </w:r>
      <w:r>
        <w:rPr>
          <w:rFonts w:cstheme="minorHAnsi"/>
          <w:i/>
          <w:color w:val="C0504D"/>
          <w:szCs w:val="24"/>
          <w:highlight w:val="lightGray"/>
          <w:lang w:eastAsia="x-none"/>
        </w:rPr>
        <w:t xml:space="preserve">disponibles en el ayuntamiento. </w:t>
      </w:r>
      <w:r w:rsidRPr="00BE3766">
        <w:rPr>
          <w:rFonts w:cstheme="minorHAnsi"/>
          <w:i/>
          <w:color w:val="C0504D"/>
          <w:szCs w:val="24"/>
          <w:highlight w:val="lightGray"/>
          <w:lang w:eastAsia="x-none"/>
        </w:rPr>
        <w:t>(</w:t>
      </w:r>
      <w:r>
        <w:rPr>
          <w:rFonts w:cstheme="minorHAnsi"/>
          <w:i/>
          <w:color w:val="C0504D"/>
          <w:szCs w:val="24"/>
          <w:highlight w:val="lightGray"/>
          <w:lang w:eastAsia="x-none"/>
        </w:rPr>
        <w:t>L</w:t>
      </w:r>
      <w:r w:rsidRPr="00BE3766">
        <w:rPr>
          <w:rFonts w:cstheme="minorHAnsi"/>
          <w:i/>
          <w:color w:val="C0504D"/>
          <w:szCs w:val="24"/>
          <w:highlight w:val="lightGray"/>
          <w:lang w:eastAsia="x-none"/>
        </w:rPr>
        <w:t xml:space="preserve">os datos </w:t>
      </w:r>
      <w:r>
        <w:rPr>
          <w:rFonts w:cstheme="minorHAnsi"/>
          <w:i/>
          <w:color w:val="C0504D"/>
          <w:szCs w:val="24"/>
          <w:highlight w:val="lightGray"/>
          <w:lang w:eastAsia="x-none"/>
        </w:rPr>
        <w:t xml:space="preserve">personales y </w:t>
      </w:r>
      <w:r w:rsidRPr="00BE3766">
        <w:rPr>
          <w:rFonts w:cstheme="minorHAnsi"/>
          <w:i/>
          <w:color w:val="C0504D"/>
          <w:szCs w:val="24"/>
          <w:highlight w:val="lightGray"/>
          <w:lang w:eastAsia="x-none"/>
        </w:rPr>
        <w:t>de contacto se incluirán en l</w:t>
      </w:r>
      <w:r>
        <w:rPr>
          <w:rFonts w:cstheme="minorHAnsi"/>
          <w:i/>
          <w:color w:val="C0504D"/>
          <w:szCs w:val="24"/>
          <w:highlight w:val="lightGray"/>
          <w:lang w:eastAsia="x-none"/>
        </w:rPr>
        <w:t>as</w:t>
      </w:r>
      <w:r w:rsidRPr="00BE3766">
        <w:rPr>
          <w:rFonts w:cstheme="minorHAnsi"/>
          <w:i/>
          <w:color w:val="C0504D"/>
          <w:szCs w:val="24"/>
          <w:highlight w:val="lightGray"/>
          <w:lang w:eastAsia="x-none"/>
        </w:rPr>
        <w:t xml:space="preserve"> </w:t>
      </w:r>
      <w:r>
        <w:rPr>
          <w:rFonts w:cstheme="minorHAnsi"/>
          <w:i/>
          <w:color w:val="C0504D"/>
          <w:szCs w:val="24"/>
          <w:highlight w:val="lightGray"/>
          <w:lang w:eastAsia="x-none"/>
        </w:rPr>
        <w:t xml:space="preserve">fichas </w:t>
      </w:r>
      <w:r w:rsidRPr="00BE3766">
        <w:rPr>
          <w:rFonts w:cstheme="minorHAnsi"/>
          <w:i/>
          <w:color w:val="C0504D"/>
          <w:szCs w:val="24"/>
          <w:highlight w:val="lightGray"/>
          <w:lang w:eastAsia="x-none"/>
        </w:rPr>
        <w:t>correspondiente</w:t>
      </w:r>
      <w:r>
        <w:rPr>
          <w:rFonts w:cstheme="minorHAnsi"/>
          <w:i/>
          <w:color w:val="C0504D"/>
          <w:szCs w:val="24"/>
          <w:highlight w:val="lightGray"/>
          <w:lang w:eastAsia="x-none"/>
        </w:rPr>
        <w:t>s</w:t>
      </w:r>
      <w:r w:rsidRPr="00BE3766">
        <w:rPr>
          <w:rFonts w:cstheme="minorHAnsi"/>
          <w:i/>
          <w:color w:val="C0504D"/>
          <w:szCs w:val="24"/>
          <w:highlight w:val="lightGray"/>
          <w:lang w:eastAsia="x-none"/>
        </w:rPr>
        <w:t xml:space="preserve"> </w:t>
      </w:r>
      <w:r>
        <w:rPr>
          <w:rFonts w:cstheme="minorHAnsi"/>
          <w:i/>
          <w:color w:val="C0504D"/>
          <w:szCs w:val="24"/>
          <w:highlight w:val="lightGray"/>
          <w:lang w:eastAsia="x-none"/>
        </w:rPr>
        <w:t xml:space="preserve">del </w:t>
      </w:r>
      <w:r w:rsidRPr="00BE3766">
        <w:rPr>
          <w:rFonts w:cstheme="minorHAnsi"/>
          <w:i/>
          <w:color w:val="C0504D"/>
          <w:szCs w:val="24"/>
          <w:highlight w:val="lightGray"/>
          <w:lang w:eastAsia="x-none"/>
        </w:rPr>
        <w:t>Anexo</w:t>
      </w:r>
      <w:r>
        <w:rPr>
          <w:rFonts w:cstheme="minorHAnsi"/>
          <w:i/>
          <w:color w:val="C0504D"/>
          <w:szCs w:val="24"/>
          <w:highlight w:val="lightGray"/>
          <w:lang w:eastAsia="x-none"/>
        </w:rPr>
        <w:t xml:space="preserve"> II</w:t>
      </w:r>
      <w:r w:rsidRPr="00BE3766">
        <w:rPr>
          <w:rFonts w:cstheme="minorHAnsi"/>
          <w:i/>
          <w:color w:val="C0504D"/>
          <w:szCs w:val="24"/>
          <w:highlight w:val="lightGray"/>
          <w:lang w:eastAsia="x-none"/>
        </w:rPr>
        <w:t>)</w:t>
      </w:r>
      <w:r>
        <w:rPr>
          <w:rFonts w:cstheme="minorHAnsi"/>
          <w:i/>
          <w:color w:val="C0504D"/>
          <w:szCs w:val="24"/>
          <w:highlight w:val="lightGray"/>
          <w:lang w:eastAsia="x-none"/>
        </w:rPr>
        <w:t>. A continuación, se incluye un listado no exhaustivo de los medios a considerar, que debe adaptarse</w:t>
      </w:r>
      <w:r w:rsidRPr="00BE3766">
        <w:rPr>
          <w:rFonts w:cstheme="minorHAnsi"/>
          <w:i/>
          <w:color w:val="C0504D"/>
          <w:szCs w:val="24"/>
          <w:highlight w:val="lightGray"/>
          <w:lang w:eastAsia="x-none"/>
        </w:rPr>
        <w:t xml:space="preserve"> y eliminar aquellos que no correspondan</w:t>
      </w:r>
    </w:p>
    <w:p w14:paraId="5CFA05F6" w14:textId="77777777" w:rsidR="00CE7ED3" w:rsidRPr="00BE3766" w:rsidRDefault="00CE7ED3" w:rsidP="00CE7ED3">
      <w:pPr>
        <w:rPr>
          <w:rFonts w:cstheme="minorHAnsi"/>
          <w:szCs w:val="24"/>
        </w:rPr>
      </w:pPr>
    </w:p>
    <w:p w14:paraId="7EC396BD" w14:textId="77777777" w:rsidR="00CE7ED3" w:rsidRDefault="00CE7ED3" w:rsidP="00CE7ED3">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 xml:space="preserve">Recursos de los </w:t>
      </w:r>
      <w:bookmarkStart w:id="164" w:name="_Hlk100156402"/>
      <w:r w:rsidRPr="00BE3766">
        <w:rPr>
          <w:rFonts w:cstheme="minorHAnsi"/>
          <w:i/>
          <w:color w:val="C0504D"/>
          <w:szCs w:val="24"/>
          <w:highlight w:val="lightGray"/>
          <w:lang w:eastAsia="x-none"/>
        </w:rPr>
        <w:t xml:space="preserve">servicios municipales </w:t>
      </w:r>
      <w:bookmarkEnd w:id="164"/>
      <w:r w:rsidRPr="00BE3766">
        <w:rPr>
          <w:rFonts w:cstheme="minorHAnsi"/>
          <w:i/>
          <w:color w:val="C0504D"/>
          <w:szCs w:val="24"/>
          <w:highlight w:val="lightGray"/>
          <w:lang w:eastAsia="x-none"/>
        </w:rPr>
        <w:t xml:space="preserve">o de las compañías suministradoras de servicios básicos (luz, agua, gas, tlf., etc.) </w:t>
      </w:r>
    </w:p>
    <w:p w14:paraId="307AD1D6" w14:textId="77777777" w:rsidR="00CE7ED3" w:rsidRDefault="00CE7ED3" w:rsidP="00CE7ED3">
      <w:pPr>
        <w:ind w:left="927"/>
        <w:rPr>
          <w:rFonts w:cstheme="minorHAnsi"/>
          <w:i/>
          <w:color w:val="C0504D"/>
          <w:szCs w:val="24"/>
          <w:highlight w:val="lightGray"/>
          <w:lang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E7ED3" w:rsidRPr="008779F2" w14:paraId="6B04F945" w14:textId="77777777" w:rsidTr="009A0F59">
        <w:trPr>
          <w:trHeight w:val="20"/>
        </w:trPr>
        <w:tc>
          <w:tcPr>
            <w:tcW w:w="1745" w:type="dxa"/>
            <w:tcBorders>
              <w:bottom w:val="single" w:sz="4" w:space="0" w:color="000000"/>
            </w:tcBorders>
            <w:shd w:val="clear" w:color="auto" w:fill="C2D69B"/>
            <w:vAlign w:val="center"/>
          </w:tcPr>
          <w:p w14:paraId="72D0DE46" w14:textId="77777777" w:rsidR="00CE7ED3" w:rsidRPr="008779F2" w:rsidRDefault="00CE7ED3"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51EC13F9" w14:textId="77777777" w:rsidR="00CE7ED3" w:rsidRPr="008779F2" w:rsidRDefault="00CE7ED3" w:rsidP="009A0F59">
            <w:pPr>
              <w:jc w:val="center"/>
              <w:rPr>
                <w:rFonts w:cstheme="minorHAnsi"/>
                <w:sz w:val="22"/>
                <w:szCs w:val="22"/>
              </w:rPr>
            </w:pPr>
            <w:r>
              <w:rPr>
                <w:rFonts w:cstheme="minorHAnsi"/>
                <w:sz w:val="22"/>
                <w:szCs w:val="22"/>
              </w:rPr>
              <w:t>Titularidad</w:t>
            </w:r>
          </w:p>
        </w:tc>
        <w:tc>
          <w:tcPr>
            <w:tcW w:w="2090" w:type="dxa"/>
            <w:tcBorders>
              <w:bottom w:val="single" w:sz="4" w:space="0" w:color="000000"/>
            </w:tcBorders>
            <w:shd w:val="clear" w:color="auto" w:fill="C2D69B"/>
            <w:vAlign w:val="center"/>
          </w:tcPr>
          <w:p w14:paraId="68C70AB3" w14:textId="77777777" w:rsidR="00CE7ED3" w:rsidRPr="008779F2" w:rsidRDefault="00CE7ED3" w:rsidP="009A0F59">
            <w:pPr>
              <w:jc w:val="center"/>
              <w:rPr>
                <w:rFonts w:cstheme="minorHAnsi"/>
                <w:sz w:val="22"/>
                <w:szCs w:val="22"/>
              </w:rPr>
            </w:pPr>
            <w:r w:rsidRPr="008779F2">
              <w:rPr>
                <w:rFonts w:cstheme="minorHAnsi"/>
                <w:sz w:val="22"/>
                <w:szCs w:val="22"/>
              </w:rPr>
              <w:t xml:space="preserve">Dirección </w:t>
            </w:r>
          </w:p>
        </w:tc>
        <w:tc>
          <w:tcPr>
            <w:tcW w:w="1249" w:type="dxa"/>
            <w:tcBorders>
              <w:bottom w:val="single" w:sz="4" w:space="0" w:color="000000"/>
            </w:tcBorders>
            <w:shd w:val="clear" w:color="auto" w:fill="C2D69B"/>
            <w:vAlign w:val="center"/>
          </w:tcPr>
          <w:p w14:paraId="36F26DAA" w14:textId="77777777" w:rsidR="00CE7ED3" w:rsidRPr="008779F2" w:rsidRDefault="00CE7ED3"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0D65D72C" w14:textId="77777777" w:rsidR="00CE7ED3" w:rsidRPr="008779F2" w:rsidRDefault="00CE7ED3" w:rsidP="009A0F59">
            <w:pPr>
              <w:jc w:val="center"/>
              <w:rPr>
                <w:rFonts w:cstheme="minorHAnsi"/>
                <w:sz w:val="22"/>
                <w:szCs w:val="22"/>
              </w:rPr>
            </w:pPr>
            <w:r w:rsidRPr="008779F2">
              <w:rPr>
                <w:rFonts w:cstheme="minorHAnsi"/>
                <w:sz w:val="22"/>
                <w:szCs w:val="22"/>
              </w:rPr>
              <w:t>Recursos materiales</w:t>
            </w:r>
          </w:p>
        </w:tc>
        <w:tc>
          <w:tcPr>
            <w:tcW w:w="1612" w:type="dxa"/>
            <w:tcBorders>
              <w:bottom w:val="single" w:sz="4" w:space="0" w:color="000000"/>
            </w:tcBorders>
            <w:shd w:val="clear" w:color="auto" w:fill="C2D69B"/>
          </w:tcPr>
          <w:p w14:paraId="16FC603E" w14:textId="77777777" w:rsidR="00CE7ED3" w:rsidRPr="008779F2" w:rsidRDefault="00CE7ED3" w:rsidP="009A0F59">
            <w:pPr>
              <w:jc w:val="center"/>
              <w:rPr>
                <w:rFonts w:cstheme="minorHAnsi"/>
                <w:sz w:val="22"/>
                <w:szCs w:val="22"/>
              </w:rPr>
            </w:pPr>
            <w:r w:rsidRPr="008779F2">
              <w:rPr>
                <w:rFonts w:cstheme="minorHAnsi"/>
                <w:sz w:val="22"/>
                <w:szCs w:val="22"/>
              </w:rPr>
              <w:t>Nº mapa</w:t>
            </w:r>
          </w:p>
        </w:tc>
      </w:tr>
      <w:tr w:rsidR="00CE7ED3" w:rsidRPr="008779F2" w14:paraId="6CEEC93A" w14:textId="77777777" w:rsidTr="009A0F59">
        <w:trPr>
          <w:trHeight w:val="20"/>
        </w:trPr>
        <w:tc>
          <w:tcPr>
            <w:tcW w:w="1745" w:type="dxa"/>
            <w:shd w:val="clear" w:color="auto" w:fill="EAF1DD"/>
          </w:tcPr>
          <w:p w14:paraId="38DBC899" w14:textId="77777777" w:rsidR="00CE7ED3" w:rsidRPr="008779F2" w:rsidRDefault="00CE7ED3" w:rsidP="009A0F59">
            <w:pPr>
              <w:jc w:val="center"/>
              <w:rPr>
                <w:rFonts w:cstheme="minorHAnsi"/>
                <w:sz w:val="22"/>
                <w:szCs w:val="22"/>
              </w:rPr>
            </w:pPr>
          </w:p>
        </w:tc>
        <w:tc>
          <w:tcPr>
            <w:tcW w:w="1387" w:type="dxa"/>
            <w:shd w:val="clear" w:color="auto" w:fill="FFFFFF"/>
          </w:tcPr>
          <w:p w14:paraId="62AB6B39" w14:textId="77777777" w:rsidR="00CE7ED3" w:rsidRPr="008779F2" w:rsidRDefault="00CE7ED3" w:rsidP="009A0F59">
            <w:pPr>
              <w:jc w:val="center"/>
              <w:rPr>
                <w:rFonts w:cstheme="minorHAnsi"/>
                <w:sz w:val="22"/>
                <w:szCs w:val="22"/>
              </w:rPr>
            </w:pPr>
          </w:p>
        </w:tc>
        <w:tc>
          <w:tcPr>
            <w:tcW w:w="2090" w:type="dxa"/>
            <w:shd w:val="clear" w:color="auto" w:fill="FFFFFF"/>
          </w:tcPr>
          <w:p w14:paraId="653D5B26" w14:textId="77777777" w:rsidR="00CE7ED3" w:rsidRPr="008779F2" w:rsidRDefault="00CE7ED3" w:rsidP="009A0F59">
            <w:pPr>
              <w:jc w:val="center"/>
              <w:rPr>
                <w:rFonts w:cstheme="minorHAnsi"/>
                <w:sz w:val="22"/>
                <w:szCs w:val="22"/>
              </w:rPr>
            </w:pPr>
          </w:p>
        </w:tc>
        <w:tc>
          <w:tcPr>
            <w:tcW w:w="1249" w:type="dxa"/>
            <w:shd w:val="clear" w:color="auto" w:fill="FFFFFF"/>
          </w:tcPr>
          <w:p w14:paraId="7DDE9ACA" w14:textId="77777777" w:rsidR="00CE7ED3" w:rsidRPr="008779F2" w:rsidRDefault="00CE7ED3" w:rsidP="009A0F59">
            <w:pPr>
              <w:jc w:val="center"/>
              <w:rPr>
                <w:rFonts w:cstheme="minorHAnsi"/>
                <w:sz w:val="22"/>
                <w:szCs w:val="22"/>
              </w:rPr>
            </w:pPr>
          </w:p>
        </w:tc>
        <w:tc>
          <w:tcPr>
            <w:tcW w:w="1664" w:type="dxa"/>
            <w:shd w:val="clear" w:color="auto" w:fill="FFFFFF"/>
          </w:tcPr>
          <w:p w14:paraId="5FE53D5A" w14:textId="77777777" w:rsidR="00CE7ED3" w:rsidRPr="008779F2" w:rsidRDefault="00CE7ED3" w:rsidP="009A0F59">
            <w:pPr>
              <w:jc w:val="center"/>
              <w:rPr>
                <w:rFonts w:cstheme="minorHAnsi"/>
                <w:sz w:val="22"/>
                <w:szCs w:val="22"/>
              </w:rPr>
            </w:pPr>
          </w:p>
        </w:tc>
        <w:tc>
          <w:tcPr>
            <w:tcW w:w="1612" w:type="dxa"/>
            <w:shd w:val="clear" w:color="auto" w:fill="FFFFFF"/>
          </w:tcPr>
          <w:p w14:paraId="786F9D34" w14:textId="77777777" w:rsidR="00CE7ED3" w:rsidRPr="008779F2" w:rsidRDefault="00CE7ED3" w:rsidP="009A0F59">
            <w:pPr>
              <w:jc w:val="center"/>
              <w:rPr>
                <w:rFonts w:cstheme="minorHAnsi"/>
                <w:sz w:val="22"/>
                <w:szCs w:val="22"/>
              </w:rPr>
            </w:pPr>
          </w:p>
        </w:tc>
      </w:tr>
      <w:tr w:rsidR="00CE7ED3" w:rsidRPr="008779F2" w14:paraId="1088D70A" w14:textId="77777777" w:rsidTr="009A0F59">
        <w:trPr>
          <w:trHeight w:val="20"/>
        </w:trPr>
        <w:tc>
          <w:tcPr>
            <w:tcW w:w="1745" w:type="dxa"/>
            <w:shd w:val="clear" w:color="auto" w:fill="EAF1DD"/>
          </w:tcPr>
          <w:p w14:paraId="1FAAA14C" w14:textId="77777777" w:rsidR="00CE7ED3" w:rsidRPr="008779F2" w:rsidRDefault="00CE7ED3" w:rsidP="009A0F59">
            <w:pPr>
              <w:jc w:val="center"/>
              <w:rPr>
                <w:rFonts w:cstheme="minorHAnsi"/>
                <w:i/>
                <w:iCs/>
                <w:color w:val="C00000"/>
                <w:sz w:val="22"/>
                <w:szCs w:val="22"/>
              </w:rPr>
            </w:pPr>
          </w:p>
        </w:tc>
        <w:tc>
          <w:tcPr>
            <w:tcW w:w="1387" w:type="dxa"/>
            <w:shd w:val="clear" w:color="auto" w:fill="FFFFFF"/>
          </w:tcPr>
          <w:p w14:paraId="6FFA9163" w14:textId="77777777" w:rsidR="00CE7ED3" w:rsidRPr="008779F2" w:rsidRDefault="00CE7ED3" w:rsidP="009A0F59">
            <w:pPr>
              <w:jc w:val="center"/>
              <w:rPr>
                <w:rFonts w:cstheme="minorHAnsi"/>
                <w:sz w:val="22"/>
                <w:szCs w:val="22"/>
              </w:rPr>
            </w:pPr>
          </w:p>
        </w:tc>
        <w:tc>
          <w:tcPr>
            <w:tcW w:w="2090" w:type="dxa"/>
            <w:shd w:val="clear" w:color="auto" w:fill="FFFFFF"/>
          </w:tcPr>
          <w:p w14:paraId="7AA86651" w14:textId="77777777" w:rsidR="00CE7ED3" w:rsidRPr="008779F2" w:rsidRDefault="00CE7ED3" w:rsidP="009A0F59">
            <w:pPr>
              <w:jc w:val="center"/>
              <w:rPr>
                <w:rFonts w:cstheme="minorHAnsi"/>
                <w:sz w:val="22"/>
                <w:szCs w:val="22"/>
              </w:rPr>
            </w:pPr>
          </w:p>
        </w:tc>
        <w:tc>
          <w:tcPr>
            <w:tcW w:w="1249" w:type="dxa"/>
            <w:shd w:val="clear" w:color="auto" w:fill="FFFFFF"/>
          </w:tcPr>
          <w:p w14:paraId="296A2C3C" w14:textId="77777777" w:rsidR="00CE7ED3" w:rsidRPr="008779F2" w:rsidRDefault="00CE7ED3" w:rsidP="009A0F59">
            <w:pPr>
              <w:jc w:val="center"/>
              <w:rPr>
                <w:rFonts w:cstheme="minorHAnsi"/>
                <w:sz w:val="22"/>
                <w:szCs w:val="22"/>
              </w:rPr>
            </w:pPr>
          </w:p>
        </w:tc>
        <w:tc>
          <w:tcPr>
            <w:tcW w:w="1664" w:type="dxa"/>
            <w:shd w:val="clear" w:color="auto" w:fill="FFFFFF"/>
          </w:tcPr>
          <w:p w14:paraId="692FC88B" w14:textId="77777777" w:rsidR="00CE7ED3" w:rsidRPr="008779F2" w:rsidRDefault="00CE7ED3" w:rsidP="009A0F59">
            <w:pPr>
              <w:jc w:val="center"/>
              <w:rPr>
                <w:rFonts w:cstheme="minorHAnsi"/>
                <w:sz w:val="22"/>
                <w:szCs w:val="22"/>
              </w:rPr>
            </w:pPr>
          </w:p>
        </w:tc>
        <w:tc>
          <w:tcPr>
            <w:tcW w:w="1612" w:type="dxa"/>
            <w:shd w:val="clear" w:color="auto" w:fill="FFFFFF"/>
          </w:tcPr>
          <w:p w14:paraId="692D7906" w14:textId="77777777" w:rsidR="00CE7ED3" w:rsidRPr="008779F2" w:rsidRDefault="00CE7ED3" w:rsidP="009A0F59">
            <w:pPr>
              <w:jc w:val="center"/>
              <w:rPr>
                <w:rFonts w:cstheme="minorHAnsi"/>
                <w:sz w:val="22"/>
                <w:szCs w:val="22"/>
              </w:rPr>
            </w:pPr>
          </w:p>
        </w:tc>
      </w:tr>
    </w:tbl>
    <w:p w14:paraId="6CAE57C6" w14:textId="77777777" w:rsidR="00CE7ED3" w:rsidRPr="00BE3766" w:rsidRDefault="00CE7ED3" w:rsidP="00CE7ED3">
      <w:pPr>
        <w:ind w:left="927"/>
        <w:rPr>
          <w:rFonts w:cstheme="minorHAnsi"/>
          <w:i/>
          <w:color w:val="C0504D"/>
          <w:szCs w:val="24"/>
          <w:highlight w:val="lightGray"/>
          <w:lang w:eastAsia="x-none"/>
        </w:rPr>
      </w:pPr>
    </w:p>
    <w:p w14:paraId="776A2928" w14:textId="77777777" w:rsidR="00CE7ED3" w:rsidRDefault="00CE7ED3" w:rsidP="00CE7ED3">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Servicio municipal / Brigada de obras (concreta</w:t>
      </w:r>
      <w:r>
        <w:rPr>
          <w:rFonts w:cstheme="minorHAnsi"/>
          <w:i/>
          <w:color w:val="C0504D"/>
          <w:szCs w:val="24"/>
          <w:highlight w:val="lightGray"/>
          <w:lang w:eastAsia="x-none"/>
        </w:rPr>
        <w:t>d</w:t>
      </w:r>
      <w:r w:rsidRPr="00BE3766">
        <w:rPr>
          <w:rFonts w:cstheme="minorHAnsi"/>
          <w:i/>
          <w:color w:val="C0504D"/>
          <w:szCs w:val="24"/>
          <w:highlight w:val="lightGray"/>
          <w:lang w:eastAsia="x-none"/>
        </w:rPr>
        <w:t>)</w:t>
      </w:r>
    </w:p>
    <w:p w14:paraId="3EB9E8D4" w14:textId="77777777" w:rsidR="00CE7ED3" w:rsidRDefault="00CE7ED3" w:rsidP="00CE7ED3">
      <w:pPr>
        <w:ind w:left="927"/>
        <w:rPr>
          <w:rFonts w:cstheme="minorHAnsi"/>
          <w:i/>
          <w:color w:val="C0504D"/>
          <w:szCs w:val="24"/>
          <w:highlight w:val="lightGray"/>
          <w:lang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E7ED3" w:rsidRPr="008779F2" w14:paraId="4EF73D7E" w14:textId="77777777" w:rsidTr="009A0F59">
        <w:trPr>
          <w:trHeight w:val="20"/>
        </w:trPr>
        <w:tc>
          <w:tcPr>
            <w:tcW w:w="1745" w:type="dxa"/>
            <w:tcBorders>
              <w:bottom w:val="single" w:sz="4" w:space="0" w:color="000000"/>
            </w:tcBorders>
            <w:shd w:val="clear" w:color="auto" w:fill="C2D69B"/>
            <w:vAlign w:val="center"/>
          </w:tcPr>
          <w:p w14:paraId="7D25EC3F" w14:textId="77777777" w:rsidR="00CE7ED3" w:rsidRPr="008779F2" w:rsidRDefault="00CE7ED3"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32E527EC" w14:textId="77777777" w:rsidR="00CE7ED3" w:rsidRPr="008779F2" w:rsidRDefault="00CE7ED3" w:rsidP="009A0F59">
            <w:pPr>
              <w:jc w:val="center"/>
              <w:rPr>
                <w:rFonts w:cstheme="minorHAnsi"/>
                <w:sz w:val="22"/>
                <w:szCs w:val="22"/>
              </w:rPr>
            </w:pPr>
            <w:r>
              <w:rPr>
                <w:rFonts w:cstheme="minorHAnsi"/>
                <w:sz w:val="22"/>
                <w:szCs w:val="22"/>
              </w:rPr>
              <w:t>Titularidad</w:t>
            </w:r>
          </w:p>
        </w:tc>
        <w:tc>
          <w:tcPr>
            <w:tcW w:w="2090" w:type="dxa"/>
            <w:tcBorders>
              <w:bottom w:val="single" w:sz="4" w:space="0" w:color="000000"/>
            </w:tcBorders>
            <w:shd w:val="clear" w:color="auto" w:fill="C2D69B"/>
            <w:vAlign w:val="center"/>
          </w:tcPr>
          <w:p w14:paraId="1C39461A" w14:textId="77777777" w:rsidR="00CE7ED3" w:rsidRPr="008779F2" w:rsidRDefault="00CE7ED3" w:rsidP="009A0F59">
            <w:pPr>
              <w:jc w:val="center"/>
              <w:rPr>
                <w:rFonts w:cstheme="minorHAnsi"/>
                <w:sz w:val="22"/>
                <w:szCs w:val="22"/>
              </w:rPr>
            </w:pPr>
            <w:r w:rsidRPr="008779F2">
              <w:rPr>
                <w:rFonts w:cstheme="minorHAnsi"/>
                <w:sz w:val="22"/>
                <w:szCs w:val="22"/>
              </w:rPr>
              <w:t xml:space="preserve">Dirección </w:t>
            </w:r>
          </w:p>
        </w:tc>
        <w:tc>
          <w:tcPr>
            <w:tcW w:w="1249" w:type="dxa"/>
            <w:tcBorders>
              <w:bottom w:val="single" w:sz="4" w:space="0" w:color="000000"/>
            </w:tcBorders>
            <w:shd w:val="clear" w:color="auto" w:fill="C2D69B"/>
            <w:vAlign w:val="center"/>
          </w:tcPr>
          <w:p w14:paraId="5C432437" w14:textId="77777777" w:rsidR="00CE7ED3" w:rsidRPr="008779F2" w:rsidRDefault="00CE7ED3"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16D14AD8" w14:textId="77777777" w:rsidR="00CE7ED3" w:rsidRPr="008779F2" w:rsidRDefault="00CE7ED3" w:rsidP="009A0F59">
            <w:pPr>
              <w:jc w:val="center"/>
              <w:rPr>
                <w:rFonts w:cstheme="minorHAnsi"/>
                <w:sz w:val="22"/>
                <w:szCs w:val="22"/>
              </w:rPr>
            </w:pPr>
            <w:r w:rsidRPr="008779F2">
              <w:rPr>
                <w:rFonts w:cstheme="minorHAnsi"/>
                <w:sz w:val="22"/>
                <w:szCs w:val="22"/>
              </w:rPr>
              <w:t>Recursos materiales</w:t>
            </w:r>
          </w:p>
        </w:tc>
        <w:tc>
          <w:tcPr>
            <w:tcW w:w="1612" w:type="dxa"/>
            <w:tcBorders>
              <w:bottom w:val="single" w:sz="4" w:space="0" w:color="000000"/>
            </w:tcBorders>
            <w:shd w:val="clear" w:color="auto" w:fill="C2D69B"/>
          </w:tcPr>
          <w:p w14:paraId="7630F36B" w14:textId="77777777" w:rsidR="00CE7ED3" w:rsidRPr="008779F2" w:rsidRDefault="00CE7ED3" w:rsidP="009A0F59">
            <w:pPr>
              <w:jc w:val="center"/>
              <w:rPr>
                <w:rFonts w:cstheme="minorHAnsi"/>
                <w:sz w:val="22"/>
                <w:szCs w:val="22"/>
              </w:rPr>
            </w:pPr>
            <w:r w:rsidRPr="008779F2">
              <w:rPr>
                <w:rFonts w:cstheme="minorHAnsi"/>
                <w:sz w:val="22"/>
                <w:szCs w:val="22"/>
              </w:rPr>
              <w:t>Nº mapa</w:t>
            </w:r>
          </w:p>
        </w:tc>
      </w:tr>
      <w:tr w:rsidR="00CE7ED3" w:rsidRPr="008779F2" w14:paraId="0B9685EE" w14:textId="77777777" w:rsidTr="009A0F59">
        <w:trPr>
          <w:trHeight w:val="20"/>
        </w:trPr>
        <w:tc>
          <w:tcPr>
            <w:tcW w:w="1745" w:type="dxa"/>
            <w:shd w:val="clear" w:color="auto" w:fill="EAF1DD"/>
          </w:tcPr>
          <w:p w14:paraId="7DFEDAB8" w14:textId="77777777" w:rsidR="00CE7ED3" w:rsidRPr="008779F2" w:rsidRDefault="00CE7ED3" w:rsidP="009A0F59">
            <w:pPr>
              <w:jc w:val="center"/>
              <w:rPr>
                <w:rFonts w:cstheme="minorHAnsi"/>
                <w:sz w:val="22"/>
                <w:szCs w:val="22"/>
              </w:rPr>
            </w:pPr>
          </w:p>
        </w:tc>
        <w:tc>
          <w:tcPr>
            <w:tcW w:w="1387" w:type="dxa"/>
            <w:shd w:val="clear" w:color="auto" w:fill="FFFFFF"/>
          </w:tcPr>
          <w:p w14:paraId="3519BDC7" w14:textId="77777777" w:rsidR="00CE7ED3" w:rsidRPr="008779F2" w:rsidRDefault="00CE7ED3" w:rsidP="009A0F59">
            <w:pPr>
              <w:jc w:val="center"/>
              <w:rPr>
                <w:rFonts w:cstheme="minorHAnsi"/>
                <w:sz w:val="22"/>
                <w:szCs w:val="22"/>
              </w:rPr>
            </w:pPr>
          </w:p>
        </w:tc>
        <w:tc>
          <w:tcPr>
            <w:tcW w:w="2090" w:type="dxa"/>
            <w:shd w:val="clear" w:color="auto" w:fill="FFFFFF"/>
          </w:tcPr>
          <w:p w14:paraId="37925BBA" w14:textId="77777777" w:rsidR="00CE7ED3" w:rsidRPr="008779F2" w:rsidRDefault="00CE7ED3" w:rsidP="009A0F59">
            <w:pPr>
              <w:jc w:val="center"/>
              <w:rPr>
                <w:rFonts w:cstheme="minorHAnsi"/>
                <w:sz w:val="22"/>
                <w:szCs w:val="22"/>
              </w:rPr>
            </w:pPr>
          </w:p>
        </w:tc>
        <w:tc>
          <w:tcPr>
            <w:tcW w:w="1249" w:type="dxa"/>
            <w:shd w:val="clear" w:color="auto" w:fill="FFFFFF"/>
          </w:tcPr>
          <w:p w14:paraId="04D5BFA6" w14:textId="77777777" w:rsidR="00CE7ED3" w:rsidRPr="008779F2" w:rsidRDefault="00CE7ED3" w:rsidP="009A0F59">
            <w:pPr>
              <w:jc w:val="center"/>
              <w:rPr>
                <w:rFonts w:cstheme="minorHAnsi"/>
                <w:sz w:val="22"/>
                <w:szCs w:val="22"/>
              </w:rPr>
            </w:pPr>
          </w:p>
        </w:tc>
        <w:tc>
          <w:tcPr>
            <w:tcW w:w="1664" w:type="dxa"/>
            <w:shd w:val="clear" w:color="auto" w:fill="FFFFFF"/>
          </w:tcPr>
          <w:p w14:paraId="1725E4F3" w14:textId="77777777" w:rsidR="00CE7ED3" w:rsidRPr="008779F2" w:rsidRDefault="00CE7ED3" w:rsidP="009A0F59">
            <w:pPr>
              <w:jc w:val="center"/>
              <w:rPr>
                <w:rFonts w:cstheme="minorHAnsi"/>
                <w:sz w:val="22"/>
                <w:szCs w:val="22"/>
              </w:rPr>
            </w:pPr>
          </w:p>
        </w:tc>
        <w:tc>
          <w:tcPr>
            <w:tcW w:w="1612" w:type="dxa"/>
            <w:shd w:val="clear" w:color="auto" w:fill="FFFFFF"/>
          </w:tcPr>
          <w:p w14:paraId="23CD071C" w14:textId="77777777" w:rsidR="00CE7ED3" w:rsidRPr="008779F2" w:rsidRDefault="00CE7ED3" w:rsidP="009A0F59">
            <w:pPr>
              <w:jc w:val="center"/>
              <w:rPr>
                <w:rFonts w:cstheme="minorHAnsi"/>
                <w:sz w:val="22"/>
                <w:szCs w:val="22"/>
              </w:rPr>
            </w:pPr>
          </w:p>
        </w:tc>
      </w:tr>
      <w:tr w:rsidR="00CE7ED3" w:rsidRPr="008779F2" w14:paraId="68743AEC" w14:textId="77777777" w:rsidTr="009A0F59">
        <w:trPr>
          <w:trHeight w:val="20"/>
        </w:trPr>
        <w:tc>
          <w:tcPr>
            <w:tcW w:w="1745" w:type="dxa"/>
            <w:shd w:val="clear" w:color="auto" w:fill="EAF1DD"/>
          </w:tcPr>
          <w:p w14:paraId="289CBD40" w14:textId="77777777" w:rsidR="00CE7ED3" w:rsidRPr="008779F2" w:rsidRDefault="00CE7ED3" w:rsidP="009A0F59">
            <w:pPr>
              <w:jc w:val="center"/>
              <w:rPr>
                <w:rFonts w:cstheme="minorHAnsi"/>
                <w:i/>
                <w:iCs/>
                <w:color w:val="C00000"/>
                <w:sz w:val="22"/>
                <w:szCs w:val="22"/>
              </w:rPr>
            </w:pPr>
          </w:p>
        </w:tc>
        <w:tc>
          <w:tcPr>
            <w:tcW w:w="1387" w:type="dxa"/>
            <w:shd w:val="clear" w:color="auto" w:fill="FFFFFF"/>
          </w:tcPr>
          <w:p w14:paraId="20150629" w14:textId="77777777" w:rsidR="00CE7ED3" w:rsidRPr="008779F2" w:rsidRDefault="00CE7ED3" w:rsidP="009A0F59">
            <w:pPr>
              <w:jc w:val="center"/>
              <w:rPr>
                <w:rFonts w:cstheme="minorHAnsi"/>
                <w:sz w:val="22"/>
                <w:szCs w:val="22"/>
              </w:rPr>
            </w:pPr>
          </w:p>
        </w:tc>
        <w:tc>
          <w:tcPr>
            <w:tcW w:w="2090" w:type="dxa"/>
            <w:shd w:val="clear" w:color="auto" w:fill="FFFFFF"/>
          </w:tcPr>
          <w:p w14:paraId="619A186D" w14:textId="77777777" w:rsidR="00CE7ED3" w:rsidRPr="008779F2" w:rsidRDefault="00CE7ED3" w:rsidP="009A0F59">
            <w:pPr>
              <w:jc w:val="center"/>
              <w:rPr>
                <w:rFonts w:cstheme="minorHAnsi"/>
                <w:sz w:val="22"/>
                <w:szCs w:val="22"/>
              </w:rPr>
            </w:pPr>
          </w:p>
        </w:tc>
        <w:tc>
          <w:tcPr>
            <w:tcW w:w="1249" w:type="dxa"/>
            <w:shd w:val="clear" w:color="auto" w:fill="FFFFFF"/>
          </w:tcPr>
          <w:p w14:paraId="6FA7FD03" w14:textId="77777777" w:rsidR="00CE7ED3" w:rsidRPr="008779F2" w:rsidRDefault="00CE7ED3" w:rsidP="009A0F59">
            <w:pPr>
              <w:jc w:val="center"/>
              <w:rPr>
                <w:rFonts w:cstheme="minorHAnsi"/>
                <w:sz w:val="22"/>
                <w:szCs w:val="22"/>
              </w:rPr>
            </w:pPr>
          </w:p>
        </w:tc>
        <w:tc>
          <w:tcPr>
            <w:tcW w:w="1664" w:type="dxa"/>
            <w:shd w:val="clear" w:color="auto" w:fill="FFFFFF"/>
          </w:tcPr>
          <w:p w14:paraId="1AA2601E" w14:textId="77777777" w:rsidR="00CE7ED3" w:rsidRPr="008779F2" w:rsidRDefault="00CE7ED3" w:rsidP="009A0F59">
            <w:pPr>
              <w:jc w:val="center"/>
              <w:rPr>
                <w:rFonts w:cstheme="minorHAnsi"/>
                <w:sz w:val="22"/>
                <w:szCs w:val="22"/>
              </w:rPr>
            </w:pPr>
          </w:p>
        </w:tc>
        <w:tc>
          <w:tcPr>
            <w:tcW w:w="1612" w:type="dxa"/>
            <w:shd w:val="clear" w:color="auto" w:fill="FFFFFF"/>
          </w:tcPr>
          <w:p w14:paraId="624E1478" w14:textId="77777777" w:rsidR="00CE7ED3" w:rsidRPr="008779F2" w:rsidRDefault="00CE7ED3" w:rsidP="009A0F59">
            <w:pPr>
              <w:jc w:val="center"/>
              <w:rPr>
                <w:rFonts w:cstheme="minorHAnsi"/>
                <w:sz w:val="22"/>
                <w:szCs w:val="22"/>
              </w:rPr>
            </w:pPr>
          </w:p>
        </w:tc>
      </w:tr>
    </w:tbl>
    <w:p w14:paraId="4E056F30" w14:textId="77777777" w:rsidR="00CE7ED3" w:rsidRPr="00BE3766" w:rsidRDefault="00CE7ED3" w:rsidP="00CE7ED3">
      <w:pPr>
        <w:ind w:left="927"/>
        <w:rPr>
          <w:rFonts w:cstheme="minorHAnsi"/>
          <w:i/>
          <w:color w:val="C0504D"/>
          <w:szCs w:val="24"/>
          <w:highlight w:val="lightGray"/>
          <w:lang w:eastAsia="x-none"/>
        </w:rPr>
      </w:pPr>
    </w:p>
    <w:p w14:paraId="41875D27" w14:textId="77777777" w:rsidR="00CE7ED3" w:rsidRDefault="00CE7ED3" w:rsidP="00CE7ED3">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Recursos privados de maquinaria de obras públicas (concreta</w:t>
      </w:r>
      <w:r>
        <w:rPr>
          <w:rFonts w:cstheme="minorHAnsi"/>
          <w:i/>
          <w:color w:val="C0504D"/>
          <w:szCs w:val="24"/>
          <w:highlight w:val="lightGray"/>
          <w:lang w:eastAsia="x-none"/>
        </w:rPr>
        <w:t>d</w:t>
      </w:r>
      <w:r w:rsidRPr="00BE3766">
        <w:rPr>
          <w:rFonts w:cstheme="minorHAnsi"/>
          <w:i/>
          <w:color w:val="C0504D"/>
          <w:szCs w:val="24"/>
          <w:highlight w:val="lightGray"/>
          <w:lang w:eastAsia="x-none"/>
        </w:rPr>
        <w:t>)</w:t>
      </w:r>
    </w:p>
    <w:p w14:paraId="010D7D69" w14:textId="77777777" w:rsidR="00CE7ED3" w:rsidRDefault="00CE7ED3" w:rsidP="00CE7ED3">
      <w:pPr>
        <w:ind w:left="927"/>
        <w:rPr>
          <w:rFonts w:cstheme="minorHAnsi"/>
          <w:i/>
          <w:color w:val="C0504D"/>
          <w:szCs w:val="24"/>
          <w:highlight w:val="lightGray"/>
          <w:lang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E7ED3" w:rsidRPr="008779F2" w14:paraId="5158E64E" w14:textId="77777777" w:rsidTr="009A0F59">
        <w:trPr>
          <w:trHeight w:val="20"/>
        </w:trPr>
        <w:tc>
          <w:tcPr>
            <w:tcW w:w="1745" w:type="dxa"/>
            <w:tcBorders>
              <w:bottom w:val="single" w:sz="4" w:space="0" w:color="000000"/>
            </w:tcBorders>
            <w:shd w:val="clear" w:color="auto" w:fill="C2D69B"/>
            <w:vAlign w:val="center"/>
          </w:tcPr>
          <w:p w14:paraId="7D90C942" w14:textId="77777777" w:rsidR="00CE7ED3" w:rsidRPr="008779F2" w:rsidRDefault="00CE7ED3"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3685D7F3" w14:textId="77777777" w:rsidR="00CE7ED3" w:rsidRPr="008779F2" w:rsidRDefault="00CE7ED3" w:rsidP="009A0F59">
            <w:pPr>
              <w:jc w:val="center"/>
              <w:rPr>
                <w:rFonts w:cstheme="minorHAnsi"/>
                <w:sz w:val="22"/>
                <w:szCs w:val="22"/>
              </w:rPr>
            </w:pPr>
            <w:r>
              <w:rPr>
                <w:rFonts w:cstheme="minorHAnsi"/>
                <w:sz w:val="22"/>
                <w:szCs w:val="22"/>
              </w:rPr>
              <w:t>Titularidad</w:t>
            </w:r>
          </w:p>
        </w:tc>
        <w:tc>
          <w:tcPr>
            <w:tcW w:w="2090" w:type="dxa"/>
            <w:tcBorders>
              <w:bottom w:val="single" w:sz="4" w:space="0" w:color="000000"/>
            </w:tcBorders>
            <w:shd w:val="clear" w:color="auto" w:fill="C2D69B"/>
            <w:vAlign w:val="center"/>
          </w:tcPr>
          <w:p w14:paraId="47BA44BE" w14:textId="77777777" w:rsidR="00CE7ED3" w:rsidRPr="008779F2" w:rsidRDefault="00CE7ED3" w:rsidP="009A0F59">
            <w:pPr>
              <w:jc w:val="center"/>
              <w:rPr>
                <w:rFonts w:cstheme="minorHAnsi"/>
                <w:sz w:val="22"/>
                <w:szCs w:val="22"/>
              </w:rPr>
            </w:pPr>
            <w:r w:rsidRPr="008779F2">
              <w:rPr>
                <w:rFonts w:cstheme="minorHAnsi"/>
                <w:sz w:val="22"/>
                <w:szCs w:val="22"/>
              </w:rPr>
              <w:t xml:space="preserve">Dirección </w:t>
            </w:r>
          </w:p>
        </w:tc>
        <w:tc>
          <w:tcPr>
            <w:tcW w:w="1249" w:type="dxa"/>
            <w:tcBorders>
              <w:bottom w:val="single" w:sz="4" w:space="0" w:color="000000"/>
            </w:tcBorders>
            <w:shd w:val="clear" w:color="auto" w:fill="C2D69B"/>
            <w:vAlign w:val="center"/>
          </w:tcPr>
          <w:p w14:paraId="4FEC0118" w14:textId="77777777" w:rsidR="00CE7ED3" w:rsidRPr="008779F2" w:rsidRDefault="00CE7ED3"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2BF2C7EB" w14:textId="77777777" w:rsidR="00CE7ED3" w:rsidRPr="008779F2" w:rsidRDefault="00CE7ED3" w:rsidP="009A0F59">
            <w:pPr>
              <w:jc w:val="center"/>
              <w:rPr>
                <w:rFonts w:cstheme="minorHAnsi"/>
                <w:sz w:val="22"/>
                <w:szCs w:val="22"/>
              </w:rPr>
            </w:pPr>
            <w:r w:rsidRPr="008779F2">
              <w:rPr>
                <w:rFonts w:cstheme="minorHAnsi"/>
                <w:sz w:val="22"/>
                <w:szCs w:val="22"/>
              </w:rPr>
              <w:t>Recursos materiales</w:t>
            </w:r>
          </w:p>
        </w:tc>
        <w:tc>
          <w:tcPr>
            <w:tcW w:w="1612" w:type="dxa"/>
            <w:tcBorders>
              <w:bottom w:val="single" w:sz="4" w:space="0" w:color="000000"/>
            </w:tcBorders>
            <w:shd w:val="clear" w:color="auto" w:fill="C2D69B"/>
          </w:tcPr>
          <w:p w14:paraId="1BEC3FD1" w14:textId="77777777" w:rsidR="00CE7ED3" w:rsidRPr="008779F2" w:rsidRDefault="00CE7ED3" w:rsidP="009A0F59">
            <w:pPr>
              <w:jc w:val="center"/>
              <w:rPr>
                <w:rFonts w:cstheme="minorHAnsi"/>
                <w:sz w:val="22"/>
                <w:szCs w:val="22"/>
              </w:rPr>
            </w:pPr>
            <w:r w:rsidRPr="008779F2">
              <w:rPr>
                <w:rFonts w:cstheme="minorHAnsi"/>
                <w:sz w:val="22"/>
                <w:szCs w:val="22"/>
              </w:rPr>
              <w:t>Nº mapa</w:t>
            </w:r>
          </w:p>
        </w:tc>
      </w:tr>
      <w:tr w:rsidR="00CE7ED3" w:rsidRPr="008779F2" w14:paraId="72C1DCBF" w14:textId="77777777" w:rsidTr="009A0F59">
        <w:trPr>
          <w:trHeight w:val="20"/>
        </w:trPr>
        <w:tc>
          <w:tcPr>
            <w:tcW w:w="1745" w:type="dxa"/>
            <w:shd w:val="clear" w:color="auto" w:fill="EAF1DD"/>
          </w:tcPr>
          <w:p w14:paraId="5A880CB6" w14:textId="77777777" w:rsidR="00CE7ED3" w:rsidRPr="008779F2" w:rsidRDefault="00CE7ED3" w:rsidP="009A0F59">
            <w:pPr>
              <w:jc w:val="center"/>
              <w:rPr>
                <w:rFonts w:cstheme="minorHAnsi"/>
                <w:sz w:val="22"/>
                <w:szCs w:val="22"/>
              </w:rPr>
            </w:pPr>
          </w:p>
        </w:tc>
        <w:tc>
          <w:tcPr>
            <w:tcW w:w="1387" w:type="dxa"/>
            <w:shd w:val="clear" w:color="auto" w:fill="FFFFFF"/>
          </w:tcPr>
          <w:p w14:paraId="305C7BCF" w14:textId="77777777" w:rsidR="00CE7ED3" w:rsidRPr="008779F2" w:rsidRDefault="00CE7ED3" w:rsidP="009A0F59">
            <w:pPr>
              <w:jc w:val="center"/>
              <w:rPr>
                <w:rFonts w:cstheme="minorHAnsi"/>
                <w:sz w:val="22"/>
                <w:szCs w:val="22"/>
              </w:rPr>
            </w:pPr>
          </w:p>
        </w:tc>
        <w:tc>
          <w:tcPr>
            <w:tcW w:w="2090" w:type="dxa"/>
            <w:shd w:val="clear" w:color="auto" w:fill="FFFFFF"/>
          </w:tcPr>
          <w:p w14:paraId="670677EF" w14:textId="77777777" w:rsidR="00CE7ED3" w:rsidRPr="008779F2" w:rsidRDefault="00CE7ED3" w:rsidP="009A0F59">
            <w:pPr>
              <w:jc w:val="center"/>
              <w:rPr>
                <w:rFonts w:cstheme="minorHAnsi"/>
                <w:sz w:val="22"/>
                <w:szCs w:val="22"/>
              </w:rPr>
            </w:pPr>
          </w:p>
        </w:tc>
        <w:tc>
          <w:tcPr>
            <w:tcW w:w="1249" w:type="dxa"/>
            <w:shd w:val="clear" w:color="auto" w:fill="FFFFFF"/>
          </w:tcPr>
          <w:p w14:paraId="7E33ED74" w14:textId="77777777" w:rsidR="00CE7ED3" w:rsidRPr="008779F2" w:rsidRDefault="00CE7ED3" w:rsidP="009A0F59">
            <w:pPr>
              <w:jc w:val="center"/>
              <w:rPr>
                <w:rFonts w:cstheme="minorHAnsi"/>
                <w:sz w:val="22"/>
                <w:szCs w:val="22"/>
              </w:rPr>
            </w:pPr>
          </w:p>
        </w:tc>
        <w:tc>
          <w:tcPr>
            <w:tcW w:w="1664" w:type="dxa"/>
            <w:shd w:val="clear" w:color="auto" w:fill="FFFFFF"/>
          </w:tcPr>
          <w:p w14:paraId="29296EFB" w14:textId="77777777" w:rsidR="00CE7ED3" w:rsidRPr="008779F2" w:rsidRDefault="00CE7ED3" w:rsidP="009A0F59">
            <w:pPr>
              <w:jc w:val="center"/>
              <w:rPr>
                <w:rFonts w:cstheme="minorHAnsi"/>
                <w:sz w:val="22"/>
                <w:szCs w:val="22"/>
              </w:rPr>
            </w:pPr>
          </w:p>
        </w:tc>
        <w:tc>
          <w:tcPr>
            <w:tcW w:w="1612" w:type="dxa"/>
            <w:shd w:val="clear" w:color="auto" w:fill="FFFFFF"/>
          </w:tcPr>
          <w:p w14:paraId="35936621" w14:textId="77777777" w:rsidR="00CE7ED3" w:rsidRPr="008779F2" w:rsidRDefault="00CE7ED3" w:rsidP="009A0F59">
            <w:pPr>
              <w:jc w:val="center"/>
              <w:rPr>
                <w:rFonts w:cstheme="minorHAnsi"/>
                <w:sz w:val="22"/>
                <w:szCs w:val="22"/>
              </w:rPr>
            </w:pPr>
          </w:p>
        </w:tc>
      </w:tr>
      <w:tr w:rsidR="00CE7ED3" w:rsidRPr="008779F2" w14:paraId="2D90DEEB" w14:textId="77777777" w:rsidTr="009A0F59">
        <w:trPr>
          <w:trHeight w:val="20"/>
        </w:trPr>
        <w:tc>
          <w:tcPr>
            <w:tcW w:w="1745" w:type="dxa"/>
            <w:shd w:val="clear" w:color="auto" w:fill="EAF1DD"/>
          </w:tcPr>
          <w:p w14:paraId="123E86A6" w14:textId="77777777" w:rsidR="00CE7ED3" w:rsidRPr="008779F2" w:rsidRDefault="00CE7ED3" w:rsidP="009A0F59">
            <w:pPr>
              <w:jc w:val="center"/>
              <w:rPr>
                <w:rFonts w:cstheme="minorHAnsi"/>
                <w:i/>
                <w:iCs/>
                <w:color w:val="C00000"/>
                <w:sz w:val="22"/>
                <w:szCs w:val="22"/>
              </w:rPr>
            </w:pPr>
          </w:p>
        </w:tc>
        <w:tc>
          <w:tcPr>
            <w:tcW w:w="1387" w:type="dxa"/>
            <w:shd w:val="clear" w:color="auto" w:fill="FFFFFF"/>
          </w:tcPr>
          <w:p w14:paraId="03C03A24" w14:textId="77777777" w:rsidR="00CE7ED3" w:rsidRPr="008779F2" w:rsidRDefault="00CE7ED3" w:rsidP="009A0F59">
            <w:pPr>
              <w:jc w:val="center"/>
              <w:rPr>
                <w:rFonts w:cstheme="minorHAnsi"/>
                <w:sz w:val="22"/>
                <w:szCs w:val="22"/>
              </w:rPr>
            </w:pPr>
          </w:p>
        </w:tc>
        <w:tc>
          <w:tcPr>
            <w:tcW w:w="2090" w:type="dxa"/>
            <w:shd w:val="clear" w:color="auto" w:fill="FFFFFF"/>
          </w:tcPr>
          <w:p w14:paraId="00833486" w14:textId="77777777" w:rsidR="00CE7ED3" w:rsidRPr="008779F2" w:rsidRDefault="00CE7ED3" w:rsidP="009A0F59">
            <w:pPr>
              <w:jc w:val="center"/>
              <w:rPr>
                <w:rFonts w:cstheme="minorHAnsi"/>
                <w:sz w:val="22"/>
                <w:szCs w:val="22"/>
              </w:rPr>
            </w:pPr>
          </w:p>
        </w:tc>
        <w:tc>
          <w:tcPr>
            <w:tcW w:w="1249" w:type="dxa"/>
            <w:shd w:val="clear" w:color="auto" w:fill="FFFFFF"/>
          </w:tcPr>
          <w:p w14:paraId="4482AA0F" w14:textId="77777777" w:rsidR="00CE7ED3" w:rsidRPr="008779F2" w:rsidRDefault="00CE7ED3" w:rsidP="009A0F59">
            <w:pPr>
              <w:jc w:val="center"/>
              <w:rPr>
                <w:rFonts w:cstheme="minorHAnsi"/>
                <w:sz w:val="22"/>
                <w:szCs w:val="22"/>
              </w:rPr>
            </w:pPr>
          </w:p>
        </w:tc>
        <w:tc>
          <w:tcPr>
            <w:tcW w:w="1664" w:type="dxa"/>
            <w:shd w:val="clear" w:color="auto" w:fill="FFFFFF"/>
          </w:tcPr>
          <w:p w14:paraId="63C2CFD3" w14:textId="77777777" w:rsidR="00CE7ED3" w:rsidRPr="008779F2" w:rsidRDefault="00CE7ED3" w:rsidP="009A0F59">
            <w:pPr>
              <w:jc w:val="center"/>
              <w:rPr>
                <w:rFonts w:cstheme="minorHAnsi"/>
                <w:sz w:val="22"/>
                <w:szCs w:val="22"/>
              </w:rPr>
            </w:pPr>
          </w:p>
        </w:tc>
        <w:tc>
          <w:tcPr>
            <w:tcW w:w="1612" w:type="dxa"/>
            <w:shd w:val="clear" w:color="auto" w:fill="FFFFFF"/>
          </w:tcPr>
          <w:p w14:paraId="43ABB6CE" w14:textId="77777777" w:rsidR="00CE7ED3" w:rsidRPr="008779F2" w:rsidRDefault="00CE7ED3" w:rsidP="009A0F59">
            <w:pPr>
              <w:jc w:val="center"/>
              <w:rPr>
                <w:rFonts w:cstheme="minorHAnsi"/>
                <w:sz w:val="22"/>
                <w:szCs w:val="22"/>
              </w:rPr>
            </w:pPr>
          </w:p>
        </w:tc>
      </w:tr>
    </w:tbl>
    <w:p w14:paraId="29C4AE4C" w14:textId="77777777" w:rsidR="00CE7ED3" w:rsidRPr="00BE3766" w:rsidRDefault="00CE7ED3" w:rsidP="00CE7ED3">
      <w:pPr>
        <w:ind w:left="927"/>
        <w:rPr>
          <w:rFonts w:cstheme="minorHAnsi"/>
          <w:i/>
          <w:color w:val="C0504D"/>
          <w:szCs w:val="24"/>
          <w:highlight w:val="lightGray"/>
          <w:lang w:eastAsia="x-none"/>
        </w:rPr>
      </w:pPr>
    </w:p>
    <w:p w14:paraId="795F53AD" w14:textId="77777777" w:rsidR="00CE7ED3" w:rsidRDefault="00CE7ED3" w:rsidP="00CE7ED3">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Recursos públicos o privados de transporte de materiales y/o personas (concreta</w:t>
      </w:r>
      <w:r>
        <w:rPr>
          <w:rFonts w:cstheme="minorHAnsi"/>
          <w:i/>
          <w:color w:val="C0504D"/>
          <w:szCs w:val="24"/>
          <w:highlight w:val="lightGray"/>
          <w:lang w:eastAsia="x-none"/>
        </w:rPr>
        <w:t>d</w:t>
      </w:r>
      <w:r w:rsidRPr="00BE3766">
        <w:rPr>
          <w:rFonts w:cstheme="minorHAnsi"/>
          <w:i/>
          <w:color w:val="C0504D"/>
          <w:szCs w:val="24"/>
          <w:highlight w:val="lightGray"/>
          <w:lang w:eastAsia="x-none"/>
        </w:rPr>
        <w:t>)</w:t>
      </w:r>
    </w:p>
    <w:p w14:paraId="591A0B48" w14:textId="77777777" w:rsidR="00CE7ED3" w:rsidRDefault="00CE7ED3" w:rsidP="00CE7ED3">
      <w:pPr>
        <w:rPr>
          <w:rFonts w:cstheme="minorHAnsi"/>
          <w:i/>
          <w:color w:val="C0504D"/>
          <w:szCs w:val="24"/>
          <w:highlight w:val="lightGray"/>
          <w:lang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E7ED3" w:rsidRPr="008779F2" w14:paraId="78C34DC6" w14:textId="77777777" w:rsidTr="009A0F59">
        <w:trPr>
          <w:trHeight w:val="20"/>
        </w:trPr>
        <w:tc>
          <w:tcPr>
            <w:tcW w:w="1745" w:type="dxa"/>
            <w:tcBorders>
              <w:bottom w:val="single" w:sz="4" w:space="0" w:color="000000"/>
            </w:tcBorders>
            <w:shd w:val="clear" w:color="auto" w:fill="C2D69B"/>
            <w:vAlign w:val="center"/>
          </w:tcPr>
          <w:p w14:paraId="572FB7AD" w14:textId="77777777" w:rsidR="00CE7ED3" w:rsidRPr="008779F2" w:rsidRDefault="00CE7ED3"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5CA63E9D" w14:textId="77777777" w:rsidR="00CE7ED3" w:rsidRPr="008779F2" w:rsidRDefault="00CE7ED3" w:rsidP="009A0F59">
            <w:pPr>
              <w:jc w:val="center"/>
              <w:rPr>
                <w:rFonts w:cstheme="minorHAnsi"/>
                <w:sz w:val="22"/>
                <w:szCs w:val="22"/>
              </w:rPr>
            </w:pPr>
            <w:r>
              <w:rPr>
                <w:rFonts w:cstheme="minorHAnsi"/>
                <w:sz w:val="22"/>
                <w:szCs w:val="22"/>
              </w:rPr>
              <w:t>Titularidad</w:t>
            </w:r>
          </w:p>
        </w:tc>
        <w:tc>
          <w:tcPr>
            <w:tcW w:w="2090" w:type="dxa"/>
            <w:tcBorders>
              <w:bottom w:val="single" w:sz="4" w:space="0" w:color="000000"/>
            </w:tcBorders>
            <w:shd w:val="clear" w:color="auto" w:fill="C2D69B"/>
            <w:vAlign w:val="center"/>
          </w:tcPr>
          <w:p w14:paraId="70BCF3E9" w14:textId="77777777" w:rsidR="00CE7ED3" w:rsidRPr="008779F2" w:rsidRDefault="00CE7ED3" w:rsidP="009A0F59">
            <w:pPr>
              <w:jc w:val="center"/>
              <w:rPr>
                <w:rFonts w:cstheme="minorHAnsi"/>
                <w:sz w:val="22"/>
                <w:szCs w:val="22"/>
              </w:rPr>
            </w:pPr>
            <w:r w:rsidRPr="008779F2">
              <w:rPr>
                <w:rFonts w:cstheme="minorHAnsi"/>
                <w:sz w:val="22"/>
                <w:szCs w:val="22"/>
              </w:rPr>
              <w:t xml:space="preserve">Dirección </w:t>
            </w:r>
          </w:p>
        </w:tc>
        <w:tc>
          <w:tcPr>
            <w:tcW w:w="1249" w:type="dxa"/>
            <w:tcBorders>
              <w:bottom w:val="single" w:sz="4" w:space="0" w:color="000000"/>
            </w:tcBorders>
            <w:shd w:val="clear" w:color="auto" w:fill="C2D69B"/>
            <w:vAlign w:val="center"/>
          </w:tcPr>
          <w:p w14:paraId="1BE61A8C" w14:textId="77777777" w:rsidR="00CE7ED3" w:rsidRPr="008779F2" w:rsidRDefault="00CE7ED3"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65952BB9" w14:textId="77777777" w:rsidR="00CE7ED3" w:rsidRPr="008779F2" w:rsidRDefault="00CE7ED3" w:rsidP="009A0F59">
            <w:pPr>
              <w:jc w:val="center"/>
              <w:rPr>
                <w:rFonts w:cstheme="minorHAnsi"/>
                <w:sz w:val="22"/>
                <w:szCs w:val="22"/>
              </w:rPr>
            </w:pPr>
            <w:r w:rsidRPr="008779F2">
              <w:rPr>
                <w:rFonts w:cstheme="minorHAnsi"/>
                <w:sz w:val="22"/>
                <w:szCs w:val="22"/>
              </w:rPr>
              <w:t>Recursos materiales</w:t>
            </w:r>
          </w:p>
        </w:tc>
        <w:tc>
          <w:tcPr>
            <w:tcW w:w="1612" w:type="dxa"/>
            <w:tcBorders>
              <w:bottom w:val="single" w:sz="4" w:space="0" w:color="000000"/>
            </w:tcBorders>
            <w:shd w:val="clear" w:color="auto" w:fill="C2D69B"/>
          </w:tcPr>
          <w:p w14:paraId="26BB4142" w14:textId="77777777" w:rsidR="00CE7ED3" w:rsidRPr="008779F2" w:rsidRDefault="00CE7ED3" w:rsidP="009A0F59">
            <w:pPr>
              <w:jc w:val="center"/>
              <w:rPr>
                <w:rFonts w:cstheme="minorHAnsi"/>
                <w:sz w:val="22"/>
                <w:szCs w:val="22"/>
              </w:rPr>
            </w:pPr>
            <w:r w:rsidRPr="008779F2">
              <w:rPr>
                <w:rFonts w:cstheme="minorHAnsi"/>
                <w:sz w:val="22"/>
                <w:szCs w:val="22"/>
              </w:rPr>
              <w:t>Nº mapa</w:t>
            </w:r>
          </w:p>
        </w:tc>
      </w:tr>
      <w:tr w:rsidR="00CE7ED3" w:rsidRPr="008779F2" w14:paraId="6E766E4C" w14:textId="77777777" w:rsidTr="009A0F59">
        <w:trPr>
          <w:trHeight w:val="20"/>
        </w:trPr>
        <w:tc>
          <w:tcPr>
            <w:tcW w:w="1745" w:type="dxa"/>
            <w:shd w:val="clear" w:color="auto" w:fill="EAF1DD"/>
          </w:tcPr>
          <w:p w14:paraId="778BAC19" w14:textId="77777777" w:rsidR="00CE7ED3" w:rsidRPr="008779F2" w:rsidRDefault="00CE7ED3" w:rsidP="009A0F59">
            <w:pPr>
              <w:jc w:val="center"/>
              <w:rPr>
                <w:rFonts w:cstheme="minorHAnsi"/>
                <w:sz w:val="22"/>
                <w:szCs w:val="22"/>
              </w:rPr>
            </w:pPr>
          </w:p>
        </w:tc>
        <w:tc>
          <w:tcPr>
            <w:tcW w:w="1387" w:type="dxa"/>
            <w:shd w:val="clear" w:color="auto" w:fill="FFFFFF"/>
          </w:tcPr>
          <w:p w14:paraId="44562EFF" w14:textId="77777777" w:rsidR="00CE7ED3" w:rsidRPr="008779F2" w:rsidRDefault="00CE7ED3" w:rsidP="009A0F59">
            <w:pPr>
              <w:jc w:val="center"/>
              <w:rPr>
                <w:rFonts w:cstheme="minorHAnsi"/>
                <w:sz w:val="22"/>
                <w:szCs w:val="22"/>
              </w:rPr>
            </w:pPr>
          </w:p>
        </w:tc>
        <w:tc>
          <w:tcPr>
            <w:tcW w:w="2090" w:type="dxa"/>
            <w:shd w:val="clear" w:color="auto" w:fill="FFFFFF"/>
          </w:tcPr>
          <w:p w14:paraId="3955C67A" w14:textId="77777777" w:rsidR="00CE7ED3" w:rsidRPr="008779F2" w:rsidRDefault="00CE7ED3" w:rsidP="009A0F59">
            <w:pPr>
              <w:jc w:val="center"/>
              <w:rPr>
                <w:rFonts w:cstheme="minorHAnsi"/>
                <w:sz w:val="22"/>
                <w:szCs w:val="22"/>
              </w:rPr>
            </w:pPr>
          </w:p>
        </w:tc>
        <w:tc>
          <w:tcPr>
            <w:tcW w:w="1249" w:type="dxa"/>
            <w:shd w:val="clear" w:color="auto" w:fill="FFFFFF"/>
          </w:tcPr>
          <w:p w14:paraId="2AAC07FE" w14:textId="77777777" w:rsidR="00CE7ED3" w:rsidRPr="008779F2" w:rsidRDefault="00CE7ED3" w:rsidP="009A0F59">
            <w:pPr>
              <w:jc w:val="center"/>
              <w:rPr>
                <w:rFonts w:cstheme="minorHAnsi"/>
                <w:sz w:val="22"/>
                <w:szCs w:val="22"/>
              </w:rPr>
            </w:pPr>
          </w:p>
        </w:tc>
        <w:tc>
          <w:tcPr>
            <w:tcW w:w="1664" w:type="dxa"/>
            <w:shd w:val="clear" w:color="auto" w:fill="FFFFFF"/>
          </w:tcPr>
          <w:p w14:paraId="24BB74AA" w14:textId="77777777" w:rsidR="00CE7ED3" w:rsidRPr="008779F2" w:rsidRDefault="00CE7ED3" w:rsidP="009A0F59">
            <w:pPr>
              <w:jc w:val="center"/>
              <w:rPr>
                <w:rFonts w:cstheme="minorHAnsi"/>
                <w:sz w:val="22"/>
                <w:szCs w:val="22"/>
              </w:rPr>
            </w:pPr>
          </w:p>
        </w:tc>
        <w:tc>
          <w:tcPr>
            <w:tcW w:w="1612" w:type="dxa"/>
            <w:shd w:val="clear" w:color="auto" w:fill="FFFFFF"/>
          </w:tcPr>
          <w:p w14:paraId="46776BFC" w14:textId="77777777" w:rsidR="00CE7ED3" w:rsidRPr="008779F2" w:rsidRDefault="00CE7ED3" w:rsidP="009A0F59">
            <w:pPr>
              <w:jc w:val="center"/>
              <w:rPr>
                <w:rFonts w:cstheme="minorHAnsi"/>
                <w:sz w:val="22"/>
                <w:szCs w:val="22"/>
              </w:rPr>
            </w:pPr>
          </w:p>
        </w:tc>
      </w:tr>
      <w:tr w:rsidR="00CE7ED3" w:rsidRPr="008779F2" w14:paraId="77D476CB" w14:textId="77777777" w:rsidTr="009A0F59">
        <w:trPr>
          <w:trHeight w:val="20"/>
        </w:trPr>
        <w:tc>
          <w:tcPr>
            <w:tcW w:w="1745" w:type="dxa"/>
            <w:shd w:val="clear" w:color="auto" w:fill="EAF1DD"/>
          </w:tcPr>
          <w:p w14:paraId="50724BF3" w14:textId="77777777" w:rsidR="00CE7ED3" w:rsidRPr="008779F2" w:rsidRDefault="00CE7ED3" w:rsidP="009A0F59">
            <w:pPr>
              <w:jc w:val="center"/>
              <w:rPr>
                <w:rFonts w:cstheme="minorHAnsi"/>
                <w:i/>
                <w:iCs/>
                <w:color w:val="C00000"/>
                <w:sz w:val="22"/>
                <w:szCs w:val="22"/>
              </w:rPr>
            </w:pPr>
          </w:p>
        </w:tc>
        <w:tc>
          <w:tcPr>
            <w:tcW w:w="1387" w:type="dxa"/>
            <w:shd w:val="clear" w:color="auto" w:fill="FFFFFF"/>
          </w:tcPr>
          <w:p w14:paraId="4BD88A4F" w14:textId="77777777" w:rsidR="00CE7ED3" w:rsidRPr="008779F2" w:rsidRDefault="00CE7ED3" w:rsidP="009A0F59">
            <w:pPr>
              <w:jc w:val="center"/>
              <w:rPr>
                <w:rFonts w:cstheme="minorHAnsi"/>
                <w:sz w:val="22"/>
                <w:szCs w:val="22"/>
              </w:rPr>
            </w:pPr>
          </w:p>
        </w:tc>
        <w:tc>
          <w:tcPr>
            <w:tcW w:w="2090" w:type="dxa"/>
            <w:shd w:val="clear" w:color="auto" w:fill="FFFFFF"/>
          </w:tcPr>
          <w:p w14:paraId="4D3EDB28" w14:textId="77777777" w:rsidR="00CE7ED3" w:rsidRPr="008779F2" w:rsidRDefault="00CE7ED3" w:rsidP="009A0F59">
            <w:pPr>
              <w:jc w:val="center"/>
              <w:rPr>
                <w:rFonts w:cstheme="minorHAnsi"/>
                <w:sz w:val="22"/>
                <w:szCs w:val="22"/>
              </w:rPr>
            </w:pPr>
          </w:p>
        </w:tc>
        <w:tc>
          <w:tcPr>
            <w:tcW w:w="1249" w:type="dxa"/>
            <w:shd w:val="clear" w:color="auto" w:fill="FFFFFF"/>
          </w:tcPr>
          <w:p w14:paraId="7F6A5AEE" w14:textId="77777777" w:rsidR="00CE7ED3" w:rsidRPr="008779F2" w:rsidRDefault="00CE7ED3" w:rsidP="009A0F59">
            <w:pPr>
              <w:jc w:val="center"/>
              <w:rPr>
                <w:rFonts w:cstheme="minorHAnsi"/>
                <w:sz w:val="22"/>
                <w:szCs w:val="22"/>
              </w:rPr>
            </w:pPr>
          </w:p>
        </w:tc>
        <w:tc>
          <w:tcPr>
            <w:tcW w:w="1664" w:type="dxa"/>
            <w:shd w:val="clear" w:color="auto" w:fill="FFFFFF"/>
          </w:tcPr>
          <w:p w14:paraId="2E2F4EA7" w14:textId="77777777" w:rsidR="00CE7ED3" w:rsidRPr="008779F2" w:rsidRDefault="00CE7ED3" w:rsidP="009A0F59">
            <w:pPr>
              <w:jc w:val="center"/>
              <w:rPr>
                <w:rFonts w:cstheme="minorHAnsi"/>
                <w:sz w:val="22"/>
                <w:szCs w:val="22"/>
              </w:rPr>
            </w:pPr>
          </w:p>
        </w:tc>
        <w:tc>
          <w:tcPr>
            <w:tcW w:w="1612" w:type="dxa"/>
            <w:shd w:val="clear" w:color="auto" w:fill="FFFFFF"/>
          </w:tcPr>
          <w:p w14:paraId="67E92F9D" w14:textId="77777777" w:rsidR="00CE7ED3" w:rsidRPr="008779F2" w:rsidRDefault="00CE7ED3" w:rsidP="009A0F59">
            <w:pPr>
              <w:jc w:val="center"/>
              <w:rPr>
                <w:rFonts w:cstheme="minorHAnsi"/>
                <w:sz w:val="22"/>
                <w:szCs w:val="22"/>
              </w:rPr>
            </w:pPr>
          </w:p>
        </w:tc>
      </w:tr>
    </w:tbl>
    <w:p w14:paraId="2CDE4501" w14:textId="77777777" w:rsidR="00CE7ED3" w:rsidRPr="00BE3766" w:rsidRDefault="00CE7ED3" w:rsidP="00CE7ED3">
      <w:pPr>
        <w:rPr>
          <w:rFonts w:cstheme="minorHAnsi"/>
          <w:i/>
          <w:color w:val="C0504D"/>
          <w:szCs w:val="24"/>
          <w:highlight w:val="lightGray"/>
          <w:lang w:eastAsia="x-none"/>
        </w:rPr>
      </w:pPr>
    </w:p>
    <w:p w14:paraId="660A098F" w14:textId="77777777" w:rsidR="00CE7ED3" w:rsidRDefault="00CE7ED3" w:rsidP="00CE7ED3">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Recursos privados de abastecimientos</w:t>
      </w:r>
      <w:r w:rsidRPr="00E5437E">
        <w:rPr>
          <w:rFonts w:cstheme="minorHAnsi"/>
          <w:i/>
          <w:color w:val="C0504D"/>
          <w:szCs w:val="24"/>
          <w:highlight w:val="lightGray"/>
          <w:lang w:eastAsia="x-none"/>
        </w:rPr>
        <w:t xml:space="preserve"> de alimentos y bebidas a los que recurrir para suplir dichas necesidades de las UB y de los centros de albergue en caso de una emergenci</w:t>
      </w:r>
      <w:r>
        <w:rPr>
          <w:rFonts w:cstheme="minorHAnsi"/>
          <w:i/>
          <w:color w:val="C0504D"/>
          <w:szCs w:val="24"/>
          <w:highlight w:val="lightGray"/>
          <w:lang w:eastAsia="x-none"/>
        </w:rPr>
        <w:t xml:space="preserve">a. </w:t>
      </w:r>
    </w:p>
    <w:p w14:paraId="2A1D96C1" w14:textId="77777777" w:rsidR="00CE7ED3" w:rsidRDefault="00CE7ED3" w:rsidP="00CE7ED3">
      <w:pPr>
        <w:ind w:left="927"/>
        <w:rPr>
          <w:rFonts w:cstheme="minorHAnsi"/>
          <w:i/>
          <w:color w:val="C0504D"/>
          <w:szCs w:val="24"/>
          <w:highlight w:val="lightGray"/>
          <w:lang w:eastAsia="x-none"/>
        </w:rPr>
      </w:pPr>
      <w:r>
        <w:rPr>
          <w:rFonts w:cstheme="minorHAnsi"/>
          <w:i/>
          <w:color w:val="C0504D"/>
          <w:szCs w:val="24"/>
          <w:highlight w:val="lightGray"/>
          <w:lang w:eastAsia="x-none"/>
        </w:rPr>
        <w:t>Nota: incluid únicamente aquellos establecimientos que puedan dar un suministro de alimento y bebidas en caso de emergencias.</w:t>
      </w:r>
    </w:p>
    <w:p w14:paraId="4C2D41DB" w14:textId="77777777" w:rsidR="00CE7ED3" w:rsidRDefault="00CE7ED3" w:rsidP="00CE7ED3">
      <w:pPr>
        <w:ind w:left="927"/>
        <w:rPr>
          <w:rFonts w:cstheme="minorHAnsi"/>
          <w:i/>
          <w:color w:val="C0504D"/>
          <w:szCs w:val="24"/>
          <w:highlight w:val="lightGray"/>
          <w:lang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2"/>
        <w:gridCol w:w="1386"/>
        <w:gridCol w:w="2085"/>
        <w:gridCol w:w="1266"/>
        <w:gridCol w:w="1661"/>
        <w:gridCol w:w="1607"/>
      </w:tblGrid>
      <w:tr w:rsidR="00CE7ED3" w:rsidRPr="008779F2" w14:paraId="73D54A25" w14:textId="77777777" w:rsidTr="009A0F59">
        <w:trPr>
          <w:trHeight w:val="20"/>
        </w:trPr>
        <w:tc>
          <w:tcPr>
            <w:tcW w:w="1742" w:type="dxa"/>
            <w:tcBorders>
              <w:bottom w:val="single" w:sz="4" w:space="0" w:color="000000"/>
            </w:tcBorders>
            <w:shd w:val="clear" w:color="auto" w:fill="C2D69B"/>
            <w:vAlign w:val="center"/>
          </w:tcPr>
          <w:p w14:paraId="7F443CEE" w14:textId="77777777" w:rsidR="00CE7ED3" w:rsidRPr="008779F2" w:rsidRDefault="00CE7ED3"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6" w:type="dxa"/>
            <w:tcBorders>
              <w:bottom w:val="single" w:sz="4" w:space="0" w:color="000000"/>
            </w:tcBorders>
            <w:shd w:val="clear" w:color="auto" w:fill="C2D69B"/>
            <w:vAlign w:val="center"/>
          </w:tcPr>
          <w:p w14:paraId="77E27683" w14:textId="77777777" w:rsidR="00CE7ED3" w:rsidRPr="008779F2" w:rsidRDefault="00CE7ED3" w:rsidP="009A0F59">
            <w:pPr>
              <w:jc w:val="center"/>
              <w:rPr>
                <w:rFonts w:cstheme="minorHAnsi"/>
                <w:sz w:val="22"/>
                <w:szCs w:val="22"/>
              </w:rPr>
            </w:pPr>
            <w:r>
              <w:rPr>
                <w:rFonts w:cstheme="minorHAnsi"/>
                <w:sz w:val="22"/>
                <w:szCs w:val="22"/>
              </w:rPr>
              <w:t>Titularidad</w:t>
            </w:r>
          </w:p>
        </w:tc>
        <w:tc>
          <w:tcPr>
            <w:tcW w:w="2085" w:type="dxa"/>
            <w:tcBorders>
              <w:bottom w:val="single" w:sz="4" w:space="0" w:color="000000"/>
            </w:tcBorders>
            <w:shd w:val="clear" w:color="auto" w:fill="C2D69B"/>
            <w:vAlign w:val="center"/>
          </w:tcPr>
          <w:p w14:paraId="45E969C3" w14:textId="77777777" w:rsidR="00CE7ED3" w:rsidRPr="008779F2" w:rsidRDefault="00CE7ED3" w:rsidP="009A0F59">
            <w:pPr>
              <w:jc w:val="center"/>
              <w:rPr>
                <w:rFonts w:cstheme="minorHAnsi"/>
                <w:sz w:val="22"/>
                <w:szCs w:val="22"/>
              </w:rPr>
            </w:pPr>
            <w:r w:rsidRPr="008779F2">
              <w:rPr>
                <w:rFonts w:cstheme="minorHAnsi"/>
                <w:sz w:val="22"/>
                <w:szCs w:val="22"/>
              </w:rPr>
              <w:t xml:space="preserve">Dirección </w:t>
            </w:r>
          </w:p>
        </w:tc>
        <w:tc>
          <w:tcPr>
            <w:tcW w:w="1266" w:type="dxa"/>
            <w:tcBorders>
              <w:bottom w:val="single" w:sz="4" w:space="0" w:color="000000"/>
            </w:tcBorders>
            <w:shd w:val="clear" w:color="auto" w:fill="C2D69B"/>
            <w:vAlign w:val="center"/>
          </w:tcPr>
          <w:p w14:paraId="268B4684" w14:textId="77777777" w:rsidR="00CE7ED3" w:rsidRPr="008779F2" w:rsidRDefault="00CE7ED3" w:rsidP="009A0F59">
            <w:pPr>
              <w:jc w:val="center"/>
              <w:rPr>
                <w:rFonts w:cstheme="minorHAnsi"/>
                <w:sz w:val="22"/>
                <w:szCs w:val="22"/>
              </w:rPr>
            </w:pPr>
            <w:r>
              <w:rPr>
                <w:rFonts w:cstheme="minorHAnsi"/>
                <w:sz w:val="22"/>
                <w:szCs w:val="22"/>
              </w:rPr>
              <w:t>Tipo de suministro</w:t>
            </w:r>
          </w:p>
        </w:tc>
        <w:tc>
          <w:tcPr>
            <w:tcW w:w="1661" w:type="dxa"/>
            <w:tcBorders>
              <w:bottom w:val="single" w:sz="4" w:space="0" w:color="000000"/>
            </w:tcBorders>
            <w:shd w:val="clear" w:color="auto" w:fill="C2D69B"/>
            <w:vAlign w:val="center"/>
          </w:tcPr>
          <w:p w14:paraId="481D0647" w14:textId="77777777" w:rsidR="00CE7ED3" w:rsidRPr="008779F2" w:rsidRDefault="00CE7ED3" w:rsidP="009A0F59">
            <w:pPr>
              <w:jc w:val="center"/>
              <w:rPr>
                <w:rFonts w:cstheme="minorHAnsi"/>
                <w:sz w:val="22"/>
                <w:szCs w:val="22"/>
              </w:rPr>
            </w:pPr>
            <w:r>
              <w:rPr>
                <w:rFonts w:cstheme="minorHAnsi"/>
                <w:sz w:val="22"/>
                <w:szCs w:val="22"/>
              </w:rPr>
              <w:t>Dispone de plazas de comedor</w:t>
            </w:r>
          </w:p>
        </w:tc>
        <w:tc>
          <w:tcPr>
            <w:tcW w:w="1607" w:type="dxa"/>
            <w:tcBorders>
              <w:bottom w:val="single" w:sz="4" w:space="0" w:color="000000"/>
            </w:tcBorders>
            <w:shd w:val="clear" w:color="auto" w:fill="C2D69B"/>
          </w:tcPr>
          <w:p w14:paraId="1C86A0D8" w14:textId="77777777" w:rsidR="00CE7ED3" w:rsidRPr="008779F2" w:rsidRDefault="00CE7ED3" w:rsidP="009A0F59">
            <w:pPr>
              <w:jc w:val="center"/>
              <w:rPr>
                <w:rFonts w:cstheme="minorHAnsi"/>
                <w:sz w:val="22"/>
                <w:szCs w:val="22"/>
              </w:rPr>
            </w:pPr>
            <w:r w:rsidRPr="008779F2">
              <w:rPr>
                <w:rFonts w:cstheme="minorHAnsi"/>
                <w:sz w:val="22"/>
                <w:szCs w:val="22"/>
              </w:rPr>
              <w:t>Nº mapa</w:t>
            </w:r>
          </w:p>
        </w:tc>
      </w:tr>
      <w:tr w:rsidR="00CE7ED3" w:rsidRPr="008779F2" w14:paraId="5D046566" w14:textId="77777777" w:rsidTr="009A0F59">
        <w:trPr>
          <w:trHeight w:val="20"/>
        </w:trPr>
        <w:tc>
          <w:tcPr>
            <w:tcW w:w="1742" w:type="dxa"/>
            <w:shd w:val="clear" w:color="auto" w:fill="EAF1DD"/>
          </w:tcPr>
          <w:p w14:paraId="588A58D0" w14:textId="77777777" w:rsidR="00CE7ED3" w:rsidRPr="008779F2" w:rsidRDefault="00CE7ED3" w:rsidP="009A0F59">
            <w:pPr>
              <w:jc w:val="center"/>
              <w:rPr>
                <w:rFonts w:cstheme="minorHAnsi"/>
                <w:sz w:val="22"/>
                <w:szCs w:val="22"/>
              </w:rPr>
            </w:pPr>
          </w:p>
        </w:tc>
        <w:tc>
          <w:tcPr>
            <w:tcW w:w="1386" w:type="dxa"/>
            <w:shd w:val="clear" w:color="auto" w:fill="FFFFFF"/>
          </w:tcPr>
          <w:p w14:paraId="4E7E08A4" w14:textId="77777777" w:rsidR="00CE7ED3" w:rsidRPr="008779F2" w:rsidRDefault="00CE7ED3" w:rsidP="009A0F59">
            <w:pPr>
              <w:jc w:val="center"/>
              <w:rPr>
                <w:rFonts w:cstheme="minorHAnsi"/>
                <w:sz w:val="22"/>
                <w:szCs w:val="22"/>
              </w:rPr>
            </w:pPr>
          </w:p>
        </w:tc>
        <w:tc>
          <w:tcPr>
            <w:tcW w:w="2085" w:type="dxa"/>
            <w:shd w:val="clear" w:color="auto" w:fill="FFFFFF"/>
          </w:tcPr>
          <w:p w14:paraId="541E56B1" w14:textId="77777777" w:rsidR="00CE7ED3" w:rsidRPr="008779F2" w:rsidRDefault="00CE7ED3" w:rsidP="009A0F59">
            <w:pPr>
              <w:jc w:val="center"/>
              <w:rPr>
                <w:rFonts w:cstheme="minorHAnsi"/>
                <w:sz w:val="22"/>
                <w:szCs w:val="22"/>
              </w:rPr>
            </w:pPr>
          </w:p>
        </w:tc>
        <w:tc>
          <w:tcPr>
            <w:tcW w:w="1266" w:type="dxa"/>
            <w:shd w:val="clear" w:color="auto" w:fill="FFFFFF"/>
          </w:tcPr>
          <w:p w14:paraId="2AF09959" w14:textId="77777777" w:rsidR="00CE7ED3" w:rsidRPr="00481327" w:rsidRDefault="00CE7ED3" w:rsidP="009A0F59">
            <w:pPr>
              <w:jc w:val="center"/>
              <w:rPr>
                <w:rFonts w:cstheme="minorHAnsi"/>
                <w:i/>
                <w:iCs/>
                <w:sz w:val="22"/>
                <w:szCs w:val="22"/>
              </w:rPr>
            </w:pPr>
            <w:r w:rsidRPr="00481327">
              <w:rPr>
                <w:rFonts w:cstheme="minorHAnsi"/>
                <w:i/>
                <w:iCs/>
                <w:color w:val="C00000"/>
                <w:sz w:val="22"/>
                <w:szCs w:val="22"/>
              </w:rPr>
              <w:t>Ej. Alimentos en general, comidas elaboradas, panadería, etc.</w:t>
            </w:r>
          </w:p>
        </w:tc>
        <w:tc>
          <w:tcPr>
            <w:tcW w:w="1661" w:type="dxa"/>
            <w:shd w:val="clear" w:color="auto" w:fill="FFFFFF"/>
          </w:tcPr>
          <w:p w14:paraId="6B37A506" w14:textId="77777777" w:rsidR="00CE7ED3" w:rsidRPr="008779F2" w:rsidRDefault="00CE7ED3" w:rsidP="009A0F59">
            <w:pPr>
              <w:jc w:val="center"/>
              <w:rPr>
                <w:rFonts w:cstheme="minorHAnsi"/>
                <w:sz w:val="22"/>
                <w:szCs w:val="22"/>
              </w:rPr>
            </w:pPr>
          </w:p>
        </w:tc>
        <w:tc>
          <w:tcPr>
            <w:tcW w:w="1607" w:type="dxa"/>
            <w:shd w:val="clear" w:color="auto" w:fill="FFFFFF"/>
          </w:tcPr>
          <w:p w14:paraId="50C2D223" w14:textId="77777777" w:rsidR="00CE7ED3" w:rsidRPr="008779F2" w:rsidRDefault="00CE7ED3" w:rsidP="009A0F59">
            <w:pPr>
              <w:jc w:val="center"/>
              <w:rPr>
                <w:rFonts w:cstheme="minorHAnsi"/>
                <w:sz w:val="22"/>
                <w:szCs w:val="22"/>
              </w:rPr>
            </w:pPr>
          </w:p>
        </w:tc>
      </w:tr>
      <w:tr w:rsidR="00CE7ED3" w:rsidRPr="008779F2" w14:paraId="6D502A05" w14:textId="77777777" w:rsidTr="009A0F59">
        <w:trPr>
          <w:trHeight w:val="20"/>
        </w:trPr>
        <w:tc>
          <w:tcPr>
            <w:tcW w:w="1742" w:type="dxa"/>
            <w:shd w:val="clear" w:color="auto" w:fill="EAF1DD"/>
          </w:tcPr>
          <w:p w14:paraId="0CB2EE59" w14:textId="77777777" w:rsidR="00CE7ED3" w:rsidRPr="008779F2" w:rsidRDefault="00CE7ED3" w:rsidP="009A0F59">
            <w:pPr>
              <w:jc w:val="center"/>
              <w:rPr>
                <w:rFonts w:cstheme="minorHAnsi"/>
                <w:i/>
                <w:iCs/>
                <w:color w:val="C00000"/>
                <w:sz w:val="22"/>
                <w:szCs w:val="22"/>
              </w:rPr>
            </w:pPr>
          </w:p>
        </w:tc>
        <w:tc>
          <w:tcPr>
            <w:tcW w:w="1386" w:type="dxa"/>
            <w:shd w:val="clear" w:color="auto" w:fill="FFFFFF"/>
          </w:tcPr>
          <w:p w14:paraId="476E7C36" w14:textId="77777777" w:rsidR="00CE7ED3" w:rsidRPr="008779F2" w:rsidRDefault="00CE7ED3" w:rsidP="009A0F59">
            <w:pPr>
              <w:jc w:val="center"/>
              <w:rPr>
                <w:rFonts w:cstheme="minorHAnsi"/>
                <w:sz w:val="22"/>
                <w:szCs w:val="22"/>
              </w:rPr>
            </w:pPr>
          </w:p>
        </w:tc>
        <w:tc>
          <w:tcPr>
            <w:tcW w:w="2085" w:type="dxa"/>
            <w:shd w:val="clear" w:color="auto" w:fill="FFFFFF"/>
          </w:tcPr>
          <w:p w14:paraId="74A00013" w14:textId="77777777" w:rsidR="00CE7ED3" w:rsidRPr="008779F2" w:rsidRDefault="00CE7ED3" w:rsidP="009A0F59">
            <w:pPr>
              <w:jc w:val="center"/>
              <w:rPr>
                <w:rFonts w:cstheme="minorHAnsi"/>
                <w:sz w:val="22"/>
                <w:szCs w:val="22"/>
              </w:rPr>
            </w:pPr>
          </w:p>
        </w:tc>
        <w:tc>
          <w:tcPr>
            <w:tcW w:w="1266" w:type="dxa"/>
            <w:shd w:val="clear" w:color="auto" w:fill="FFFFFF"/>
          </w:tcPr>
          <w:p w14:paraId="392FDEA6" w14:textId="77777777" w:rsidR="00CE7ED3" w:rsidRPr="008779F2" w:rsidRDefault="00CE7ED3" w:rsidP="009A0F59">
            <w:pPr>
              <w:jc w:val="center"/>
              <w:rPr>
                <w:rFonts w:cstheme="minorHAnsi"/>
                <w:sz w:val="22"/>
                <w:szCs w:val="22"/>
              </w:rPr>
            </w:pPr>
          </w:p>
        </w:tc>
        <w:tc>
          <w:tcPr>
            <w:tcW w:w="1661" w:type="dxa"/>
            <w:shd w:val="clear" w:color="auto" w:fill="FFFFFF"/>
          </w:tcPr>
          <w:p w14:paraId="7C7D68FB" w14:textId="77777777" w:rsidR="00CE7ED3" w:rsidRPr="008779F2" w:rsidRDefault="00CE7ED3" w:rsidP="009A0F59">
            <w:pPr>
              <w:jc w:val="center"/>
              <w:rPr>
                <w:rFonts w:cstheme="minorHAnsi"/>
                <w:sz w:val="22"/>
                <w:szCs w:val="22"/>
              </w:rPr>
            </w:pPr>
          </w:p>
        </w:tc>
        <w:tc>
          <w:tcPr>
            <w:tcW w:w="1607" w:type="dxa"/>
            <w:shd w:val="clear" w:color="auto" w:fill="FFFFFF"/>
          </w:tcPr>
          <w:p w14:paraId="72316DDA" w14:textId="77777777" w:rsidR="00CE7ED3" w:rsidRPr="008779F2" w:rsidRDefault="00CE7ED3" w:rsidP="009A0F59">
            <w:pPr>
              <w:jc w:val="center"/>
              <w:rPr>
                <w:rFonts w:cstheme="minorHAnsi"/>
                <w:sz w:val="22"/>
                <w:szCs w:val="22"/>
              </w:rPr>
            </w:pPr>
          </w:p>
        </w:tc>
      </w:tr>
    </w:tbl>
    <w:p w14:paraId="3768FC53" w14:textId="77777777" w:rsidR="00CE7ED3" w:rsidRPr="00E5437E" w:rsidRDefault="00CE7ED3" w:rsidP="00CE7ED3">
      <w:pPr>
        <w:ind w:left="927"/>
        <w:rPr>
          <w:rFonts w:cstheme="minorHAnsi"/>
          <w:i/>
          <w:color w:val="C0504D"/>
          <w:szCs w:val="24"/>
          <w:highlight w:val="lightGray"/>
          <w:lang w:eastAsia="x-none"/>
        </w:rPr>
      </w:pPr>
    </w:p>
    <w:p w14:paraId="51A4D564" w14:textId="77777777" w:rsidR="00CE7ED3" w:rsidRDefault="00CE7ED3" w:rsidP="00CE7ED3">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Voluntarios de protección civil de (se deberá concretar de acuerdo con lo que indica el punto 4.1</w:t>
      </w:r>
      <w:r>
        <w:rPr>
          <w:rFonts w:cstheme="minorHAnsi"/>
          <w:i/>
          <w:color w:val="C0504D"/>
          <w:szCs w:val="24"/>
          <w:highlight w:val="lightGray"/>
          <w:lang w:eastAsia="x-none"/>
        </w:rPr>
        <w:t>2</w:t>
      </w:r>
      <w:r w:rsidRPr="00BE3766">
        <w:rPr>
          <w:rFonts w:cstheme="minorHAnsi"/>
          <w:i/>
          <w:color w:val="C0504D"/>
          <w:szCs w:val="24"/>
          <w:highlight w:val="lightGray"/>
          <w:lang w:eastAsia="x-none"/>
        </w:rPr>
        <w:t>)</w:t>
      </w:r>
    </w:p>
    <w:p w14:paraId="3B9B43FB" w14:textId="77777777" w:rsidR="00CE7ED3" w:rsidRDefault="00CE7ED3" w:rsidP="00CE7ED3">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Otros voluntarios del municipio (otras asociaciones de voluntariado a nivel local: se deberá concretar de acuerdo con el punto 4.1</w:t>
      </w:r>
      <w:r>
        <w:rPr>
          <w:rFonts w:cstheme="minorHAnsi"/>
          <w:i/>
          <w:color w:val="C0504D"/>
          <w:szCs w:val="24"/>
          <w:highlight w:val="lightGray"/>
          <w:lang w:eastAsia="x-none"/>
        </w:rPr>
        <w:t>2</w:t>
      </w:r>
      <w:r w:rsidRPr="00BE3766">
        <w:rPr>
          <w:rFonts w:cstheme="minorHAnsi"/>
          <w:i/>
          <w:color w:val="C0504D"/>
          <w:szCs w:val="24"/>
          <w:highlight w:val="lightGray"/>
          <w:lang w:eastAsia="x-none"/>
        </w:rPr>
        <w:t>)</w:t>
      </w:r>
    </w:p>
    <w:p w14:paraId="4E8BC82D" w14:textId="77777777" w:rsidR="00CE7ED3" w:rsidRDefault="00CE7ED3" w:rsidP="00CE7ED3">
      <w:pPr>
        <w:ind w:left="927"/>
        <w:rPr>
          <w:rFonts w:cstheme="minorHAnsi"/>
          <w:i/>
          <w:color w:val="C0504D"/>
          <w:szCs w:val="24"/>
          <w:highlight w:val="lightGray"/>
          <w:lang w:eastAsia="x-none"/>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CE7ED3" w:rsidRPr="008779F2" w14:paraId="1C374E91" w14:textId="77777777" w:rsidTr="009A0F59">
        <w:trPr>
          <w:trHeight w:val="20"/>
        </w:trPr>
        <w:tc>
          <w:tcPr>
            <w:tcW w:w="1779" w:type="dxa"/>
            <w:tcBorders>
              <w:bottom w:val="single" w:sz="4" w:space="0" w:color="000000"/>
            </w:tcBorders>
            <w:shd w:val="clear" w:color="auto" w:fill="C2D69B"/>
            <w:vAlign w:val="center"/>
          </w:tcPr>
          <w:p w14:paraId="638B57F0" w14:textId="77777777" w:rsidR="00CE7ED3" w:rsidRPr="008779F2" w:rsidRDefault="00CE7ED3" w:rsidP="009A0F59">
            <w:pPr>
              <w:jc w:val="center"/>
              <w:rPr>
                <w:rFonts w:cstheme="minorHAnsi"/>
                <w:sz w:val="22"/>
                <w:szCs w:val="22"/>
              </w:rPr>
            </w:pPr>
            <w:r w:rsidRPr="008779F2">
              <w:rPr>
                <w:rFonts w:cstheme="minorHAnsi"/>
                <w:sz w:val="22"/>
                <w:szCs w:val="22"/>
              </w:rPr>
              <w:t>Nombre de la agrupación / asociación</w:t>
            </w:r>
          </w:p>
        </w:tc>
        <w:tc>
          <w:tcPr>
            <w:tcW w:w="1406" w:type="dxa"/>
            <w:tcBorders>
              <w:bottom w:val="single" w:sz="4" w:space="0" w:color="000000"/>
            </w:tcBorders>
            <w:shd w:val="clear" w:color="auto" w:fill="C2D69B"/>
            <w:vAlign w:val="center"/>
          </w:tcPr>
          <w:p w14:paraId="73B97A1C" w14:textId="77777777" w:rsidR="00CE7ED3" w:rsidRPr="008779F2" w:rsidRDefault="00CE7ED3" w:rsidP="009A0F59">
            <w:pPr>
              <w:jc w:val="center"/>
              <w:rPr>
                <w:rFonts w:cstheme="minorHAnsi"/>
                <w:sz w:val="22"/>
                <w:szCs w:val="22"/>
              </w:rPr>
            </w:pPr>
            <w:r w:rsidRPr="008779F2">
              <w:rPr>
                <w:rFonts w:cstheme="minorHAnsi"/>
                <w:sz w:val="22"/>
                <w:szCs w:val="22"/>
              </w:rPr>
              <w:t>Dirección</w:t>
            </w:r>
          </w:p>
        </w:tc>
        <w:tc>
          <w:tcPr>
            <w:tcW w:w="1363" w:type="dxa"/>
            <w:tcBorders>
              <w:bottom w:val="single" w:sz="4" w:space="0" w:color="000000"/>
            </w:tcBorders>
            <w:shd w:val="clear" w:color="auto" w:fill="C2D69B"/>
            <w:vAlign w:val="center"/>
          </w:tcPr>
          <w:p w14:paraId="2D8E81E7" w14:textId="77777777" w:rsidR="00CE7ED3" w:rsidRPr="008779F2" w:rsidRDefault="00CE7ED3" w:rsidP="009A0F59">
            <w:pPr>
              <w:jc w:val="center"/>
              <w:rPr>
                <w:rFonts w:cstheme="minorHAnsi"/>
                <w:sz w:val="22"/>
                <w:szCs w:val="22"/>
              </w:rPr>
            </w:pPr>
            <w:r w:rsidRPr="008779F2">
              <w:rPr>
                <w:rFonts w:cstheme="minorHAnsi"/>
                <w:sz w:val="22"/>
                <w:szCs w:val="22"/>
              </w:rPr>
              <w:t>Población</w:t>
            </w:r>
          </w:p>
        </w:tc>
        <w:tc>
          <w:tcPr>
            <w:tcW w:w="2134" w:type="dxa"/>
            <w:tcBorders>
              <w:bottom w:val="single" w:sz="4" w:space="0" w:color="000000"/>
            </w:tcBorders>
            <w:shd w:val="clear" w:color="auto" w:fill="C2D69B"/>
            <w:vAlign w:val="center"/>
          </w:tcPr>
          <w:p w14:paraId="4F1A4CF7" w14:textId="77777777" w:rsidR="00CE7ED3" w:rsidRPr="008779F2" w:rsidRDefault="00CE7ED3" w:rsidP="009A0F59">
            <w:pPr>
              <w:jc w:val="center"/>
              <w:rPr>
                <w:rFonts w:cstheme="minorHAnsi"/>
                <w:sz w:val="22"/>
                <w:szCs w:val="22"/>
              </w:rPr>
            </w:pPr>
            <w:r w:rsidRPr="008779F2">
              <w:rPr>
                <w:rFonts w:cstheme="minorHAnsi"/>
                <w:sz w:val="22"/>
                <w:szCs w:val="22"/>
              </w:rPr>
              <w:t>Recursos humanos</w:t>
            </w:r>
          </w:p>
        </w:tc>
        <w:tc>
          <w:tcPr>
            <w:tcW w:w="1694" w:type="dxa"/>
            <w:tcBorders>
              <w:bottom w:val="single" w:sz="4" w:space="0" w:color="000000"/>
            </w:tcBorders>
            <w:shd w:val="clear" w:color="auto" w:fill="C2D69B"/>
            <w:vAlign w:val="center"/>
          </w:tcPr>
          <w:p w14:paraId="3F077599" w14:textId="77777777" w:rsidR="00CE7ED3" w:rsidRPr="008779F2" w:rsidRDefault="00CE7ED3" w:rsidP="009A0F59">
            <w:pPr>
              <w:jc w:val="center"/>
              <w:rPr>
                <w:rFonts w:cstheme="minorHAnsi"/>
                <w:sz w:val="22"/>
                <w:szCs w:val="22"/>
              </w:rPr>
            </w:pPr>
            <w:r w:rsidRPr="008779F2">
              <w:rPr>
                <w:rFonts w:cstheme="minorHAnsi"/>
                <w:sz w:val="22"/>
                <w:szCs w:val="22"/>
              </w:rPr>
              <w:t xml:space="preserve">Recursos </w:t>
            </w:r>
            <w:r>
              <w:rPr>
                <w:rFonts w:cstheme="minorHAnsi"/>
                <w:sz w:val="22"/>
                <w:szCs w:val="22"/>
              </w:rPr>
              <w:t>materiales</w:t>
            </w:r>
          </w:p>
        </w:tc>
      </w:tr>
      <w:tr w:rsidR="00CE7ED3" w:rsidRPr="008779F2" w14:paraId="74D26774" w14:textId="77777777" w:rsidTr="009A0F59">
        <w:trPr>
          <w:trHeight w:val="20"/>
        </w:trPr>
        <w:tc>
          <w:tcPr>
            <w:tcW w:w="1779" w:type="dxa"/>
            <w:shd w:val="clear" w:color="auto" w:fill="EAF1DD"/>
          </w:tcPr>
          <w:p w14:paraId="10CDDE4E" w14:textId="77777777" w:rsidR="00CE7ED3" w:rsidRPr="008779F2" w:rsidRDefault="00CE7ED3" w:rsidP="009A0F59">
            <w:pPr>
              <w:jc w:val="center"/>
              <w:rPr>
                <w:rFonts w:cstheme="minorHAnsi"/>
                <w:sz w:val="22"/>
                <w:szCs w:val="22"/>
              </w:rPr>
            </w:pPr>
          </w:p>
        </w:tc>
        <w:tc>
          <w:tcPr>
            <w:tcW w:w="1406" w:type="dxa"/>
            <w:shd w:val="clear" w:color="auto" w:fill="FFFFFF"/>
          </w:tcPr>
          <w:p w14:paraId="44D610B5" w14:textId="77777777" w:rsidR="00CE7ED3" w:rsidRPr="008779F2" w:rsidRDefault="00CE7ED3" w:rsidP="009A0F59">
            <w:pPr>
              <w:jc w:val="center"/>
              <w:rPr>
                <w:rFonts w:cstheme="minorHAnsi"/>
                <w:sz w:val="22"/>
                <w:szCs w:val="22"/>
              </w:rPr>
            </w:pPr>
          </w:p>
        </w:tc>
        <w:tc>
          <w:tcPr>
            <w:tcW w:w="1363" w:type="dxa"/>
            <w:shd w:val="clear" w:color="auto" w:fill="FFFFFF"/>
          </w:tcPr>
          <w:p w14:paraId="634BB656" w14:textId="77777777" w:rsidR="00CE7ED3" w:rsidRPr="008779F2" w:rsidRDefault="00CE7ED3" w:rsidP="009A0F59">
            <w:pPr>
              <w:jc w:val="center"/>
              <w:rPr>
                <w:rFonts w:cstheme="minorHAnsi"/>
                <w:sz w:val="22"/>
                <w:szCs w:val="22"/>
              </w:rPr>
            </w:pPr>
          </w:p>
        </w:tc>
        <w:tc>
          <w:tcPr>
            <w:tcW w:w="2134" w:type="dxa"/>
            <w:shd w:val="clear" w:color="auto" w:fill="FFFFFF"/>
          </w:tcPr>
          <w:p w14:paraId="6A9EDF20" w14:textId="77777777" w:rsidR="00CE7ED3" w:rsidRPr="008779F2" w:rsidRDefault="00CE7ED3" w:rsidP="009A0F59">
            <w:pPr>
              <w:jc w:val="center"/>
              <w:rPr>
                <w:rFonts w:cstheme="minorHAnsi"/>
                <w:sz w:val="22"/>
                <w:szCs w:val="22"/>
              </w:rPr>
            </w:pPr>
          </w:p>
        </w:tc>
        <w:tc>
          <w:tcPr>
            <w:tcW w:w="1694" w:type="dxa"/>
            <w:shd w:val="clear" w:color="auto" w:fill="FFFFFF"/>
          </w:tcPr>
          <w:p w14:paraId="6BE2BF51" w14:textId="77777777" w:rsidR="00CE7ED3" w:rsidRPr="008779F2" w:rsidRDefault="00CE7ED3" w:rsidP="009A0F59">
            <w:pPr>
              <w:jc w:val="center"/>
              <w:rPr>
                <w:rFonts w:cstheme="minorHAnsi"/>
                <w:sz w:val="22"/>
                <w:szCs w:val="22"/>
              </w:rPr>
            </w:pPr>
          </w:p>
        </w:tc>
      </w:tr>
    </w:tbl>
    <w:p w14:paraId="46D7D609" w14:textId="77777777" w:rsidR="00CE7ED3" w:rsidRPr="00BE3766" w:rsidRDefault="00CE7ED3" w:rsidP="00CE7ED3">
      <w:pPr>
        <w:ind w:left="927"/>
        <w:rPr>
          <w:rFonts w:cstheme="minorHAnsi"/>
          <w:i/>
          <w:color w:val="C0504D"/>
          <w:szCs w:val="24"/>
          <w:highlight w:val="lightGray"/>
          <w:lang w:eastAsia="x-none"/>
        </w:rPr>
      </w:pPr>
    </w:p>
    <w:p w14:paraId="613AEBB6" w14:textId="77777777" w:rsidR="00CE7ED3" w:rsidRDefault="00CE7ED3" w:rsidP="00CE7ED3">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Recursos técnicos del ayuntamiento (arquitectos, ingenieros, técnicos de medio ambiente, técnicos de emergencias y protección civil, etc.) (concretar para el ayuntamiento)</w:t>
      </w:r>
    </w:p>
    <w:p w14:paraId="2C719A28" w14:textId="77777777" w:rsidR="00CE7ED3" w:rsidRDefault="00CE7ED3" w:rsidP="00CE7ED3">
      <w:pPr>
        <w:ind w:left="927"/>
        <w:rPr>
          <w:rFonts w:cstheme="minorHAnsi"/>
          <w:i/>
          <w:color w:val="C0504D"/>
          <w:szCs w:val="24"/>
          <w:highlight w:val="lightGray"/>
          <w:lang w:eastAsia="x-none"/>
        </w:rPr>
      </w:pPr>
    </w:p>
    <w:tbl>
      <w:tblPr>
        <w:tblW w:w="8135" w:type="dxa"/>
        <w:tblInd w:w="1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CE7ED3" w:rsidRPr="008779F2" w14:paraId="2C276597" w14:textId="77777777" w:rsidTr="009A0F59">
        <w:trPr>
          <w:trHeight w:val="20"/>
        </w:trPr>
        <w:tc>
          <w:tcPr>
            <w:tcW w:w="1745" w:type="dxa"/>
            <w:tcBorders>
              <w:bottom w:val="single" w:sz="4" w:space="0" w:color="000000"/>
            </w:tcBorders>
            <w:shd w:val="clear" w:color="auto" w:fill="C2D69B"/>
            <w:vAlign w:val="center"/>
          </w:tcPr>
          <w:p w14:paraId="1D33BFBC" w14:textId="77777777" w:rsidR="00CE7ED3" w:rsidRPr="008779F2" w:rsidRDefault="00CE7ED3"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654F428C" w14:textId="77777777" w:rsidR="00CE7ED3" w:rsidRPr="008779F2" w:rsidRDefault="00CE7ED3" w:rsidP="009A0F59">
            <w:pPr>
              <w:jc w:val="center"/>
              <w:rPr>
                <w:rFonts w:cstheme="minorHAnsi"/>
                <w:sz w:val="22"/>
                <w:szCs w:val="22"/>
              </w:rPr>
            </w:pPr>
            <w:r>
              <w:rPr>
                <w:rFonts w:cstheme="minorHAnsi"/>
                <w:sz w:val="22"/>
                <w:szCs w:val="22"/>
              </w:rPr>
              <w:t>Titularidad</w:t>
            </w:r>
          </w:p>
        </w:tc>
        <w:tc>
          <w:tcPr>
            <w:tcW w:w="1708" w:type="dxa"/>
            <w:tcBorders>
              <w:bottom w:val="single" w:sz="4" w:space="0" w:color="000000"/>
            </w:tcBorders>
            <w:shd w:val="clear" w:color="auto" w:fill="C2D69B"/>
            <w:vAlign w:val="center"/>
          </w:tcPr>
          <w:p w14:paraId="2CB8D7FE" w14:textId="77777777" w:rsidR="00CE7ED3" w:rsidRPr="008779F2" w:rsidRDefault="00CE7ED3" w:rsidP="009A0F59">
            <w:pPr>
              <w:jc w:val="center"/>
              <w:rPr>
                <w:rFonts w:cstheme="minorHAnsi"/>
                <w:sz w:val="22"/>
                <w:szCs w:val="22"/>
              </w:rPr>
            </w:pPr>
            <w:r w:rsidRPr="008779F2">
              <w:rPr>
                <w:rFonts w:cstheme="minorHAnsi"/>
                <w:sz w:val="22"/>
                <w:szCs w:val="22"/>
              </w:rPr>
              <w:t xml:space="preserve">Dirección </w:t>
            </w:r>
          </w:p>
        </w:tc>
        <w:tc>
          <w:tcPr>
            <w:tcW w:w="1631" w:type="dxa"/>
            <w:tcBorders>
              <w:bottom w:val="single" w:sz="4" w:space="0" w:color="000000"/>
            </w:tcBorders>
            <w:shd w:val="clear" w:color="auto" w:fill="C2D69B"/>
            <w:vAlign w:val="center"/>
          </w:tcPr>
          <w:p w14:paraId="4A42EAAA" w14:textId="77777777" w:rsidR="00CE7ED3" w:rsidRPr="008779F2" w:rsidRDefault="00CE7ED3"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043148DD" w14:textId="77777777" w:rsidR="00CE7ED3" w:rsidRDefault="00CE7ED3" w:rsidP="009A0F59">
            <w:pPr>
              <w:jc w:val="center"/>
              <w:rPr>
                <w:rFonts w:cstheme="minorHAnsi"/>
                <w:sz w:val="22"/>
                <w:szCs w:val="22"/>
              </w:rPr>
            </w:pPr>
            <w:r w:rsidRPr="008779F2">
              <w:rPr>
                <w:rFonts w:cstheme="minorHAnsi"/>
                <w:sz w:val="22"/>
                <w:szCs w:val="22"/>
              </w:rPr>
              <w:t>Recursos</w:t>
            </w:r>
          </w:p>
          <w:p w14:paraId="71C4F63D" w14:textId="77777777" w:rsidR="00CE7ED3" w:rsidRPr="008779F2" w:rsidRDefault="00CE7ED3" w:rsidP="009A0F59">
            <w:pPr>
              <w:jc w:val="center"/>
              <w:rPr>
                <w:rFonts w:cstheme="minorHAnsi"/>
                <w:sz w:val="22"/>
                <w:szCs w:val="22"/>
              </w:rPr>
            </w:pPr>
            <w:r w:rsidRPr="008779F2">
              <w:rPr>
                <w:rFonts w:cstheme="minorHAnsi"/>
                <w:sz w:val="22"/>
                <w:szCs w:val="22"/>
              </w:rPr>
              <w:t>materiales</w:t>
            </w:r>
          </w:p>
        </w:tc>
      </w:tr>
      <w:tr w:rsidR="00CE7ED3" w:rsidRPr="008779F2" w14:paraId="1BC9FB55" w14:textId="77777777" w:rsidTr="009A0F59">
        <w:trPr>
          <w:trHeight w:val="20"/>
        </w:trPr>
        <w:tc>
          <w:tcPr>
            <w:tcW w:w="1745" w:type="dxa"/>
            <w:shd w:val="clear" w:color="auto" w:fill="EAF1DD"/>
          </w:tcPr>
          <w:p w14:paraId="7E712D31" w14:textId="77777777" w:rsidR="00CE7ED3" w:rsidRPr="008779F2" w:rsidRDefault="00CE7ED3" w:rsidP="009A0F59">
            <w:pPr>
              <w:jc w:val="center"/>
              <w:rPr>
                <w:rFonts w:cstheme="minorHAnsi"/>
                <w:sz w:val="22"/>
                <w:szCs w:val="22"/>
              </w:rPr>
            </w:pPr>
          </w:p>
        </w:tc>
        <w:tc>
          <w:tcPr>
            <w:tcW w:w="1387" w:type="dxa"/>
            <w:shd w:val="clear" w:color="auto" w:fill="FFFFFF"/>
          </w:tcPr>
          <w:p w14:paraId="56DF9AC0" w14:textId="77777777" w:rsidR="00CE7ED3" w:rsidRPr="00B34706" w:rsidRDefault="00CE7ED3" w:rsidP="009A0F59">
            <w:pPr>
              <w:jc w:val="center"/>
              <w:rPr>
                <w:rFonts w:cstheme="minorHAnsi"/>
                <w:i/>
                <w:iCs/>
                <w:sz w:val="22"/>
                <w:szCs w:val="22"/>
              </w:rPr>
            </w:pPr>
            <w:r w:rsidRPr="00B34706">
              <w:rPr>
                <w:rFonts w:cstheme="minorHAnsi"/>
                <w:i/>
                <w:iCs/>
                <w:color w:val="C00000"/>
                <w:sz w:val="22"/>
                <w:szCs w:val="22"/>
                <w:highlight w:val="lightGray"/>
              </w:rPr>
              <w:t>municipal u organismo al que pertenecen</w:t>
            </w:r>
          </w:p>
        </w:tc>
        <w:tc>
          <w:tcPr>
            <w:tcW w:w="1708" w:type="dxa"/>
            <w:shd w:val="clear" w:color="auto" w:fill="FFFFFF"/>
          </w:tcPr>
          <w:p w14:paraId="5B408B98" w14:textId="77777777" w:rsidR="00CE7ED3" w:rsidRPr="008779F2" w:rsidRDefault="00CE7ED3" w:rsidP="009A0F59">
            <w:pPr>
              <w:jc w:val="center"/>
              <w:rPr>
                <w:rFonts w:cstheme="minorHAnsi"/>
                <w:sz w:val="22"/>
                <w:szCs w:val="22"/>
              </w:rPr>
            </w:pPr>
          </w:p>
        </w:tc>
        <w:tc>
          <w:tcPr>
            <w:tcW w:w="1631" w:type="dxa"/>
            <w:shd w:val="clear" w:color="auto" w:fill="FFFFFF"/>
          </w:tcPr>
          <w:p w14:paraId="563829DF" w14:textId="77777777" w:rsidR="00CE7ED3" w:rsidRPr="008779F2" w:rsidRDefault="00CE7ED3" w:rsidP="009A0F59">
            <w:pPr>
              <w:jc w:val="center"/>
              <w:rPr>
                <w:rFonts w:cstheme="minorHAnsi"/>
                <w:sz w:val="22"/>
                <w:szCs w:val="22"/>
              </w:rPr>
            </w:pPr>
          </w:p>
        </w:tc>
        <w:tc>
          <w:tcPr>
            <w:tcW w:w="1664" w:type="dxa"/>
            <w:shd w:val="clear" w:color="auto" w:fill="FFFFFF"/>
          </w:tcPr>
          <w:p w14:paraId="43AB402E" w14:textId="77777777" w:rsidR="00CE7ED3" w:rsidRPr="008779F2" w:rsidRDefault="00CE7ED3" w:rsidP="009A0F59">
            <w:pPr>
              <w:jc w:val="center"/>
              <w:rPr>
                <w:rFonts w:cstheme="minorHAnsi"/>
                <w:sz w:val="22"/>
                <w:szCs w:val="22"/>
              </w:rPr>
            </w:pPr>
          </w:p>
        </w:tc>
      </w:tr>
      <w:tr w:rsidR="00CE7ED3" w:rsidRPr="008779F2" w14:paraId="5E6A9743" w14:textId="77777777" w:rsidTr="009A0F59">
        <w:trPr>
          <w:trHeight w:val="20"/>
        </w:trPr>
        <w:tc>
          <w:tcPr>
            <w:tcW w:w="1745" w:type="dxa"/>
            <w:shd w:val="clear" w:color="auto" w:fill="EAF1DD"/>
          </w:tcPr>
          <w:p w14:paraId="2EBB9E75" w14:textId="77777777" w:rsidR="00CE7ED3" w:rsidRPr="008779F2" w:rsidRDefault="00CE7ED3" w:rsidP="009A0F59">
            <w:pPr>
              <w:jc w:val="center"/>
              <w:rPr>
                <w:rFonts w:cstheme="minorHAnsi"/>
                <w:i/>
                <w:iCs/>
                <w:color w:val="C00000"/>
                <w:sz w:val="22"/>
                <w:szCs w:val="22"/>
              </w:rPr>
            </w:pPr>
          </w:p>
        </w:tc>
        <w:tc>
          <w:tcPr>
            <w:tcW w:w="1387" w:type="dxa"/>
            <w:shd w:val="clear" w:color="auto" w:fill="FFFFFF"/>
          </w:tcPr>
          <w:p w14:paraId="6EBAB948" w14:textId="77777777" w:rsidR="00CE7ED3" w:rsidRPr="008779F2" w:rsidRDefault="00CE7ED3" w:rsidP="009A0F59">
            <w:pPr>
              <w:jc w:val="center"/>
              <w:rPr>
                <w:rFonts w:cstheme="minorHAnsi"/>
                <w:sz w:val="22"/>
                <w:szCs w:val="22"/>
              </w:rPr>
            </w:pPr>
          </w:p>
        </w:tc>
        <w:tc>
          <w:tcPr>
            <w:tcW w:w="1708" w:type="dxa"/>
            <w:shd w:val="clear" w:color="auto" w:fill="FFFFFF"/>
          </w:tcPr>
          <w:p w14:paraId="0C62E3A3" w14:textId="77777777" w:rsidR="00CE7ED3" w:rsidRPr="008779F2" w:rsidRDefault="00CE7ED3" w:rsidP="009A0F59">
            <w:pPr>
              <w:jc w:val="center"/>
              <w:rPr>
                <w:rFonts w:cstheme="minorHAnsi"/>
                <w:sz w:val="22"/>
                <w:szCs w:val="22"/>
              </w:rPr>
            </w:pPr>
          </w:p>
        </w:tc>
        <w:tc>
          <w:tcPr>
            <w:tcW w:w="1631" w:type="dxa"/>
            <w:shd w:val="clear" w:color="auto" w:fill="FFFFFF"/>
          </w:tcPr>
          <w:p w14:paraId="48C3AE05" w14:textId="77777777" w:rsidR="00CE7ED3" w:rsidRPr="008779F2" w:rsidRDefault="00CE7ED3" w:rsidP="009A0F59">
            <w:pPr>
              <w:jc w:val="center"/>
              <w:rPr>
                <w:rFonts w:cstheme="minorHAnsi"/>
                <w:sz w:val="22"/>
                <w:szCs w:val="22"/>
              </w:rPr>
            </w:pPr>
          </w:p>
        </w:tc>
        <w:tc>
          <w:tcPr>
            <w:tcW w:w="1664" w:type="dxa"/>
            <w:shd w:val="clear" w:color="auto" w:fill="FFFFFF"/>
          </w:tcPr>
          <w:p w14:paraId="15F7CC70" w14:textId="77777777" w:rsidR="00CE7ED3" w:rsidRPr="008779F2" w:rsidRDefault="00CE7ED3" w:rsidP="009A0F59">
            <w:pPr>
              <w:jc w:val="center"/>
              <w:rPr>
                <w:rFonts w:cstheme="minorHAnsi"/>
                <w:sz w:val="22"/>
                <w:szCs w:val="22"/>
              </w:rPr>
            </w:pPr>
          </w:p>
        </w:tc>
      </w:tr>
    </w:tbl>
    <w:p w14:paraId="3A39D67B" w14:textId="77777777" w:rsidR="00CE7ED3" w:rsidRPr="00BE3766" w:rsidRDefault="00CE7ED3" w:rsidP="00CE7ED3">
      <w:pPr>
        <w:rPr>
          <w:rFonts w:cstheme="minorHAnsi"/>
          <w:color w:val="C00000"/>
        </w:rPr>
      </w:pPr>
    </w:p>
    <w:bookmarkEnd w:id="163"/>
    <w:p w14:paraId="57E61129" w14:textId="77777777" w:rsidR="00CE7ED3" w:rsidRPr="00BE3766" w:rsidRDefault="00CE7ED3" w:rsidP="00CE7ED3">
      <w:pPr>
        <w:rPr>
          <w:rFonts w:cstheme="minorHAnsi"/>
          <w:szCs w:val="24"/>
        </w:rPr>
      </w:pPr>
      <w:r w:rsidRPr="00BE3766">
        <w:rPr>
          <w:rFonts w:cstheme="minorHAnsi"/>
          <w:szCs w:val="24"/>
        </w:rPr>
        <w:t xml:space="preserve">El </w:t>
      </w:r>
      <w:r w:rsidRPr="00BE3766">
        <w:rPr>
          <w:rFonts w:cstheme="minorHAnsi"/>
          <w:b/>
          <w:bCs/>
          <w:szCs w:val="24"/>
        </w:rPr>
        <w:t>Coordinador de la Unidad</w:t>
      </w:r>
      <w:r w:rsidRPr="00BE3766">
        <w:rPr>
          <w:rFonts w:cstheme="minorHAnsi"/>
          <w:szCs w:val="24"/>
        </w:rPr>
        <w:t xml:space="preserve"> será </w:t>
      </w:r>
      <w:bookmarkStart w:id="165" w:name="_Hlk105763684"/>
      <w:r w:rsidRPr="00BE3766">
        <w:rPr>
          <w:rFonts w:cstheme="minorHAnsi"/>
          <w:i/>
          <w:color w:val="C0504D"/>
          <w:szCs w:val="24"/>
          <w:highlight w:val="lightGray"/>
          <w:lang w:eastAsia="x-none"/>
        </w:rPr>
        <w:t>(incluid el cargo concreto designado)</w:t>
      </w:r>
      <w:r w:rsidRPr="00BE3766">
        <w:rPr>
          <w:rFonts w:cstheme="minorHAnsi"/>
          <w:szCs w:val="24"/>
        </w:rPr>
        <w:t>.</w:t>
      </w:r>
    </w:p>
    <w:bookmarkEnd w:id="165"/>
    <w:p w14:paraId="4BB397F7" w14:textId="77777777" w:rsidR="00A5434E" w:rsidRPr="00E276AF" w:rsidRDefault="00A5434E" w:rsidP="00A5434E">
      <w:pPr>
        <w:rPr>
          <w:rFonts w:cstheme="minorHAnsi"/>
          <w:szCs w:val="24"/>
        </w:rPr>
      </w:pPr>
    </w:p>
    <w:p w14:paraId="43D9BF3D" w14:textId="47BBC782" w:rsidR="00A5434E" w:rsidRPr="00E276AF" w:rsidRDefault="00A5434E" w:rsidP="00D850E6">
      <w:pPr>
        <w:pStyle w:val="notasaclaratorias"/>
      </w:pPr>
      <w:r w:rsidRPr="00E276AF">
        <w:t xml:space="preserve">Cuando no se </w:t>
      </w:r>
      <w:r w:rsidR="00513CFD" w:rsidRPr="00E276AF">
        <w:t>constituya</w:t>
      </w:r>
      <w:r w:rsidRPr="00E276AF">
        <w:t xml:space="preserve"> la Unidad Básica de Evaluación de Daños y Recuperación durante la fase de Vuelta a la Normalidad, la Unidad Básica de Apoyo asumirá </w:t>
      </w:r>
      <w:r w:rsidR="00513CFD" w:rsidRPr="00E276AF">
        <w:t>todas las funciones relacionadas</w:t>
      </w:r>
      <w:r w:rsidRPr="00E276AF">
        <w:t xml:space="preserve"> con la reposición de los servicios básicos y la vuelta a la normalidad tras la emergencia. </w:t>
      </w:r>
    </w:p>
    <w:p w14:paraId="138A5F34" w14:textId="77777777" w:rsidR="00A5434E" w:rsidRPr="00E276AF" w:rsidRDefault="00A5434E" w:rsidP="00A5434E">
      <w:pPr>
        <w:rPr>
          <w:rFonts w:cstheme="minorHAnsi"/>
          <w:szCs w:val="24"/>
        </w:rPr>
      </w:pPr>
    </w:p>
    <w:p w14:paraId="3E7311C7" w14:textId="77777777" w:rsidR="00A5434E" w:rsidRPr="00E276AF" w:rsidRDefault="00A5434E" w:rsidP="00D850E6">
      <w:pPr>
        <w:pStyle w:val="notasaclaratorias"/>
      </w:pPr>
      <w:r w:rsidRPr="00E276AF">
        <w:t xml:space="preserve">De acuerdo con los recursos locales efectivos, se indicará </w:t>
      </w:r>
      <w:r w:rsidR="00B23EAA" w:rsidRPr="00E276AF">
        <w:t xml:space="preserve">en el redactado del plan, </w:t>
      </w:r>
      <w:r w:rsidRPr="00E276AF">
        <w:t xml:space="preserve">aquellas funciones de la Unidad Básicas que no pueden ser llevadas a cabo a nivel local y que, en aquellas emergencias </w:t>
      </w:r>
      <w:r w:rsidRPr="00E276AF">
        <w:lastRenderedPageBreak/>
        <w:t>en la que sea preciso desarrollarlas, se solicitará al CCE Generalitat el apoyo externo a través de la activación de los planes de ámbito superior. (ej. el municipio no dispone de recursos de transporte, por lo que solicitará el apoyo al CCE Generalitat para desarrollar esta función cuando sea necesaria).</w:t>
      </w:r>
    </w:p>
    <w:p w14:paraId="5F7DC87F" w14:textId="097BF48E" w:rsidR="00A5434E" w:rsidRPr="00E276AF" w:rsidRDefault="00513CFD" w:rsidP="000F51EC">
      <w:pPr>
        <w:pStyle w:val="Ttulo3"/>
      </w:pPr>
      <w:bookmarkStart w:id="166" w:name="_Toc161131936"/>
      <w:r>
        <w:t>4</w:t>
      </w:r>
      <w:r w:rsidR="00A5434E" w:rsidRPr="00E276AF">
        <w:t>.11.6. Unidad Básica de Evaluación de Daños y Recuperación</w:t>
      </w:r>
      <w:bookmarkEnd w:id="166"/>
    </w:p>
    <w:p w14:paraId="77819BBB" w14:textId="77777777" w:rsidR="00A5434E" w:rsidRPr="00E276AF" w:rsidRDefault="00A5434E" w:rsidP="00A5434E">
      <w:pPr>
        <w:rPr>
          <w:rFonts w:ascii="Calibri" w:hAnsi="Calibri"/>
        </w:rPr>
      </w:pPr>
      <w:r w:rsidRPr="00E276AF">
        <w:rPr>
          <w:rFonts w:ascii="Calibri" w:hAnsi="Calibri"/>
        </w:rPr>
        <w:t>Si en la emergencia se produjeran cuantiosos daños, la Dirección del Plan podrá ordenar la constitución de esta Unidad Básica</w:t>
      </w:r>
      <w:r w:rsidRPr="00E276AF">
        <w:rPr>
          <w:rFonts w:cstheme="minorHAnsi"/>
        </w:rPr>
        <w:t xml:space="preserve">. </w:t>
      </w:r>
      <w:r w:rsidRPr="00E276AF">
        <w:rPr>
          <w:rFonts w:ascii="Calibri" w:hAnsi="Calibri"/>
        </w:rPr>
        <w:t>Los daños que pueden darse pueden afectar a diferentes tipos de infraestructuras, construcciones o servicios básicos, por lo que puede ser necesaria la intervención de un gran número de técnicos de los diferentes organismos competentes.</w:t>
      </w:r>
    </w:p>
    <w:p w14:paraId="42404ED8" w14:textId="77777777" w:rsidR="00A5434E" w:rsidRPr="00E276AF" w:rsidRDefault="00A5434E" w:rsidP="00A5434E">
      <w:pPr>
        <w:rPr>
          <w:rFonts w:ascii="Calibri" w:hAnsi="Calibri"/>
        </w:rPr>
      </w:pPr>
      <w:r w:rsidRPr="00E276AF">
        <w:rPr>
          <w:rFonts w:ascii="Calibri" w:hAnsi="Calibri"/>
        </w:rPr>
        <w:t>Dicho personal deberá evaluar las condiciones de habitabilidad de las edificaciones, así como los daños en las obras públicas, de la zona afectada por la emergencia y proponer las medidas a adoptar.</w:t>
      </w:r>
    </w:p>
    <w:p w14:paraId="381D7C53" w14:textId="77777777" w:rsidR="00A5434E" w:rsidRPr="00E276AF" w:rsidRDefault="00A5434E" w:rsidP="00A5434E">
      <w:pPr>
        <w:rPr>
          <w:rFonts w:cstheme="minorHAnsi"/>
        </w:rPr>
      </w:pPr>
      <w:r w:rsidRPr="00E276AF">
        <w:rPr>
          <w:rFonts w:cstheme="minorHAnsi"/>
        </w:rPr>
        <w:t xml:space="preserve">Las funciones concretas que desarrollar dependerán de la magnitud de los daños y pueden abarcar todas las que detalla el Plan Territorial de Emergencias de la Comunitat Valenciana. </w:t>
      </w:r>
    </w:p>
    <w:p w14:paraId="13374261" w14:textId="77777777" w:rsidR="00073EC5" w:rsidRPr="0091708D" w:rsidRDefault="00073EC5" w:rsidP="00073EC5">
      <w:pPr>
        <w:rPr>
          <w:rFonts w:cstheme="minorHAnsi"/>
          <w:szCs w:val="24"/>
        </w:rPr>
      </w:pPr>
      <w:r w:rsidRPr="0091708D">
        <w:rPr>
          <w:rFonts w:cstheme="minorHAnsi"/>
          <w:szCs w:val="24"/>
        </w:rPr>
        <w:t>La dotación de recursos humanos y materiales de los que dispone esta UB</w:t>
      </w:r>
      <w:r>
        <w:rPr>
          <w:rFonts w:cstheme="minorHAnsi"/>
          <w:szCs w:val="24"/>
        </w:rPr>
        <w:t>,</w:t>
      </w:r>
      <w:r w:rsidRPr="0091708D">
        <w:rPr>
          <w:rFonts w:cstheme="minorHAnsi"/>
          <w:szCs w:val="24"/>
        </w:rPr>
        <w:t xml:space="preserve"> </w:t>
      </w:r>
      <w:r>
        <w:rPr>
          <w:rFonts w:cstheme="minorHAnsi"/>
          <w:szCs w:val="24"/>
        </w:rPr>
        <w:t xml:space="preserve">a nivel local, </w:t>
      </w:r>
      <w:r w:rsidRPr="0091708D">
        <w:rPr>
          <w:rFonts w:cstheme="minorHAnsi"/>
          <w:szCs w:val="24"/>
        </w:rPr>
        <w:t>se detallan a continuación. Estos datos, así como y los datos de los contacto y localización se reflejan en la ficha correspondiente del Anexo II.</w:t>
      </w:r>
    </w:p>
    <w:p w14:paraId="49FA3537" w14:textId="77777777" w:rsidR="00073EC5" w:rsidRPr="00BE3766" w:rsidRDefault="00073EC5" w:rsidP="00073EC5">
      <w:pPr>
        <w:rPr>
          <w:rFonts w:cstheme="minorHAnsi"/>
          <w:szCs w:val="24"/>
        </w:rPr>
      </w:pPr>
      <w:r>
        <w:rPr>
          <w:rFonts w:cstheme="minorHAnsi"/>
          <w:i/>
          <w:color w:val="C0504D"/>
          <w:szCs w:val="24"/>
          <w:highlight w:val="lightGray"/>
          <w:lang w:eastAsia="x-none"/>
        </w:rPr>
        <w:t>S</w:t>
      </w:r>
      <w:r w:rsidRPr="00BE3766">
        <w:rPr>
          <w:rFonts w:cstheme="minorHAnsi"/>
          <w:i/>
          <w:color w:val="C0504D"/>
          <w:szCs w:val="24"/>
          <w:highlight w:val="lightGray"/>
          <w:lang w:eastAsia="x-none"/>
        </w:rPr>
        <w:t xml:space="preserve">e debe </w:t>
      </w:r>
      <w:r>
        <w:rPr>
          <w:rFonts w:cstheme="minorHAnsi"/>
          <w:i/>
          <w:color w:val="C0504D"/>
          <w:szCs w:val="24"/>
          <w:highlight w:val="lightGray"/>
          <w:lang w:eastAsia="x-none"/>
        </w:rPr>
        <w:t xml:space="preserve">rellenar la tabla </w:t>
      </w:r>
      <w:r w:rsidRPr="00BE3766">
        <w:rPr>
          <w:rFonts w:cstheme="minorHAnsi"/>
          <w:i/>
          <w:color w:val="C0504D"/>
          <w:szCs w:val="24"/>
          <w:highlight w:val="lightGray"/>
          <w:lang w:eastAsia="x-none"/>
        </w:rPr>
        <w:t xml:space="preserve">con los recursos realmente existentes en el municipio, de acuerdo la disponibilidad real de recursos </w:t>
      </w:r>
      <w:r>
        <w:rPr>
          <w:rFonts w:cstheme="minorHAnsi"/>
          <w:i/>
          <w:color w:val="C0504D"/>
          <w:szCs w:val="24"/>
          <w:highlight w:val="lightGray"/>
          <w:lang w:eastAsia="x-none"/>
        </w:rPr>
        <w:t xml:space="preserve">públicos y </w:t>
      </w:r>
      <w:r w:rsidRPr="00BE3766">
        <w:rPr>
          <w:rFonts w:cstheme="minorHAnsi"/>
          <w:i/>
          <w:color w:val="C0504D"/>
          <w:szCs w:val="24"/>
          <w:highlight w:val="lightGray"/>
          <w:lang w:eastAsia="x-none"/>
        </w:rPr>
        <w:t xml:space="preserve">privados </w:t>
      </w:r>
      <w:r>
        <w:rPr>
          <w:rFonts w:cstheme="minorHAnsi"/>
          <w:i/>
          <w:color w:val="C0504D"/>
          <w:szCs w:val="24"/>
          <w:highlight w:val="lightGray"/>
          <w:lang w:eastAsia="x-none"/>
        </w:rPr>
        <w:t xml:space="preserve">disponibles en el ayuntamiento. </w:t>
      </w:r>
      <w:r w:rsidRPr="00BE3766">
        <w:rPr>
          <w:rFonts w:cstheme="minorHAnsi"/>
          <w:i/>
          <w:color w:val="C0504D"/>
          <w:szCs w:val="24"/>
          <w:highlight w:val="lightGray"/>
          <w:lang w:eastAsia="x-none"/>
        </w:rPr>
        <w:t>(</w:t>
      </w:r>
      <w:r>
        <w:rPr>
          <w:rFonts w:cstheme="minorHAnsi"/>
          <w:i/>
          <w:color w:val="C0504D"/>
          <w:szCs w:val="24"/>
          <w:highlight w:val="lightGray"/>
          <w:lang w:eastAsia="x-none"/>
        </w:rPr>
        <w:t>L</w:t>
      </w:r>
      <w:r w:rsidRPr="00BE3766">
        <w:rPr>
          <w:rFonts w:cstheme="minorHAnsi"/>
          <w:i/>
          <w:color w:val="C0504D"/>
          <w:szCs w:val="24"/>
          <w:highlight w:val="lightGray"/>
          <w:lang w:eastAsia="x-none"/>
        </w:rPr>
        <w:t xml:space="preserve">os datos </w:t>
      </w:r>
      <w:r>
        <w:rPr>
          <w:rFonts w:cstheme="minorHAnsi"/>
          <w:i/>
          <w:color w:val="C0504D"/>
          <w:szCs w:val="24"/>
          <w:highlight w:val="lightGray"/>
          <w:lang w:eastAsia="x-none"/>
        </w:rPr>
        <w:t xml:space="preserve">personales y </w:t>
      </w:r>
      <w:r w:rsidRPr="00BE3766">
        <w:rPr>
          <w:rFonts w:cstheme="minorHAnsi"/>
          <w:i/>
          <w:color w:val="C0504D"/>
          <w:szCs w:val="24"/>
          <w:highlight w:val="lightGray"/>
          <w:lang w:eastAsia="x-none"/>
        </w:rPr>
        <w:t>de contacto se incluirán en l</w:t>
      </w:r>
      <w:r>
        <w:rPr>
          <w:rFonts w:cstheme="minorHAnsi"/>
          <w:i/>
          <w:color w:val="C0504D"/>
          <w:szCs w:val="24"/>
          <w:highlight w:val="lightGray"/>
          <w:lang w:eastAsia="x-none"/>
        </w:rPr>
        <w:t>as</w:t>
      </w:r>
      <w:r w:rsidRPr="00BE3766">
        <w:rPr>
          <w:rFonts w:cstheme="minorHAnsi"/>
          <w:i/>
          <w:color w:val="C0504D"/>
          <w:szCs w:val="24"/>
          <w:highlight w:val="lightGray"/>
          <w:lang w:eastAsia="x-none"/>
        </w:rPr>
        <w:t xml:space="preserve"> </w:t>
      </w:r>
      <w:r>
        <w:rPr>
          <w:rFonts w:cstheme="minorHAnsi"/>
          <w:i/>
          <w:color w:val="C0504D"/>
          <w:szCs w:val="24"/>
          <w:highlight w:val="lightGray"/>
          <w:lang w:eastAsia="x-none"/>
        </w:rPr>
        <w:t xml:space="preserve">fichas </w:t>
      </w:r>
      <w:r w:rsidRPr="00BE3766">
        <w:rPr>
          <w:rFonts w:cstheme="minorHAnsi"/>
          <w:i/>
          <w:color w:val="C0504D"/>
          <w:szCs w:val="24"/>
          <w:highlight w:val="lightGray"/>
          <w:lang w:eastAsia="x-none"/>
        </w:rPr>
        <w:t>correspondiente</w:t>
      </w:r>
      <w:r>
        <w:rPr>
          <w:rFonts w:cstheme="minorHAnsi"/>
          <w:i/>
          <w:color w:val="C0504D"/>
          <w:szCs w:val="24"/>
          <w:highlight w:val="lightGray"/>
          <w:lang w:eastAsia="x-none"/>
        </w:rPr>
        <w:t>s</w:t>
      </w:r>
      <w:r w:rsidRPr="00BE3766">
        <w:rPr>
          <w:rFonts w:cstheme="minorHAnsi"/>
          <w:i/>
          <w:color w:val="C0504D"/>
          <w:szCs w:val="24"/>
          <w:highlight w:val="lightGray"/>
          <w:lang w:eastAsia="x-none"/>
        </w:rPr>
        <w:t xml:space="preserve"> </w:t>
      </w:r>
      <w:r>
        <w:rPr>
          <w:rFonts w:cstheme="minorHAnsi"/>
          <w:i/>
          <w:color w:val="C0504D"/>
          <w:szCs w:val="24"/>
          <w:highlight w:val="lightGray"/>
          <w:lang w:eastAsia="x-none"/>
        </w:rPr>
        <w:t xml:space="preserve">del </w:t>
      </w:r>
      <w:r w:rsidRPr="00BE3766">
        <w:rPr>
          <w:rFonts w:cstheme="minorHAnsi"/>
          <w:i/>
          <w:color w:val="C0504D"/>
          <w:szCs w:val="24"/>
          <w:highlight w:val="lightGray"/>
          <w:lang w:eastAsia="x-none"/>
        </w:rPr>
        <w:t>Anexo</w:t>
      </w:r>
      <w:r>
        <w:rPr>
          <w:rFonts w:cstheme="minorHAnsi"/>
          <w:i/>
          <w:color w:val="C0504D"/>
          <w:szCs w:val="24"/>
          <w:highlight w:val="lightGray"/>
          <w:lang w:eastAsia="x-none"/>
        </w:rPr>
        <w:t xml:space="preserve"> II</w:t>
      </w:r>
      <w:r w:rsidRPr="00BE3766">
        <w:rPr>
          <w:rFonts w:cstheme="minorHAnsi"/>
          <w:i/>
          <w:color w:val="C0504D"/>
          <w:szCs w:val="24"/>
          <w:highlight w:val="lightGray"/>
          <w:lang w:eastAsia="x-none"/>
        </w:rPr>
        <w:t>)</w:t>
      </w:r>
      <w:r>
        <w:rPr>
          <w:rFonts w:cstheme="minorHAnsi"/>
          <w:i/>
          <w:color w:val="C0504D"/>
          <w:szCs w:val="24"/>
          <w:highlight w:val="lightGray"/>
          <w:lang w:eastAsia="x-none"/>
        </w:rPr>
        <w:t>. A continuación, se incluye un listado no exhaustivo de los medios a considerar, que debe adaptarse</w:t>
      </w:r>
      <w:r w:rsidRPr="00BE3766">
        <w:rPr>
          <w:rFonts w:cstheme="minorHAnsi"/>
          <w:i/>
          <w:color w:val="C0504D"/>
          <w:szCs w:val="24"/>
          <w:highlight w:val="lightGray"/>
          <w:lang w:eastAsia="x-none"/>
        </w:rPr>
        <w:t xml:space="preserve"> y eliminar aquellos que no correspondan</w:t>
      </w:r>
    </w:p>
    <w:p w14:paraId="1ED85EBE" w14:textId="77777777" w:rsidR="00073EC5" w:rsidRDefault="00073EC5" w:rsidP="00073EC5">
      <w:pPr>
        <w:pStyle w:val="Sangra2detindependiente"/>
        <w:ind w:left="0" w:firstLine="0"/>
        <w:rPr>
          <w:rFonts w:cstheme="minorHAnsi"/>
          <w:szCs w:val="24"/>
        </w:rPr>
      </w:pPr>
    </w:p>
    <w:p w14:paraId="6DB757BE" w14:textId="77777777" w:rsidR="00073EC5" w:rsidRPr="00BE3766"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 xml:space="preserve">Recursos municipales </w:t>
      </w:r>
      <w:r>
        <w:rPr>
          <w:rFonts w:cstheme="minorHAnsi"/>
          <w:i/>
          <w:color w:val="C0504D"/>
          <w:szCs w:val="24"/>
          <w:highlight w:val="lightGray"/>
          <w:lang w:eastAsia="x-none"/>
        </w:rPr>
        <w:t xml:space="preserve">o mancomunados </w:t>
      </w:r>
      <w:r w:rsidRPr="00BE3766">
        <w:rPr>
          <w:rFonts w:cstheme="minorHAnsi"/>
          <w:i/>
          <w:color w:val="C0504D"/>
          <w:szCs w:val="24"/>
          <w:highlight w:val="lightGray"/>
          <w:lang w:eastAsia="x-none"/>
        </w:rPr>
        <w:t>del sector de la arquitectura y la vivienda</w:t>
      </w:r>
    </w:p>
    <w:p w14:paraId="2DAE011F" w14:textId="77777777" w:rsidR="00073EC5"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 xml:space="preserve">Recursos municipales </w:t>
      </w:r>
      <w:r>
        <w:rPr>
          <w:rFonts w:cstheme="minorHAnsi"/>
          <w:i/>
          <w:color w:val="C0504D"/>
          <w:szCs w:val="24"/>
          <w:highlight w:val="lightGray"/>
          <w:lang w:eastAsia="x-none"/>
        </w:rPr>
        <w:t xml:space="preserve">o mancomunados </w:t>
      </w:r>
      <w:r w:rsidRPr="00BE3766">
        <w:rPr>
          <w:rFonts w:cstheme="minorHAnsi"/>
          <w:i/>
          <w:color w:val="C0504D"/>
          <w:szCs w:val="24"/>
          <w:highlight w:val="lightGray"/>
          <w:lang w:eastAsia="x-none"/>
        </w:rPr>
        <w:t>del sector de las obras públicas e infraestructuras</w:t>
      </w:r>
    </w:p>
    <w:p w14:paraId="076DC7B9" w14:textId="77777777" w:rsidR="00073EC5" w:rsidRPr="00BE3766"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Recursos de equipos de trabajo de ejecución de proyectos de recuperación.</w:t>
      </w:r>
    </w:p>
    <w:p w14:paraId="1993C64C" w14:textId="77777777" w:rsidR="00073EC5" w:rsidRDefault="00073EC5" w:rsidP="00073EC5">
      <w:pPr>
        <w:ind w:left="927"/>
        <w:rPr>
          <w:rFonts w:cstheme="minorHAnsi"/>
          <w:i/>
          <w:color w:val="C0504D"/>
          <w:szCs w:val="24"/>
          <w:highlight w:val="lightGray"/>
          <w:lang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073EC5" w:rsidRPr="008779F2" w14:paraId="417DF058" w14:textId="77777777" w:rsidTr="009A0F59">
        <w:trPr>
          <w:trHeight w:val="20"/>
        </w:trPr>
        <w:tc>
          <w:tcPr>
            <w:tcW w:w="1745" w:type="dxa"/>
            <w:tcBorders>
              <w:bottom w:val="single" w:sz="4" w:space="0" w:color="000000"/>
            </w:tcBorders>
            <w:shd w:val="clear" w:color="auto" w:fill="C2D69B"/>
            <w:vAlign w:val="center"/>
          </w:tcPr>
          <w:p w14:paraId="552B0D07" w14:textId="77777777" w:rsidR="00073EC5" w:rsidRPr="008779F2" w:rsidRDefault="00073EC5"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6F9FA0F4" w14:textId="77777777" w:rsidR="00073EC5" w:rsidRPr="008779F2" w:rsidRDefault="00073EC5" w:rsidP="009A0F59">
            <w:pPr>
              <w:jc w:val="center"/>
              <w:rPr>
                <w:rFonts w:cstheme="minorHAnsi"/>
                <w:sz w:val="22"/>
                <w:szCs w:val="22"/>
              </w:rPr>
            </w:pPr>
            <w:r>
              <w:rPr>
                <w:rFonts w:cstheme="minorHAnsi"/>
                <w:sz w:val="22"/>
                <w:szCs w:val="22"/>
              </w:rPr>
              <w:t>Titularidad</w:t>
            </w:r>
          </w:p>
        </w:tc>
        <w:tc>
          <w:tcPr>
            <w:tcW w:w="1708" w:type="dxa"/>
            <w:tcBorders>
              <w:bottom w:val="single" w:sz="4" w:space="0" w:color="000000"/>
            </w:tcBorders>
            <w:shd w:val="clear" w:color="auto" w:fill="C2D69B"/>
            <w:vAlign w:val="center"/>
          </w:tcPr>
          <w:p w14:paraId="59EEA18E" w14:textId="77777777" w:rsidR="00073EC5" w:rsidRPr="008779F2" w:rsidRDefault="00073EC5" w:rsidP="009A0F59">
            <w:pPr>
              <w:jc w:val="center"/>
              <w:rPr>
                <w:rFonts w:cstheme="minorHAnsi"/>
                <w:sz w:val="22"/>
                <w:szCs w:val="22"/>
              </w:rPr>
            </w:pPr>
            <w:r w:rsidRPr="008779F2">
              <w:rPr>
                <w:rFonts w:cstheme="minorHAnsi"/>
                <w:sz w:val="22"/>
                <w:szCs w:val="22"/>
              </w:rPr>
              <w:t xml:space="preserve">Dirección </w:t>
            </w:r>
          </w:p>
        </w:tc>
        <w:tc>
          <w:tcPr>
            <w:tcW w:w="1631" w:type="dxa"/>
            <w:tcBorders>
              <w:bottom w:val="single" w:sz="4" w:space="0" w:color="000000"/>
            </w:tcBorders>
            <w:shd w:val="clear" w:color="auto" w:fill="C2D69B"/>
            <w:vAlign w:val="center"/>
          </w:tcPr>
          <w:p w14:paraId="32B8BA99" w14:textId="77777777" w:rsidR="00073EC5" w:rsidRPr="008779F2" w:rsidRDefault="00073EC5"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73DB5CA4" w14:textId="77777777" w:rsidR="00073EC5" w:rsidRPr="008779F2" w:rsidRDefault="00073EC5" w:rsidP="009A0F59">
            <w:pPr>
              <w:jc w:val="center"/>
              <w:rPr>
                <w:rFonts w:cstheme="minorHAnsi"/>
                <w:sz w:val="22"/>
                <w:szCs w:val="22"/>
              </w:rPr>
            </w:pPr>
            <w:r w:rsidRPr="008779F2">
              <w:rPr>
                <w:rFonts w:cstheme="minorHAnsi"/>
                <w:sz w:val="22"/>
                <w:szCs w:val="22"/>
              </w:rPr>
              <w:t>Recursos materiales</w:t>
            </w:r>
          </w:p>
        </w:tc>
      </w:tr>
      <w:tr w:rsidR="00073EC5" w:rsidRPr="008779F2" w14:paraId="718F25DD" w14:textId="77777777" w:rsidTr="009A0F59">
        <w:trPr>
          <w:trHeight w:val="20"/>
        </w:trPr>
        <w:tc>
          <w:tcPr>
            <w:tcW w:w="1745" w:type="dxa"/>
            <w:shd w:val="clear" w:color="auto" w:fill="EAF1DD"/>
          </w:tcPr>
          <w:p w14:paraId="177A480C" w14:textId="77777777" w:rsidR="00073EC5" w:rsidRPr="008779F2" w:rsidRDefault="00073EC5" w:rsidP="009A0F59">
            <w:pPr>
              <w:jc w:val="center"/>
              <w:rPr>
                <w:rFonts w:cstheme="minorHAnsi"/>
                <w:sz w:val="22"/>
                <w:szCs w:val="22"/>
              </w:rPr>
            </w:pPr>
          </w:p>
        </w:tc>
        <w:tc>
          <w:tcPr>
            <w:tcW w:w="1387" w:type="dxa"/>
            <w:shd w:val="clear" w:color="auto" w:fill="FFFFFF"/>
          </w:tcPr>
          <w:p w14:paraId="492AB34D" w14:textId="77777777" w:rsidR="00073EC5" w:rsidRPr="00B34706" w:rsidRDefault="00073EC5" w:rsidP="009A0F59">
            <w:pPr>
              <w:jc w:val="center"/>
              <w:rPr>
                <w:rFonts w:cstheme="minorHAnsi"/>
                <w:i/>
                <w:iCs/>
                <w:sz w:val="22"/>
                <w:szCs w:val="22"/>
              </w:rPr>
            </w:pPr>
            <w:r w:rsidRPr="00B34706">
              <w:rPr>
                <w:rFonts w:cstheme="minorHAnsi"/>
                <w:i/>
                <w:iCs/>
                <w:color w:val="C00000"/>
                <w:sz w:val="22"/>
                <w:szCs w:val="22"/>
                <w:highlight w:val="lightGray"/>
              </w:rPr>
              <w:t>municipal u organismo al que pertenecen</w:t>
            </w:r>
          </w:p>
        </w:tc>
        <w:tc>
          <w:tcPr>
            <w:tcW w:w="1708" w:type="dxa"/>
            <w:shd w:val="clear" w:color="auto" w:fill="FFFFFF"/>
          </w:tcPr>
          <w:p w14:paraId="062D5AA2" w14:textId="77777777" w:rsidR="00073EC5" w:rsidRPr="008779F2" w:rsidRDefault="00073EC5" w:rsidP="009A0F59">
            <w:pPr>
              <w:jc w:val="center"/>
              <w:rPr>
                <w:rFonts w:cstheme="minorHAnsi"/>
                <w:sz w:val="22"/>
                <w:szCs w:val="22"/>
              </w:rPr>
            </w:pPr>
          </w:p>
        </w:tc>
        <w:tc>
          <w:tcPr>
            <w:tcW w:w="1631" w:type="dxa"/>
            <w:shd w:val="clear" w:color="auto" w:fill="FFFFFF"/>
          </w:tcPr>
          <w:p w14:paraId="14FA9B2C" w14:textId="77777777" w:rsidR="00073EC5" w:rsidRPr="008779F2" w:rsidRDefault="00073EC5" w:rsidP="009A0F59">
            <w:pPr>
              <w:jc w:val="center"/>
              <w:rPr>
                <w:rFonts w:cstheme="minorHAnsi"/>
                <w:sz w:val="22"/>
                <w:szCs w:val="22"/>
              </w:rPr>
            </w:pPr>
          </w:p>
        </w:tc>
        <w:tc>
          <w:tcPr>
            <w:tcW w:w="1664" w:type="dxa"/>
            <w:shd w:val="clear" w:color="auto" w:fill="FFFFFF"/>
          </w:tcPr>
          <w:p w14:paraId="6D1FA1CD" w14:textId="77777777" w:rsidR="00073EC5" w:rsidRPr="008779F2" w:rsidRDefault="00073EC5" w:rsidP="009A0F59">
            <w:pPr>
              <w:jc w:val="center"/>
              <w:rPr>
                <w:rFonts w:cstheme="minorHAnsi"/>
                <w:sz w:val="22"/>
                <w:szCs w:val="22"/>
              </w:rPr>
            </w:pPr>
          </w:p>
        </w:tc>
      </w:tr>
      <w:tr w:rsidR="00073EC5" w:rsidRPr="008779F2" w14:paraId="71D34CEA" w14:textId="77777777" w:rsidTr="009A0F59">
        <w:trPr>
          <w:trHeight w:val="20"/>
        </w:trPr>
        <w:tc>
          <w:tcPr>
            <w:tcW w:w="1745" w:type="dxa"/>
            <w:shd w:val="clear" w:color="auto" w:fill="EAF1DD"/>
          </w:tcPr>
          <w:p w14:paraId="1BAC7ACF" w14:textId="77777777" w:rsidR="00073EC5" w:rsidRPr="008779F2" w:rsidRDefault="00073EC5" w:rsidP="009A0F59">
            <w:pPr>
              <w:jc w:val="center"/>
              <w:rPr>
                <w:rFonts w:cstheme="minorHAnsi"/>
                <w:i/>
                <w:iCs/>
                <w:color w:val="C00000"/>
                <w:sz w:val="22"/>
                <w:szCs w:val="22"/>
              </w:rPr>
            </w:pPr>
          </w:p>
        </w:tc>
        <w:tc>
          <w:tcPr>
            <w:tcW w:w="1387" w:type="dxa"/>
            <w:shd w:val="clear" w:color="auto" w:fill="FFFFFF"/>
          </w:tcPr>
          <w:p w14:paraId="42F023DA" w14:textId="77777777" w:rsidR="00073EC5" w:rsidRPr="008779F2" w:rsidRDefault="00073EC5" w:rsidP="009A0F59">
            <w:pPr>
              <w:jc w:val="center"/>
              <w:rPr>
                <w:rFonts w:cstheme="minorHAnsi"/>
                <w:sz w:val="22"/>
                <w:szCs w:val="22"/>
              </w:rPr>
            </w:pPr>
          </w:p>
        </w:tc>
        <w:tc>
          <w:tcPr>
            <w:tcW w:w="1708" w:type="dxa"/>
            <w:shd w:val="clear" w:color="auto" w:fill="FFFFFF"/>
          </w:tcPr>
          <w:p w14:paraId="119C3512" w14:textId="77777777" w:rsidR="00073EC5" w:rsidRPr="008779F2" w:rsidRDefault="00073EC5" w:rsidP="009A0F59">
            <w:pPr>
              <w:jc w:val="center"/>
              <w:rPr>
                <w:rFonts w:cstheme="minorHAnsi"/>
                <w:sz w:val="22"/>
                <w:szCs w:val="22"/>
              </w:rPr>
            </w:pPr>
          </w:p>
        </w:tc>
        <w:tc>
          <w:tcPr>
            <w:tcW w:w="1631" w:type="dxa"/>
            <w:shd w:val="clear" w:color="auto" w:fill="FFFFFF"/>
          </w:tcPr>
          <w:p w14:paraId="30ACA2F8" w14:textId="77777777" w:rsidR="00073EC5" w:rsidRPr="008779F2" w:rsidRDefault="00073EC5" w:rsidP="009A0F59">
            <w:pPr>
              <w:jc w:val="center"/>
              <w:rPr>
                <w:rFonts w:cstheme="minorHAnsi"/>
                <w:sz w:val="22"/>
                <w:szCs w:val="22"/>
              </w:rPr>
            </w:pPr>
          </w:p>
        </w:tc>
        <w:tc>
          <w:tcPr>
            <w:tcW w:w="1664" w:type="dxa"/>
            <w:shd w:val="clear" w:color="auto" w:fill="FFFFFF"/>
          </w:tcPr>
          <w:p w14:paraId="69F4DD1B" w14:textId="77777777" w:rsidR="00073EC5" w:rsidRPr="008779F2" w:rsidRDefault="00073EC5" w:rsidP="009A0F59">
            <w:pPr>
              <w:jc w:val="center"/>
              <w:rPr>
                <w:rFonts w:cstheme="minorHAnsi"/>
                <w:sz w:val="22"/>
                <w:szCs w:val="22"/>
              </w:rPr>
            </w:pPr>
          </w:p>
        </w:tc>
      </w:tr>
    </w:tbl>
    <w:p w14:paraId="523AB3BA" w14:textId="77777777" w:rsidR="00073EC5" w:rsidRDefault="00073EC5" w:rsidP="00073EC5">
      <w:pPr>
        <w:ind w:left="927"/>
        <w:rPr>
          <w:rFonts w:cstheme="minorHAnsi"/>
          <w:i/>
          <w:color w:val="C0504D"/>
          <w:szCs w:val="24"/>
          <w:highlight w:val="lightGray"/>
          <w:lang w:eastAsia="x-none"/>
        </w:rPr>
      </w:pPr>
    </w:p>
    <w:p w14:paraId="310DD730" w14:textId="77777777" w:rsidR="00073EC5"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Recursos de servicios municipales o de las compañías suministradoras de servicios básicos (luz, agua, gas, telefonía, etc.)</w:t>
      </w:r>
    </w:p>
    <w:p w14:paraId="7B05267F" w14:textId="77777777" w:rsidR="00073EC5" w:rsidRDefault="00073EC5" w:rsidP="00073EC5">
      <w:pPr>
        <w:ind w:left="927"/>
        <w:rPr>
          <w:rFonts w:cstheme="minorHAnsi"/>
          <w:i/>
          <w:color w:val="C0504D"/>
          <w:szCs w:val="24"/>
          <w:highlight w:val="lightGray"/>
          <w:lang w:eastAsia="x-none"/>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073EC5" w:rsidRPr="008779F2" w14:paraId="344183FB" w14:textId="77777777" w:rsidTr="009A0F59">
        <w:trPr>
          <w:trHeight w:val="20"/>
        </w:trPr>
        <w:tc>
          <w:tcPr>
            <w:tcW w:w="1745" w:type="dxa"/>
            <w:tcBorders>
              <w:bottom w:val="single" w:sz="4" w:space="0" w:color="000000"/>
            </w:tcBorders>
            <w:shd w:val="clear" w:color="auto" w:fill="C2D69B"/>
            <w:vAlign w:val="center"/>
          </w:tcPr>
          <w:p w14:paraId="0FA2E315" w14:textId="77777777" w:rsidR="00073EC5" w:rsidRPr="008779F2" w:rsidRDefault="00073EC5"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76EE435D" w14:textId="77777777" w:rsidR="00073EC5" w:rsidRPr="008779F2" w:rsidRDefault="00073EC5" w:rsidP="009A0F59">
            <w:pPr>
              <w:jc w:val="center"/>
              <w:rPr>
                <w:rFonts w:cstheme="minorHAnsi"/>
                <w:sz w:val="22"/>
                <w:szCs w:val="22"/>
              </w:rPr>
            </w:pPr>
            <w:r>
              <w:rPr>
                <w:rFonts w:cstheme="minorHAnsi"/>
                <w:sz w:val="22"/>
                <w:szCs w:val="22"/>
              </w:rPr>
              <w:t>Titularidad</w:t>
            </w:r>
          </w:p>
        </w:tc>
        <w:tc>
          <w:tcPr>
            <w:tcW w:w="2090" w:type="dxa"/>
            <w:tcBorders>
              <w:bottom w:val="single" w:sz="4" w:space="0" w:color="000000"/>
            </w:tcBorders>
            <w:shd w:val="clear" w:color="auto" w:fill="C2D69B"/>
            <w:vAlign w:val="center"/>
          </w:tcPr>
          <w:p w14:paraId="2D9B4378" w14:textId="77777777" w:rsidR="00073EC5" w:rsidRPr="008779F2" w:rsidRDefault="00073EC5" w:rsidP="009A0F59">
            <w:pPr>
              <w:jc w:val="center"/>
              <w:rPr>
                <w:rFonts w:cstheme="minorHAnsi"/>
                <w:sz w:val="22"/>
                <w:szCs w:val="22"/>
              </w:rPr>
            </w:pPr>
            <w:r w:rsidRPr="008779F2">
              <w:rPr>
                <w:rFonts w:cstheme="minorHAnsi"/>
                <w:sz w:val="22"/>
                <w:szCs w:val="22"/>
              </w:rPr>
              <w:t xml:space="preserve">Dirección </w:t>
            </w:r>
          </w:p>
        </w:tc>
        <w:tc>
          <w:tcPr>
            <w:tcW w:w="1249" w:type="dxa"/>
            <w:tcBorders>
              <w:bottom w:val="single" w:sz="4" w:space="0" w:color="000000"/>
            </w:tcBorders>
            <w:shd w:val="clear" w:color="auto" w:fill="C2D69B"/>
            <w:vAlign w:val="center"/>
          </w:tcPr>
          <w:p w14:paraId="38780FA9" w14:textId="77777777" w:rsidR="00073EC5" w:rsidRPr="008779F2" w:rsidRDefault="00073EC5"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70FDA1A8" w14:textId="77777777" w:rsidR="00073EC5" w:rsidRPr="008779F2" w:rsidRDefault="00073EC5" w:rsidP="009A0F59">
            <w:pPr>
              <w:jc w:val="center"/>
              <w:rPr>
                <w:rFonts w:cstheme="minorHAnsi"/>
                <w:sz w:val="22"/>
                <w:szCs w:val="22"/>
              </w:rPr>
            </w:pPr>
            <w:r w:rsidRPr="008779F2">
              <w:rPr>
                <w:rFonts w:cstheme="minorHAnsi"/>
                <w:sz w:val="22"/>
                <w:szCs w:val="22"/>
              </w:rPr>
              <w:t>Recursos materiales</w:t>
            </w:r>
          </w:p>
        </w:tc>
        <w:tc>
          <w:tcPr>
            <w:tcW w:w="1612" w:type="dxa"/>
            <w:tcBorders>
              <w:bottom w:val="single" w:sz="4" w:space="0" w:color="000000"/>
            </w:tcBorders>
            <w:shd w:val="clear" w:color="auto" w:fill="C2D69B"/>
          </w:tcPr>
          <w:p w14:paraId="4D2F8D03" w14:textId="77777777" w:rsidR="00073EC5" w:rsidRPr="008779F2" w:rsidRDefault="00073EC5" w:rsidP="009A0F59">
            <w:pPr>
              <w:jc w:val="center"/>
              <w:rPr>
                <w:rFonts w:cstheme="minorHAnsi"/>
                <w:sz w:val="22"/>
                <w:szCs w:val="22"/>
              </w:rPr>
            </w:pPr>
            <w:r w:rsidRPr="008779F2">
              <w:rPr>
                <w:rFonts w:cstheme="minorHAnsi"/>
                <w:sz w:val="22"/>
                <w:szCs w:val="22"/>
              </w:rPr>
              <w:t>Nº mapa</w:t>
            </w:r>
          </w:p>
        </w:tc>
      </w:tr>
      <w:tr w:rsidR="00073EC5" w:rsidRPr="008779F2" w14:paraId="510D0C01" w14:textId="77777777" w:rsidTr="009A0F59">
        <w:trPr>
          <w:trHeight w:val="20"/>
        </w:trPr>
        <w:tc>
          <w:tcPr>
            <w:tcW w:w="1745" w:type="dxa"/>
            <w:shd w:val="clear" w:color="auto" w:fill="EAF1DD"/>
          </w:tcPr>
          <w:p w14:paraId="5071107F" w14:textId="77777777" w:rsidR="00073EC5" w:rsidRPr="008779F2" w:rsidRDefault="00073EC5" w:rsidP="009A0F59">
            <w:pPr>
              <w:jc w:val="center"/>
              <w:rPr>
                <w:rFonts w:cstheme="minorHAnsi"/>
                <w:sz w:val="22"/>
                <w:szCs w:val="22"/>
              </w:rPr>
            </w:pPr>
          </w:p>
        </w:tc>
        <w:tc>
          <w:tcPr>
            <w:tcW w:w="1387" w:type="dxa"/>
            <w:shd w:val="clear" w:color="auto" w:fill="FFFFFF"/>
          </w:tcPr>
          <w:p w14:paraId="1C92A996" w14:textId="77777777" w:rsidR="00073EC5" w:rsidRPr="008779F2" w:rsidRDefault="00073EC5" w:rsidP="009A0F59">
            <w:pPr>
              <w:jc w:val="center"/>
              <w:rPr>
                <w:rFonts w:cstheme="minorHAnsi"/>
                <w:sz w:val="22"/>
                <w:szCs w:val="22"/>
              </w:rPr>
            </w:pPr>
          </w:p>
        </w:tc>
        <w:tc>
          <w:tcPr>
            <w:tcW w:w="2090" w:type="dxa"/>
            <w:shd w:val="clear" w:color="auto" w:fill="FFFFFF"/>
          </w:tcPr>
          <w:p w14:paraId="4180A3FA" w14:textId="77777777" w:rsidR="00073EC5" w:rsidRPr="008779F2" w:rsidRDefault="00073EC5" w:rsidP="009A0F59">
            <w:pPr>
              <w:jc w:val="center"/>
              <w:rPr>
                <w:rFonts w:cstheme="minorHAnsi"/>
                <w:sz w:val="22"/>
                <w:szCs w:val="22"/>
              </w:rPr>
            </w:pPr>
          </w:p>
        </w:tc>
        <w:tc>
          <w:tcPr>
            <w:tcW w:w="1249" w:type="dxa"/>
            <w:shd w:val="clear" w:color="auto" w:fill="FFFFFF"/>
          </w:tcPr>
          <w:p w14:paraId="7F1F8868" w14:textId="77777777" w:rsidR="00073EC5" w:rsidRPr="008779F2" w:rsidRDefault="00073EC5" w:rsidP="009A0F59">
            <w:pPr>
              <w:jc w:val="center"/>
              <w:rPr>
                <w:rFonts w:cstheme="minorHAnsi"/>
                <w:sz w:val="22"/>
                <w:szCs w:val="22"/>
              </w:rPr>
            </w:pPr>
          </w:p>
        </w:tc>
        <w:tc>
          <w:tcPr>
            <w:tcW w:w="1664" w:type="dxa"/>
            <w:shd w:val="clear" w:color="auto" w:fill="FFFFFF"/>
          </w:tcPr>
          <w:p w14:paraId="77C0EEC5" w14:textId="77777777" w:rsidR="00073EC5" w:rsidRPr="008779F2" w:rsidRDefault="00073EC5" w:rsidP="009A0F59">
            <w:pPr>
              <w:jc w:val="center"/>
              <w:rPr>
                <w:rFonts w:cstheme="minorHAnsi"/>
                <w:sz w:val="22"/>
                <w:szCs w:val="22"/>
              </w:rPr>
            </w:pPr>
          </w:p>
        </w:tc>
        <w:tc>
          <w:tcPr>
            <w:tcW w:w="1612" w:type="dxa"/>
            <w:shd w:val="clear" w:color="auto" w:fill="FFFFFF"/>
          </w:tcPr>
          <w:p w14:paraId="3F94F879" w14:textId="77777777" w:rsidR="00073EC5" w:rsidRPr="008779F2" w:rsidRDefault="00073EC5" w:rsidP="009A0F59">
            <w:pPr>
              <w:jc w:val="center"/>
              <w:rPr>
                <w:rFonts w:cstheme="minorHAnsi"/>
                <w:sz w:val="22"/>
                <w:szCs w:val="22"/>
              </w:rPr>
            </w:pPr>
          </w:p>
        </w:tc>
      </w:tr>
      <w:tr w:rsidR="00073EC5" w:rsidRPr="008779F2" w14:paraId="23615882" w14:textId="77777777" w:rsidTr="009A0F59">
        <w:trPr>
          <w:trHeight w:val="20"/>
        </w:trPr>
        <w:tc>
          <w:tcPr>
            <w:tcW w:w="1745" w:type="dxa"/>
            <w:shd w:val="clear" w:color="auto" w:fill="EAF1DD"/>
          </w:tcPr>
          <w:p w14:paraId="7C92583A" w14:textId="77777777" w:rsidR="00073EC5" w:rsidRPr="008779F2" w:rsidRDefault="00073EC5" w:rsidP="009A0F59">
            <w:pPr>
              <w:jc w:val="center"/>
              <w:rPr>
                <w:rFonts w:cstheme="minorHAnsi"/>
                <w:i/>
                <w:iCs/>
                <w:color w:val="C00000"/>
                <w:sz w:val="22"/>
                <w:szCs w:val="22"/>
              </w:rPr>
            </w:pPr>
          </w:p>
        </w:tc>
        <w:tc>
          <w:tcPr>
            <w:tcW w:w="1387" w:type="dxa"/>
            <w:shd w:val="clear" w:color="auto" w:fill="FFFFFF"/>
          </w:tcPr>
          <w:p w14:paraId="154FAF6B" w14:textId="77777777" w:rsidR="00073EC5" w:rsidRPr="008779F2" w:rsidRDefault="00073EC5" w:rsidP="009A0F59">
            <w:pPr>
              <w:jc w:val="center"/>
              <w:rPr>
                <w:rFonts w:cstheme="minorHAnsi"/>
                <w:sz w:val="22"/>
                <w:szCs w:val="22"/>
              </w:rPr>
            </w:pPr>
          </w:p>
        </w:tc>
        <w:tc>
          <w:tcPr>
            <w:tcW w:w="2090" w:type="dxa"/>
            <w:shd w:val="clear" w:color="auto" w:fill="FFFFFF"/>
          </w:tcPr>
          <w:p w14:paraId="2D096993" w14:textId="77777777" w:rsidR="00073EC5" w:rsidRPr="008779F2" w:rsidRDefault="00073EC5" w:rsidP="009A0F59">
            <w:pPr>
              <w:jc w:val="center"/>
              <w:rPr>
                <w:rFonts w:cstheme="minorHAnsi"/>
                <w:sz w:val="22"/>
                <w:szCs w:val="22"/>
              </w:rPr>
            </w:pPr>
          </w:p>
        </w:tc>
        <w:tc>
          <w:tcPr>
            <w:tcW w:w="1249" w:type="dxa"/>
            <w:shd w:val="clear" w:color="auto" w:fill="FFFFFF"/>
          </w:tcPr>
          <w:p w14:paraId="5D23EDBD" w14:textId="77777777" w:rsidR="00073EC5" w:rsidRPr="008779F2" w:rsidRDefault="00073EC5" w:rsidP="009A0F59">
            <w:pPr>
              <w:jc w:val="center"/>
              <w:rPr>
                <w:rFonts w:cstheme="minorHAnsi"/>
                <w:sz w:val="22"/>
                <w:szCs w:val="22"/>
              </w:rPr>
            </w:pPr>
          </w:p>
        </w:tc>
        <w:tc>
          <w:tcPr>
            <w:tcW w:w="1664" w:type="dxa"/>
            <w:shd w:val="clear" w:color="auto" w:fill="FFFFFF"/>
          </w:tcPr>
          <w:p w14:paraId="4664547C" w14:textId="77777777" w:rsidR="00073EC5" w:rsidRPr="008779F2" w:rsidRDefault="00073EC5" w:rsidP="009A0F59">
            <w:pPr>
              <w:jc w:val="center"/>
              <w:rPr>
                <w:rFonts w:cstheme="minorHAnsi"/>
                <w:sz w:val="22"/>
                <w:szCs w:val="22"/>
              </w:rPr>
            </w:pPr>
          </w:p>
        </w:tc>
        <w:tc>
          <w:tcPr>
            <w:tcW w:w="1612" w:type="dxa"/>
            <w:shd w:val="clear" w:color="auto" w:fill="FFFFFF"/>
          </w:tcPr>
          <w:p w14:paraId="1209F74F" w14:textId="77777777" w:rsidR="00073EC5" w:rsidRPr="008779F2" w:rsidRDefault="00073EC5" w:rsidP="009A0F59">
            <w:pPr>
              <w:jc w:val="center"/>
              <w:rPr>
                <w:rFonts w:cstheme="minorHAnsi"/>
                <w:sz w:val="22"/>
                <w:szCs w:val="22"/>
              </w:rPr>
            </w:pPr>
          </w:p>
        </w:tc>
      </w:tr>
    </w:tbl>
    <w:p w14:paraId="688D3FA7" w14:textId="77777777" w:rsidR="00073EC5" w:rsidRPr="00BE3766" w:rsidRDefault="00073EC5" w:rsidP="00073EC5">
      <w:pPr>
        <w:ind w:left="927"/>
        <w:rPr>
          <w:rFonts w:cstheme="minorHAnsi"/>
          <w:i/>
          <w:color w:val="C0504D"/>
          <w:szCs w:val="24"/>
          <w:highlight w:val="lightGray"/>
          <w:lang w:eastAsia="x-none"/>
        </w:rPr>
      </w:pPr>
    </w:p>
    <w:p w14:paraId="0DCFCE00" w14:textId="77777777" w:rsidR="00073EC5" w:rsidRPr="00BE3766" w:rsidRDefault="00073EC5" w:rsidP="00073EC5">
      <w:pPr>
        <w:numPr>
          <w:ilvl w:val="0"/>
          <w:numId w:val="21"/>
        </w:numPr>
        <w:spacing w:before="0" w:after="0"/>
        <w:rPr>
          <w:rFonts w:cstheme="minorHAnsi"/>
          <w:i/>
          <w:color w:val="C0504D"/>
          <w:szCs w:val="24"/>
          <w:highlight w:val="lightGray"/>
          <w:lang w:eastAsia="x-none"/>
        </w:rPr>
      </w:pPr>
      <w:bookmarkStart w:id="167" w:name="_Hlk100155581"/>
      <w:r w:rsidRPr="00BE3766">
        <w:rPr>
          <w:rFonts w:cstheme="minorHAnsi"/>
          <w:i/>
          <w:color w:val="C0504D"/>
          <w:szCs w:val="24"/>
          <w:highlight w:val="lightGray"/>
          <w:lang w:eastAsia="x-none"/>
        </w:rPr>
        <w:lastRenderedPageBreak/>
        <w:t>Recursos municipales</w:t>
      </w:r>
      <w:r>
        <w:rPr>
          <w:rFonts w:cstheme="minorHAnsi"/>
          <w:i/>
          <w:color w:val="C0504D"/>
          <w:szCs w:val="24"/>
          <w:highlight w:val="lightGray"/>
          <w:lang w:eastAsia="x-none"/>
        </w:rPr>
        <w:t xml:space="preserve"> o mancomunados</w:t>
      </w:r>
      <w:r w:rsidRPr="00BE3766">
        <w:rPr>
          <w:rFonts w:cstheme="minorHAnsi"/>
          <w:i/>
          <w:color w:val="C0504D"/>
          <w:szCs w:val="24"/>
          <w:highlight w:val="lightGray"/>
          <w:lang w:eastAsia="x-none"/>
        </w:rPr>
        <w:t xml:space="preserve"> de </w:t>
      </w:r>
      <w:bookmarkEnd w:id="167"/>
      <w:r w:rsidRPr="00BE3766">
        <w:rPr>
          <w:rFonts w:cstheme="minorHAnsi"/>
          <w:i/>
          <w:color w:val="C0504D"/>
          <w:szCs w:val="24"/>
          <w:highlight w:val="lightGray"/>
          <w:lang w:eastAsia="x-none"/>
        </w:rPr>
        <w:t>medioambiente</w:t>
      </w:r>
    </w:p>
    <w:p w14:paraId="781E91CA" w14:textId="77777777" w:rsidR="00073EC5"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 xml:space="preserve">Recursos municipales </w:t>
      </w:r>
      <w:r>
        <w:rPr>
          <w:rFonts w:cstheme="minorHAnsi"/>
          <w:i/>
          <w:color w:val="C0504D"/>
          <w:szCs w:val="24"/>
          <w:highlight w:val="lightGray"/>
          <w:lang w:eastAsia="x-none"/>
        </w:rPr>
        <w:t xml:space="preserve">o mancomunados </w:t>
      </w:r>
      <w:r w:rsidRPr="00BE3766">
        <w:rPr>
          <w:rFonts w:cstheme="minorHAnsi"/>
          <w:i/>
          <w:color w:val="C0504D"/>
          <w:szCs w:val="24"/>
          <w:highlight w:val="lightGray"/>
          <w:lang w:eastAsia="x-none"/>
        </w:rPr>
        <w:t>de patrimonio cultural</w:t>
      </w:r>
    </w:p>
    <w:p w14:paraId="47CBF0A3" w14:textId="77777777" w:rsidR="00073EC5" w:rsidRPr="004659E5"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Grupo de Rescate y Salvaguarda de Patrimonio Cultural</w:t>
      </w:r>
    </w:p>
    <w:p w14:paraId="75DB7999" w14:textId="77777777" w:rsidR="00073EC5" w:rsidRDefault="00073EC5" w:rsidP="00073EC5">
      <w:pPr>
        <w:ind w:left="927"/>
        <w:rPr>
          <w:rFonts w:cstheme="minorHAnsi"/>
          <w:i/>
          <w:color w:val="C0504D"/>
          <w:szCs w:val="24"/>
          <w:highlight w:val="lightGray"/>
          <w:lang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073EC5" w:rsidRPr="008779F2" w14:paraId="5D50DE11" w14:textId="77777777" w:rsidTr="009A0F59">
        <w:trPr>
          <w:trHeight w:val="20"/>
        </w:trPr>
        <w:tc>
          <w:tcPr>
            <w:tcW w:w="1745" w:type="dxa"/>
            <w:tcBorders>
              <w:bottom w:val="single" w:sz="4" w:space="0" w:color="000000"/>
            </w:tcBorders>
            <w:shd w:val="clear" w:color="auto" w:fill="C2D69B"/>
            <w:vAlign w:val="center"/>
          </w:tcPr>
          <w:p w14:paraId="7FD4E15B" w14:textId="77777777" w:rsidR="00073EC5" w:rsidRPr="008779F2" w:rsidRDefault="00073EC5"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24D66D27" w14:textId="77777777" w:rsidR="00073EC5" w:rsidRPr="008779F2" w:rsidRDefault="00073EC5" w:rsidP="009A0F59">
            <w:pPr>
              <w:jc w:val="center"/>
              <w:rPr>
                <w:rFonts w:cstheme="minorHAnsi"/>
                <w:sz w:val="22"/>
                <w:szCs w:val="22"/>
              </w:rPr>
            </w:pPr>
            <w:r>
              <w:rPr>
                <w:rFonts w:cstheme="minorHAnsi"/>
                <w:sz w:val="22"/>
                <w:szCs w:val="22"/>
              </w:rPr>
              <w:t>Titularidad</w:t>
            </w:r>
          </w:p>
        </w:tc>
        <w:tc>
          <w:tcPr>
            <w:tcW w:w="1708" w:type="dxa"/>
            <w:tcBorders>
              <w:bottom w:val="single" w:sz="4" w:space="0" w:color="000000"/>
            </w:tcBorders>
            <w:shd w:val="clear" w:color="auto" w:fill="C2D69B"/>
            <w:vAlign w:val="center"/>
          </w:tcPr>
          <w:p w14:paraId="512625D8" w14:textId="77777777" w:rsidR="00073EC5" w:rsidRPr="008779F2" w:rsidRDefault="00073EC5" w:rsidP="009A0F59">
            <w:pPr>
              <w:jc w:val="center"/>
              <w:rPr>
                <w:rFonts w:cstheme="minorHAnsi"/>
                <w:sz w:val="22"/>
                <w:szCs w:val="22"/>
              </w:rPr>
            </w:pPr>
            <w:r w:rsidRPr="008779F2">
              <w:rPr>
                <w:rFonts w:cstheme="minorHAnsi"/>
                <w:sz w:val="22"/>
                <w:szCs w:val="22"/>
              </w:rPr>
              <w:t xml:space="preserve">Dirección </w:t>
            </w:r>
          </w:p>
        </w:tc>
        <w:tc>
          <w:tcPr>
            <w:tcW w:w="1631" w:type="dxa"/>
            <w:tcBorders>
              <w:bottom w:val="single" w:sz="4" w:space="0" w:color="000000"/>
            </w:tcBorders>
            <w:shd w:val="clear" w:color="auto" w:fill="C2D69B"/>
            <w:vAlign w:val="center"/>
          </w:tcPr>
          <w:p w14:paraId="3F869D8B" w14:textId="77777777" w:rsidR="00073EC5" w:rsidRPr="008779F2" w:rsidRDefault="00073EC5"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2A56C1AD" w14:textId="77777777" w:rsidR="00073EC5" w:rsidRPr="008779F2" w:rsidRDefault="00073EC5" w:rsidP="009A0F59">
            <w:pPr>
              <w:jc w:val="center"/>
              <w:rPr>
                <w:rFonts w:cstheme="minorHAnsi"/>
                <w:sz w:val="22"/>
                <w:szCs w:val="22"/>
              </w:rPr>
            </w:pPr>
            <w:r w:rsidRPr="008779F2">
              <w:rPr>
                <w:rFonts w:cstheme="minorHAnsi"/>
                <w:sz w:val="22"/>
                <w:szCs w:val="22"/>
              </w:rPr>
              <w:t>Recursos materiales</w:t>
            </w:r>
          </w:p>
        </w:tc>
      </w:tr>
      <w:tr w:rsidR="00073EC5" w:rsidRPr="008779F2" w14:paraId="3B84F548" w14:textId="77777777" w:rsidTr="009A0F59">
        <w:trPr>
          <w:trHeight w:val="20"/>
        </w:trPr>
        <w:tc>
          <w:tcPr>
            <w:tcW w:w="1745" w:type="dxa"/>
            <w:shd w:val="clear" w:color="auto" w:fill="EAF1DD"/>
          </w:tcPr>
          <w:p w14:paraId="02641250" w14:textId="77777777" w:rsidR="00073EC5" w:rsidRPr="008779F2" w:rsidRDefault="00073EC5" w:rsidP="009A0F59">
            <w:pPr>
              <w:jc w:val="center"/>
              <w:rPr>
                <w:rFonts w:cstheme="minorHAnsi"/>
                <w:sz w:val="22"/>
                <w:szCs w:val="22"/>
              </w:rPr>
            </w:pPr>
          </w:p>
        </w:tc>
        <w:tc>
          <w:tcPr>
            <w:tcW w:w="1387" w:type="dxa"/>
            <w:shd w:val="clear" w:color="auto" w:fill="FFFFFF"/>
          </w:tcPr>
          <w:p w14:paraId="541F3C43" w14:textId="77777777" w:rsidR="00073EC5" w:rsidRPr="00B34706" w:rsidRDefault="00073EC5" w:rsidP="009A0F59">
            <w:pPr>
              <w:jc w:val="center"/>
              <w:rPr>
                <w:rFonts w:cstheme="minorHAnsi"/>
                <w:i/>
                <w:iCs/>
                <w:sz w:val="22"/>
                <w:szCs w:val="22"/>
              </w:rPr>
            </w:pPr>
            <w:r w:rsidRPr="00B34706">
              <w:rPr>
                <w:rFonts w:cstheme="minorHAnsi"/>
                <w:i/>
                <w:iCs/>
                <w:color w:val="C00000"/>
                <w:sz w:val="22"/>
                <w:szCs w:val="22"/>
                <w:highlight w:val="lightGray"/>
              </w:rPr>
              <w:t>municipal u organismo al que pertenecen</w:t>
            </w:r>
          </w:p>
        </w:tc>
        <w:tc>
          <w:tcPr>
            <w:tcW w:w="1708" w:type="dxa"/>
            <w:shd w:val="clear" w:color="auto" w:fill="FFFFFF"/>
          </w:tcPr>
          <w:p w14:paraId="4D57AED5" w14:textId="77777777" w:rsidR="00073EC5" w:rsidRPr="008779F2" w:rsidRDefault="00073EC5" w:rsidP="009A0F59">
            <w:pPr>
              <w:jc w:val="center"/>
              <w:rPr>
                <w:rFonts w:cstheme="minorHAnsi"/>
                <w:sz w:val="22"/>
                <w:szCs w:val="22"/>
              </w:rPr>
            </w:pPr>
          </w:p>
        </w:tc>
        <w:tc>
          <w:tcPr>
            <w:tcW w:w="1631" w:type="dxa"/>
            <w:shd w:val="clear" w:color="auto" w:fill="FFFFFF"/>
          </w:tcPr>
          <w:p w14:paraId="37DAFFB7" w14:textId="77777777" w:rsidR="00073EC5" w:rsidRPr="008779F2" w:rsidRDefault="00073EC5" w:rsidP="009A0F59">
            <w:pPr>
              <w:jc w:val="center"/>
              <w:rPr>
                <w:rFonts w:cstheme="minorHAnsi"/>
                <w:sz w:val="22"/>
                <w:szCs w:val="22"/>
              </w:rPr>
            </w:pPr>
          </w:p>
        </w:tc>
        <w:tc>
          <w:tcPr>
            <w:tcW w:w="1664" w:type="dxa"/>
            <w:shd w:val="clear" w:color="auto" w:fill="FFFFFF"/>
          </w:tcPr>
          <w:p w14:paraId="6790DD41" w14:textId="77777777" w:rsidR="00073EC5" w:rsidRPr="008779F2" w:rsidRDefault="00073EC5" w:rsidP="009A0F59">
            <w:pPr>
              <w:jc w:val="center"/>
              <w:rPr>
                <w:rFonts w:cstheme="minorHAnsi"/>
                <w:sz w:val="22"/>
                <w:szCs w:val="22"/>
              </w:rPr>
            </w:pPr>
          </w:p>
        </w:tc>
      </w:tr>
      <w:tr w:rsidR="00073EC5" w:rsidRPr="008779F2" w14:paraId="2A442EB8" w14:textId="77777777" w:rsidTr="009A0F59">
        <w:trPr>
          <w:trHeight w:val="20"/>
        </w:trPr>
        <w:tc>
          <w:tcPr>
            <w:tcW w:w="1745" w:type="dxa"/>
            <w:shd w:val="clear" w:color="auto" w:fill="EAF1DD"/>
          </w:tcPr>
          <w:p w14:paraId="76C2AFDB" w14:textId="77777777" w:rsidR="00073EC5" w:rsidRPr="008779F2" w:rsidRDefault="00073EC5" w:rsidP="009A0F59">
            <w:pPr>
              <w:jc w:val="center"/>
              <w:rPr>
                <w:rFonts w:cstheme="minorHAnsi"/>
                <w:i/>
                <w:iCs/>
                <w:color w:val="C00000"/>
                <w:sz w:val="22"/>
                <w:szCs w:val="22"/>
              </w:rPr>
            </w:pPr>
          </w:p>
        </w:tc>
        <w:tc>
          <w:tcPr>
            <w:tcW w:w="1387" w:type="dxa"/>
            <w:shd w:val="clear" w:color="auto" w:fill="FFFFFF"/>
          </w:tcPr>
          <w:p w14:paraId="25E1698F" w14:textId="77777777" w:rsidR="00073EC5" w:rsidRPr="008779F2" w:rsidRDefault="00073EC5" w:rsidP="009A0F59">
            <w:pPr>
              <w:jc w:val="center"/>
              <w:rPr>
                <w:rFonts w:cstheme="minorHAnsi"/>
                <w:sz w:val="22"/>
                <w:szCs w:val="22"/>
              </w:rPr>
            </w:pPr>
          </w:p>
        </w:tc>
        <w:tc>
          <w:tcPr>
            <w:tcW w:w="1708" w:type="dxa"/>
            <w:shd w:val="clear" w:color="auto" w:fill="FFFFFF"/>
          </w:tcPr>
          <w:p w14:paraId="539B564F" w14:textId="77777777" w:rsidR="00073EC5" w:rsidRPr="008779F2" w:rsidRDefault="00073EC5" w:rsidP="009A0F59">
            <w:pPr>
              <w:jc w:val="center"/>
              <w:rPr>
                <w:rFonts w:cstheme="minorHAnsi"/>
                <w:sz w:val="22"/>
                <w:szCs w:val="22"/>
              </w:rPr>
            </w:pPr>
          </w:p>
        </w:tc>
        <w:tc>
          <w:tcPr>
            <w:tcW w:w="1631" w:type="dxa"/>
            <w:shd w:val="clear" w:color="auto" w:fill="FFFFFF"/>
          </w:tcPr>
          <w:p w14:paraId="094AF9DB" w14:textId="77777777" w:rsidR="00073EC5" w:rsidRPr="008779F2" w:rsidRDefault="00073EC5" w:rsidP="009A0F59">
            <w:pPr>
              <w:jc w:val="center"/>
              <w:rPr>
                <w:rFonts w:cstheme="minorHAnsi"/>
                <w:sz w:val="22"/>
                <w:szCs w:val="22"/>
              </w:rPr>
            </w:pPr>
          </w:p>
        </w:tc>
        <w:tc>
          <w:tcPr>
            <w:tcW w:w="1664" w:type="dxa"/>
            <w:shd w:val="clear" w:color="auto" w:fill="FFFFFF"/>
          </w:tcPr>
          <w:p w14:paraId="1C600247" w14:textId="77777777" w:rsidR="00073EC5" w:rsidRPr="008779F2" w:rsidRDefault="00073EC5" w:rsidP="009A0F59">
            <w:pPr>
              <w:jc w:val="center"/>
              <w:rPr>
                <w:rFonts w:cstheme="minorHAnsi"/>
                <w:sz w:val="22"/>
                <w:szCs w:val="22"/>
              </w:rPr>
            </w:pPr>
          </w:p>
        </w:tc>
      </w:tr>
    </w:tbl>
    <w:p w14:paraId="14C102EB" w14:textId="77777777" w:rsidR="00073EC5" w:rsidRPr="00BE3766" w:rsidRDefault="00073EC5" w:rsidP="00073EC5">
      <w:pPr>
        <w:ind w:left="927"/>
        <w:rPr>
          <w:rFonts w:cstheme="minorHAnsi"/>
          <w:i/>
          <w:color w:val="C0504D"/>
          <w:szCs w:val="24"/>
          <w:highlight w:val="lightGray"/>
          <w:lang w:eastAsia="x-none"/>
        </w:rPr>
      </w:pPr>
    </w:p>
    <w:p w14:paraId="4B999C14" w14:textId="77777777" w:rsidR="00073EC5"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 xml:space="preserve">Servicios municipales </w:t>
      </w:r>
      <w:r>
        <w:rPr>
          <w:rFonts w:cstheme="minorHAnsi"/>
          <w:i/>
          <w:color w:val="C0504D"/>
          <w:szCs w:val="24"/>
          <w:highlight w:val="lightGray"/>
          <w:lang w:eastAsia="x-none"/>
        </w:rPr>
        <w:t xml:space="preserve">o mancomunados </w:t>
      </w:r>
      <w:r w:rsidRPr="00BE3766">
        <w:rPr>
          <w:rFonts w:cstheme="minorHAnsi"/>
          <w:i/>
          <w:color w:val="C0504D"/>
          <w:szCs w:val="24"/>
          <w:highlight w:val="lightGray"/>
          <w:lang w:eastAsia="x-none"/>
        </w:rPr>
        <w:t>de limpieza y desescombro.</w:t>
      </w:r>
    </w:p>
    <w:p w14:paraId="5F0599A2" w14:textId="77777777" w:rsidR="00073EC5" w:rsidRDefault="00073EC5" w:rsidP="00073EC5">
      <w:pPr>
        <w:ind w:left="927"/>
        <w:rPr>
          <w:rFonts w:cstheme="minorHAnsi"/>
          <w:i/>
          <w:color w:val="C0504D"/>
          <w:szCs w:val="24"/>
          <w:highlight w:val="lightGray"/>
          <w:lang w:eastAsia="x-none"/>
        </w:rPr>
      </w:pPr>
    </w:p>
    <w:tbl>
      <w:tblPr>
        <w:tblW w:w="8135"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1708"/>
        <w:gridCol w:w="1631"/>
        <w:gridCol w:w="1664"/>
      </w:tblGrid>
      <w:tr w:rsidR="00073EC5" w:rsidRPr="008779F2" w14:paraId="5A0C0968" w14:textId="77777777" w:rsidTr="009A0F59">
        <w:trPr>
          <w:trHeight w:val="20"/>
        </w:trPr>
        <w:tc>
          <w:tcPr>
            <w:tcW w:w="1745" w:type="dxa"/>
            <w:tcBorders>
              <w:bottom w:val="single" w:sz="4" w:space="0" w:color="000000"/>
            </w:tcBorders>
            <w:shd w:val="clear" w:color="auto" w:fill="C2D69B"/>
            <w:vAlign w:val="center"/>
          </w:tcPr>
          <w:p w14:paraId="74E3CB0B" w14:textId="77777777" w:rsidR="00073EC5" w:rsidRPr="008779F2" w:rsidRDefault="00073EC5" w:rsidP="009A0F59">
            <w:pPr>
              <w:jc w:val="center"/>
              <w:rPr>
                <w:rFonts w:cstheme="minorHAnsi"/>
                <w:sz w:val="22"/>
                <w:szCs w:val="22"/>
              </w:rPr>
            </w:pPr>
            <w:r>
              <w:rPr>
                <w:rFonts w:cstheme="minorHAnsi"/>
                <w:sz w:val="22"/>
                <w:szCs w:val="22"/>
              </w:rPr>
              <w:t xml:space="preserve">TIPO DE </w:t>
            </w:r>
            <w:r w:rsidRPr="008779F2">
              <w:rPr>
                <w:rFonts w:cstheme="minorHAnsi"/>
                <w:sz w:val="22"/>
                <w:szCs w:val="22"/>
              </w:rPr>
              <w:t>RECURSO</w:t>
            </w:r>
          </w:p>
        </w:tc>
        <w:tc>
          <w:tcPr>
            <w:tcW w:w="1387" w:type="dxa"/>
            <w:tcBorders>
              <w:bottom w:val="single" w:sz="4" w:space="0" w:color="000000"/>
            </w:tcBorders>
            <w:shd w:val="clear" w:color="auto" w:fill="C2D69B"/>
            <w:vAlign w:val="center"/>
          </w:tcPr>
          <w:p w14:paraId="61F1541D" w14:textId="77777777" w:rsidR="00073EC5" w:rsidRPr="008779F2" w:rsidRDefault="00073EC5" w:rsidP="009A0F59">
            <w:pPr>
              <w:jc w:val="center"/>
              <w:rPr>
                <w:rFonts w:cstheme="minorHAnsi"/>
                <w:sz w:val="22"/>
                <w:szCs w:val="22"/>
              </w:rPr>
            </w:pPr>
            <w:r>
              <w:rPr>
                <w:rFonts w:cstheme="minorHAnsi"/>
                <w:sz w:val="22"/>
                <w:szCs w:val="22"/>
              </w:rPr>
              <w:t>Titularidad</w:t>
            </w:r>
          </w:p>
        </w:tc>
        <w:tc>
          <w:tcPr>
            <w:tcW w:w="1708" w:type="dxa"/>
            <w:tcBorders>
              <w:bottom w:val="single" w:sz="4" w:space="0" w:color="000000"/>
            </w:tcBorders>
            <w:shd w:val="clear" w:color="auto" w:fill="C2D69B"/>
            <w:vAlign w:val="center"/>
          </w:tcPr>
          <w:p w14:paraId="0234C4C4" w14:textId="77777777" w:rsidR="00073EC5" w:rsidRPr="008779F2" w:rsidRDefault="00073EC5" w:rsidP="009A0F59">
            <w:pPr>
              <w:jc w:val="center"/>
              <w:rPr>
                <w:rFonts w:cstheme="minorHAnsi"/>
                <w:sz w:val="22"/>
                <w:szCs w:val="22"/>
              </w:rPr>
            </w:pPr>
            <w:r w:rsidRPr="008779F2">
              <w:rPr>
                <w:rFonts w:cstheme="minorHAnsi"/>
                <w:sz w:val="22"/>
                <w:szCs w:val="22"/>
              </w:rPr>
              <w:t xml:space="preserve">Dirección </w:t>
            </w:r>
          </w:p>
        </w:tc>
        <w:tc>
          <w:tcPr>
            <w:tcW w:w="1631" w:type="dxa"/>
            <w:tcBorders>
              <w:bottom w:val="single" w:sz="4" w:space="0" w:color="000000"/>
            </w:tcBorders>
            <w:shd w:val="clear" w:color="auto" w:fill="C2D69B"/>
            <w:vAlign w:val="center"/>
          </w:tcPr>
          <w:p w14:paraId="3D6D39B7" w14:textId="77777777" w:rsidR="00073EC5" w:rsidRPr="008779F2" w:rsidRDefault="00073EC5" w:rsidP="009A0F59">
            <w:pPr>
              <w:jc w:val="center"/>
              <w:rPr>
                <w:rFonts w:cstheme="minorHAnsi"/>
                <w:sz w:val="22"/>
                <w:szCs w:val="22"/>
              </w:rPr>
            </w:pPr>
            <w:r w:rsidRPr="008779F2">
              <w:rPr>
                <w:rFonts w:cstheme="minorHAnsi"/>
                <w:sz w:val="22"/>
                <w:szCs w:val="22"/>
              </w:rPr>
              <w:t>Recursos humanos</w:t>
            </w:r>
          </w:p>
        </w:tc>
        <w:tc>
          <w:tcPr>
            <w:tcW w:w="1664" w:type="dxa"/>
            <w:tcBorders>
              <w:bottom w:val="single" w:sz="4" w:space="0" w:color="000000"/>
            </w:tcBorders>
            <w:shd w:val="clear" w:color="auto" w:fill="C2D69B"/>
            <w:vAlign w:val="center"/>
          </w:tcPr>
          <w:p w14:paraId="224C0943" w14:textId="77777777" w:rsidR="00073EC5" w:rsidRPr="008779F2" w:rsidRDefault="00073EC5" w:rsidP="009A0F59">
            <w:pPr>
              <w:jc w:val="center"/>
              <w:rPr>
                <w:rFonts w:cstheme="minorHAnsi"/>
                <w:sz w:val="22"/>
                <w:szCs w:val="22"/>
              </w:rPr>
            </w:pPr>
            <w:r w:rsidRPr="008779F2">
              <w:rPr>
                <w:rFonts w:cstheme="minorHAnsi"/>
                <w:sz w:val="22"/>
                <w:szCs w:val="22"/>
              </w:rPr>
              <w:t>Recursos materiales</w:t>
            </w:r>
          </w:p>
        </w:tc>
      </w:tr>
      <w:tr w:rsidR="00073EC5" w:rsidRPr="008779F2" w14:paraId="0B002C40" w14:textId="77777777" w:rsidTr="009A0F59">
        <w:trPr>
          <w:trHeight w:val="20"/>
        </w:trPr>
        <w:tc>
          <w:tcPr>
            <w:tcW w:w="1745" w:type="dxa"/>
            <w:shd w:val="clear" w:color="auto" w:fill="EAF1DD"/>
          </w:tcPr>
          <w:p w14:paraId="1AD1D238" w14:textId="77777777" w:rsidR="00073EC5" w:rsidRPr="008779F2" w:rsidRDefault="00073EC5" w:rsidP="009A0F59">
            <w:pPr>
              <w:jc w:val="center"/>
              <w:rPr>
                <w:rFonts w:cstheme="minorHAnsi"/>
                <w:sz w:val="22"/>
                <w:szCs w:val="22"/>
              </w:rPr>
            </w:pPr>
          </w:p>
        </w:tc>
        <w:tc>
          <w:tcPr>
            <w:tcW w:w="1387" w:type="dxa"/>
            <w:shd w:val="clear" w:color="auto" w:fill="FFFFFF"/>
          </w:tcPr>
          <w:p w14:paraId="7E7A7659" w14:textId="77777777" w:rsidR="00073EC5" w:rsidRPr="00B34706" w:rsidRDefault="00073EC5" w:rsidP="009A0F59">
            <w:pPr>
              <w:jc w:val="center"/>
              <w:rPr>
                <w:rFonts w:cstheme="minorHAnsi"/>
                <w:i/>
                <w:iCs/>
                <w:sz w:val="22"/>
                <w:szCs w:val="22"/>
              </w:rPr>
            </w:pPr>
            <w:r w:rsidRPr="00B34706">
              <w:rPr>
                <w:rFonts w:cstheme="minorHAnsi"/>
                <w:i/>
                <w:iCs/>
                <w:color w:val="C00000"/>
                <w:sz w:val="22"/>
                <w:szCs w:val="22"/>
                <w:highlight w:val="lightGray"/>
              </w:rPr>
              <w:t>municipal u organismo al que pertenecen</w:t>
            </w:r>
          </w:p>
        </w:tc>
        <w:tc>
          <w:tcPr>
            <w:tcW w:w="1708" w:type="dxa"/>
            <w:shd w:val="clear" w:color="auto" w:fill="FFFFFF"/>
          </w:tcPr>
          <w:p w14:paraId="3B1B2387" w14:textId="77777777" w:rsidR="00073EC5" w:rsidRPr="008779F2" w:rsidRDefault="00073EC5" w:rsidP="009A0F59">
            <w:pPr>
              <w:jc w:val="center"/>
              <w:rPr>
                <w:rFonts w:cstheme="minorHAnsi"/>
                <w:sz w:val="22"/>
                <w:szCs w:val="22"/>
              </w:rPr>
            </w:pPr>
          </w:p>
        </w:tc>
        <w:tc>
          <w:tcPr>
            <w:tcW w:w="1631" w:type="dxa"/>
            <w:shd w:val="clear" w:color="auto" w:fill="FFFFFF"/>
          </w:tcPr>
          <w:p w14:paraId="1B2EBACD" w14:textId="77777777" w:rsidR="00073EC5" w:rsidRPr="008779F2" w:rsidRDefault="00073EC5" w:rsidP="009A0F59">
            <w:pPr>
              <w:jc w:val="center"/>
              <w:rPr>
                <w:rFonts w:cstheme="minorHAnsi"/>
                <w:sz w:val="22"/>
                <w:szCs w:val="22"/>
              </w:rPr>
            </w:pPr>
          </w:p>
        </w:tc>
        <w:tc>
          <w:tcPr>
            <w:tcW w:w="1664" w:type="dxa"/>
            <w:shd w:val="clear" w:color="auto" w:fill="FFFFFF"/>
          </w:tcPr>
          <w:p w14:paraId="6AC10C42" w14:textId="77777777" w:rsidR="00073EC5" w:rsidRPr="008779F2" w:rsidRDefault="00073EC5" w:rsidP="009A0F59">
            <w:pPr>
              <w:jc w:val="center"/>
              <w:rPr>
                <w:rFonts w:cstheme="minorHAnsi"/>
                <w:sz w:val="22"/>
                <w:szCs w:val="22"/>
              </w:rPr>
            </w:pPr>
          </w:p>
        </w:tc>
      </w:tr>
      <w:tr w:rsidR="00073EC5" w:rsidRPr="008779F2" w14:paraId="0F5503A8" w14:textId="77777777" w:rsidTr="009A0F59">
        <w:trPr>
          <w:trHeight w:val="20"/>
        </w:trPr>
        <w:tc>
          <w:tcPr>
            <w:tcW w:w="1745" w:type="dxa"/>
            <w:shd w:val="clear" w:color="auto" w:fill="EAF1DD"/>
          </w:tcPr>
          <w:p w14:paraId="20AE58C9" w14:textId="77777777" w:rsidR="00073EC5" w:rsidRPr="008779F2" w:rsidRDefault="00073EC5" w:rsidP="009A0F59">
            <w:pPr>
              <w:jc w:val="center"/>
              <w:rPr>
                <w:rFonts w:cstheme="minorHAnsi"/>
                <w:i/>
                <w:iCs/>
                <w:color w:val="C00000"/>
                <w:sz w:val="22"/>
                <w:szCs w:val="22"/>
              </w:rPr>
            </w:pPr>
          </w:p>
        </w:tc>
        <w:tc>
          <w:tcPr>
            <w:tcW w:w="1387" w:type="dxa"/>
            <w:shd w:val="clear" w:color="auto" w:fill="FFFFFF"/>
          </w:tcPr>
          <w:p w14:paraId="5B90E013" w14:textId="77777777" w:rsidR="00073EC5" w:rsidRPr="008779F2" w:rsidRDefault="00073EC5" w:rsidP="009A0F59">
            <w:pPr>
              <w:jc w:val="center"/>
              <w:rPr>
                <w:rFonts w:cstheme="minorHAnsi"/>
                <w:sz w:val="22"/>
                <w:szCs w:val="22"/>
              </w:rPr>
            </w:pPr>
          </w:p>
        </w:tc>
        <w:tc>
          <w:tcPr>
            <w:tcW w:w="1708" w:type="dxa"/>
            <w:shd w:val="clear" w:color="auto" w:fill="FFFFFF"/>
          </w:tcPr>
          <w:p w14:paraId="5FF11690" w14:textId="77777777" w:rsidR="00073EC5" w:rsidRPr="008779F2" w:rsidRDefault="00073EC5" w:rsidP="009A0F59">
            <w:pPr>
              <w:jc w:val="center"/>
              <w:rPr>
                <w:rFonts w:cstheme="minorHAnsi"/>
                <w:sz w:val="22"/>
                <w:szCs w:val="22"/>
              </w:rPr>
            </w:pPr>
          </w:p>
        </w:tc>
        <w:tc>
          <w:tcPr>
            <w:tcW w:w="1631" w:type="dxa"/>
            <w:shd w:val="clear" w:color="auto" w:fill="FFFFFF"/>
          </w:tcPr>
          <w:p w14:paraId="3EFB6E1A" w14:textId="77777777" w:rsidR="00073EC5" w:rsidRPr="008779F2" w:rsidRDefault="00073EC5" w:rsidP="009A0F59">
            <w:pPr>
              <w:jc w:val="center"/>
              <w:rPr>
                <w:rFonts w:cstheme="minorHAnsi"/>
                <w:sz w:val="22"/>
                <w:szCs w:val="22"/>
              </w:rPr>
            </w:pPr>
          </w:p>
        </w:tc>
        <w:tc>
          <w:tcPr>
            <w:tcW w:w="1664" w:type="dxa"/>
            <w:shd w:val="clear" w:color="auto" w:fill="FFFFFF"/>
          </w:tcPr>
          <w:p w14:paraId="4EBBA27A" w14:textId="77777777" w:rsidR="00073EC5" w:rsidRPr="008779F2" w:rsidRDefault="00073EC5" w:rsidP="009A0F59">
            <w:pPr>
              <w:jc w:val="center"/>
              <w:rPr>
                <w:rFonts w:cstheme="minorHAnsi"/>
                <w:sz w:val="22"/>
                <w:szCs w:val="22"/>
              </w:rPr>
            </w:pPr>
          </w:p>
        </w:tc>
      </w:tr>
    </w:tbl>
    <w:p w14:paraId="4B79F5A2" w14:textId="77777777" w:rsidR="00073EC5" w:rsidRPr="00BE3766" w:rsidRDefault="00073EC5" w:rsidP="00073EC5">
      <w:pPr>
        <w:ind w:left="927"/>
        <w:rPr>
          <w:rFonts w:cstheme="minorHAnsi"/>
          <w:i/>
          <w:color w:val="C0504D"/>
          <w:szCs w:val="24"/>
          <w:highlight w:val="lightGray"/>
          <w:lang w:eastAsia="x-none"/>
        </w:rPr>
      </w:pPr>
    </w:p>
    <w:p w14:paraId="20D12B22" w14:textId="77777777" w:rsidR="00073EC5" w:rsidRPr="00BE3766"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Personal y recursos de la agrupación local de Cruz Roja (de acuerdo con el punto 4.1</w:t>
      </w:r>
      <w:r>
        <w:rPr>
          <w:rFonts w:cstheme="minorHAnsi"/>
          <w:i/>
          <w:color w:val="C0504D"/>
          <w:szCs w:val="24"/>
          <w:highlight w:val="lightGray"/>
          <w:lang w:eastAsia="x-none"/>
        </w:rPr>
        <w:t>2</w:t>
      </w:r>
      <w:r w:rsidRPr="00BE3766">
        <w:rPr>
          <w:rFonts w:cstheme="minorHAnsi"/>
          <w:i/>
          <w:color w:val="C0504D"/>
          <w:szCs w:val="24"/>
          <w:highlight w:val="lightGray"/>
          <w:lang w:eastAsia="x-none"/>
        </w:rPr>
        <w:t>)</w:t>
      </w:r>
    </w:p>
    <w:p w14:paraId="137084AE" w14:textId="77777777" w:rsidR="00073EC5" w:rsidRPr="00BE3766"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Voluntarios de Protección Civil y otro voluntariado (de acuerdo con el punto 4.1</w:t>
      </w:r>
      <w:r>
        <w:rPr>
          <w:rFonts w:cstheme="minorHAnsi"/>
          <w:i/>
          <w:color w:val="C0504D"/>
          <w:szCs w:val="24"/>
          <w:highlight w:val="lightGray"/>
          <w:lang w:eastAsia="x-none"/>
        </w:rPr>
        <w:t>2</w:t>
      </w:r>
      <w:r w:rsidRPr="00BE3766">
        <w:rPr>
          <w:rFonts w:cstheme="minorHAnsi"/>
          <w:i/>
          <w:color w:val="C0504D"/>
          <w:szCs w:val="24"/>
          <w:highlight w:val="lightGray"/>
          <w:lang w:eastAsia="x-none"/>
        </w:rPr>
        <w:t>)</w:t>
      </w:r>
    </w:p>
    <w:p w14:paraId="5E9ECC12" w14:textId="77777777" w:rsidR="00073EC5" w:rsidRPr="00BE3766" w:rsidRDefault="00073EC5" w:rsidP="00073EC5">
      <w:pPr>
        <w:numPr>
          <w:ilvl w:val="0"/>
          <w:numId w:val="21"/>
        </w:numPr>
        <w:spacing w:before="0" w:after="0"/>
        <w:rPr>
          <w:rFonts w:cstheme="minorHAnsi"/>
          <w:i/>
          <w:color w:val="C0504D"/>
          <w:szCs w:val="24"/>
          <w:highlight w:val="lightGray"/>
          <w:lang w:eastAsia="x-none"/>
        </w:rPr>
      </w:pPr>
      <w:r w:rsidRPr="00BE3766">
        <w:rPr>
          <w:rFonts w:cstheme="minorHAnsi"/>
          <w:i/>
          <w:color w:val="C0504D"/>
          <w:szCs w:val="24"/>
          <w:highlight w:val="lightGray"/>
          <w:lang w:eastAsia="x-none"/>
        </w:rPr>
        <w:t>Voluntariado formado en manipulación de obras de arte (de acuerdo con el punto 4.1</w:t>
      </w:r>
      <w:r>
        <w:rPr>
          <w:rFonts w:cstheme="minorHAnsi"/>
          <w:i/>
          <w:color w:val="C0504D"/>
          <w:szCs w:val="24"/>
          <w:highlight w:val="lightGray"/>
          <w:lang w:eastAsia="x-none"/>
        </w:rPr>
        <w:t>2</w:t>
      </w:r>
      <w:r w:rsidRPr="00BE3766">
        <w:rPr>
          <w:rFonts w:cstheme="minorHAnsi"/>
          <w:i/>
          <w:color w:val="C0504D"/>
          <w:szCs w:val="24"/>
          <w:highlight w:val="lightGray"/>
          <w:lang w:eastAsia="x-none"/>
        </w:rPr>
        <w:t>)</w:t>
      </w:r>
    </w:p>
    <w:p w14:paraId="0D07A59C" w14:textId="77777777" w:rsidR="00073EC5" w:rsidRDefault="00073EC5" w:rsidP="00073EC5">
      <w:pPr>
        <w:rPr>
          <w:rFonts w:cstheme="minorHAnsi"/>
          <w:szCs w:val="24"/>
        </w:rPr>
      </w:pPr>
    </w:p>
    <w:tbl>
      <w:tblPr>
        <w:tblW w:w="83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694"/>
      </w:tblGrid>
      <w:tr w:rsidR="00073EC5" w:rsidRPr="008779F2" w14:paraId="26CC43BF" w14:textId="77777777" w:rsidTr="009A0F59">
        <w:trPr>
          <w:trHeight w:val="20"/>
        </w:trPr>
        <w:tc>
          <w:tcPr>
            <w:tcW w:w="1779" w:type="dxa"/>
            <w:tcBorders>
              <w:bottom w:val="single" w:sz="4" w:space="0" w:color="000000"/>
            </w:tcBorders>
            <w:shd w:val="clear" w:color="auto" w:fill="C2D69B"/>
            <w:vAlign w:val="center"/>
          </w:tcPr>
          <w:p w14:paraId="796907B1" w14:textId="77777777" w:rsidR="00073EC5" w:rsidRPr="008779F2" w:rsidRDefault="00073EC5" w:rsidP="009A0F59">
            <w:pPr>
              <w:jc w:val="center"/>
              <w:rPr>
                <w:rFonts w:cstheme="minorHAnsi"/>
                <w:sz w:val="22"/>
                <w:szCs w:val="22"/>
              </w:rPr>
            </w:pPr>
            <w:r w:rsidRPr="008779F2">
              <w:rPr>
                <w:rFonts w:cstheme="minorHAnsi"/>
                <w:sz w:val="22"/>
                <w:szCs w:val="22"/>
              </w:rPr>
              <w:t>Nombre de la agrupación / asociación</w:t>
            </w:r>
          </w:p>
        </w:tc>
        <w:tc>
          <w:tcPr>
            <w:tcW w:w="1406" w:type="dxa"/>
            <w:tcBorders>
              <w:bottom w:val="single" w:sz="4" w:space="0" w:color="000000"/>
            </w:tcBorders>
            <w:shd w:val="clear" w:color="auto" w:fill="C2D69B"/>
            <w:vAlign w:val="center"/>
          </w:tcPr>
          <w:p w14:paraId="4D591014" w14:textId="77777777" w:rsidR="00073EC5" w:rsidRPr="008779F2" w:rsidRDefault="00073EC5" w:rsidP="009A0F59">
            <w:pPr>
              <w:jc w:val="center"/>
              <w:rPr>
                <w:rFonts w:cstheme="minorHAnsi"/>
                <w:sz w:val="22"/>
                <w:szCs w:val="22"/>
              </w:rPr>
            </w:pPr>
            <w:r w:rsidRPr="008779F2">
              <w:rPr>
                <w:rFonts w:cstheme="minorHAnsi"/>
                <w:sz w:val="22"/>
                <w:szCs w:val="22"/>
              </w:rPr>
              <w:t>Dirección</w:t>
            </w:r>
          </w:p>
        </w:tc>
        <w:tc>
          <w:tcPr>
            <w:tcW w:w="1363" w:type="dxa"/>
            <w:tcBorders>
              <w:bottom w:val="single" w:sz="4" w:space="0" w:color="000000"/>
            </w:tcBorders>
            <w:shd w:val="clear" w:color="auto" w:fill="C2D69B"/>
            <w:vAlign w:val="center"/>
          </w:tcPr>
          <w:p w14:paraId="6CCAB5FD" w14:textId="77777777" w:rsidR="00073EC5" w:rsidRPr="008779F2" w:rsidRDefault="00073EC5" w:rsidP="009A0F59">
            <w:pPr>
              <w:jc w:val="center"/>
              <w:rPr>
                <w:rFonts w:cstheme="minorHAnsi"/>
                <w:sz w:val="22"/>
                <w:szCs w:val="22"/>
              </w:rPr>
            </w:pPr>
            <w:r w:rsidRPr="008779F2">
              <w:rPr>
                <w:rFonts w:cstheme="minorHAnsi"/>
                <w:sz w:val="22"/>
                <w:szCs w:val="22"/>
              </w:rPr>
              <w:t>Población</w:t>
            </w:r>
          </w:p>
        </w:tc>
        <w:tc>
          <w:tcPr>
            <w:tcW w:w="2134" w:type="dxa"/>
            <w:tcBorders>
              <w:bottom w:val="single" w:sz="4" w:space="0" w:color="000000"/>
            </w:tcBorders>
            <w:shd w:val="clear" w:color="auto" w:fill="C2D69B"/>
            <w:vAlign w:val="center"/>
          </w:tcPr>
          <w:p w14:paraId="37B4AC3D" w14:textId="77777777" w:rsidR="00073EC5" w:rsidRPr="008779F2" w:rsidRDefault="00073EC5" w:rsidP="009A0F59">
            <w:pPr>
              <w:jc w:val="center"/>
              <w:rPr>
                <w:rFonts w:cstheme="minorHAnsi"/>
                <w:sz w:val="22"/>
                <w:szCs w:val="22"/>
              </w:rPr>
            </w:pPr>
            <w:r w:rsidRPr="008779F2">
              <w:rPr>
                <w:rFonts w:cstheme="minorHAnsi"/>
                <w:sz w:val="22"/>
                <w:szCs w:val="22"/>
              </w:rPr>
              <w:t>Recursos humanos</w:t>
            </w:r>
          </w:p>
        </w:tc>
        <w:tc>
          <w:tcPr>
            <w:tcW w:w="1694" w:type="dxa"/>
            <w:tcBorders>
              <w:bottom w:val="single" w:sz="4" w:space="0" w:color="000000"/>
            </w:tcBorders>
            <w:shd w:val="clear" w:color="auto" w:fill="C2D69B"/>
            <w:vAlign w:val="center"/>
          </w:tcPr>
          <w:p w14:paraId="2940676B" w14:textId="77777777" w:rsidR="00073EC5" w:rsidRPr="008779F2" w:rsidRDefault="00073EC5" w:rsidP="009A0F59">
            <w:pPr>
              <w:jc w:val="center"/>
              <w:rPr>
                <w:rFonts w:cstheme="minorHAnsi"/>
                <w:sz w:val="22"/>
                <w:szCs w:val="22"/>
              </w:rPr>
            </w:pPr>
            <w:r w:rsidRPr="008779F2">
              <w:rPr>
                <w:rFonts w:cstheme="minorHAnsi"/>
                <w:sz w:val="22"/>
                <w:szCs w:val="22"/>
              </w:rPr>
              <w:t xml:space="preserve">Recursos </w:t>
            </w:r>
            <w:r>
              <w:rPr>
                <w:rFonts w:cstheme="minorHAnsi"/>
                <w:sz w:val="22"/>
                <w:szCs w:val="22"/>
              </w:rPr>
              <w:t>materiales</w:t>
            </w:r>
          </w:p>
        </w:tc>
      </w:tr>
      <w:tr w:rsidR="00073EC5" w:rsidRPr="008779F2" w14:paraId="6AB0AA79" w14:textId="77777777" w:rsidTr="009A0F59">
        <w:trPr>
          <w:trHeight w:val="20"/>
        </w:trPr>
        <w:tc>
          <w:tcPr>
            <w:tcW w:w="1779" w:type="dxa"/>
            <w:shd w:val="clear" w:color="auto" w:fill="EAF1DD"/>
          </w:tcPr>
          <w:p w14:paraId="054FC1FE" w14:textId="77777777" w:rsidR="00073EC5" w:rsidRPr="008779F2" w:rsidRDefault="00073EC5" w:rsidP="009A0F59">
            <w:pPr>
              <w:jc w:val="center"/>
              <w:rPr>
                <w:rFonts w:cstheme="minorHAnsi"/>
                <w:sz w:val="22"/>
                <w:szCs w:val="22"/>
              </w:rPr>
            </w:pPr>
          </w:p>
        </w:tc>
        <w:tc>
          <w:tcPr>
            <w:tcW w:w="1406" w:type="dxa"/>
            <w:shd w:val="clear" w:color="auto" w:fill="FFFFFF"/>
          </w:tcPr>
          <w:p w14:paraId="5FD1EB50" w14:textId="77777777" w:rsidR="00073EC5" w:rsidRPr="008779F2" w:rsidRDefault="00073EC5" w:rsidP="009A0F59">
            <w:pPr>
              <w:jc w:val="center"/>
              <w:rPr>
                <w:rFonts w:cstheme="minorHAnsi"/>
                <w:sz w:val="22"/>
                <w:szCs w:val="22"/>
              </w:rPr>
            </w:pPr>
          </w:p>
        </w:tc>
        <w:tc>
          <w:tcPr>
            <w:tcW w:w="1363" w:type="dxa"/>
            <w:shd w:val="clear" w:color="auto" w:fill="FFFFFF"/>
          </w:tcPr>
          <w:p w14:paraId="133D4531" w14:textId="77777777" w:rsidR="00073EC5" w:rsidRPr="008779F2" w:rsidRDefault="00073EC5" w:rsidP="009A0F59">
            <w:pPr>
              <w:jc w:val="center"/>
              <w:rPr>
                <w:rFonts w:cstheme="minorHAnsi"/>
                <w:sz w:val="22"/>
                <w:szCs w:val="22"/>
              </w:rPr>
            </w:pPr>
          </w:p>
        </w:tc>
        <w:tc>
          <w:tcPr>
            <w:tcW w:w="2134" w:type="dxa"/>
            <w:shd w:val="clear" w:color="auto" w:fill="FFFFFF"/>
          </w:tcPr>
          <w:p w14:paraId="30941635" w14:textId="77777777" w:rsidR="00073EC5" w:rsidRPr="008779F2" w:rsidRDefault="00073EC5" w:rsidP="009A0F59">
            <w:pPr>
              <w:jc w:val="center"/>
              <w:rPr>
                <w:rFonts w:cstheme="minorHAnsi"/>
                <w:sz w:val="22"/>
                <w:szCs w:val="22"/>
              </w:rPr>
            </w:pPr>
          </w:p>
        </w:tc>
        <w:tc>
          <w:tcPr>
            <w:tcW w:w="1694" w:type="dxa"/>
            <w:shd w:val="clear" w:color="auto" w:fill="FFFFFF"/>
          </w:tcPr>
          <w:p w14:paraId="3C24CBF1" w14:textId="77777777" w:rsidR="00073EC5" w:rsidRPr="008779F2" w:rsidRDefault="00073EC5" w:rsidP="009A0F59">
            <w:pPr>
              <w:jc w:val="center"/>
              <w:rPr>
                <w:rFonts w:cstheme="minorHAnsi"/>
                <w:sz w:val="22"/>
                <w:szCs w:val="22"/>
              </w:rPr>
            </w:pPr>
          </w:p>
        </w:tc>
      </w:tr>
    </w:tbl>
    <w:p w14:paraId="07882FEC" w14:textId="77777777" w:rsidR="00A5434E" w:rsidRPr="00E276AF" w:rsidRDefault="00A5434E" w:rsidP="00A5434E">
      <w:pPr>
        <w:rPr>
          <w:rFonts w:cstheme="minorHAnsi"/>
          <w:szCs w:val="24"/>
        </w:rPr>
      </w:pPr>
    </w:p>
    <w:p w14:paraId="0EA31C92" w14:textId="77777777" w:rsidR="00A5434E" w:rsidRPr="00E276AF" w:rsidRDefault="00A5434E" w:rsidP="00A5434E">
      <w:pPr>
        <w:rPr>
          <w:rFonts w:cstheme="minorHAnsi"/>
          <w:szCs w:val="24"/>
        </w:rPr>
      </w:pPr>
      <w:r w:rsidRPr="00E276AF">
        <w:rPr>
          <w:rFonts w:cstheme="minorHAnsi"/>
          <w:szCs w:val="24"/>
        </w:rPr>
        <w:t xml:space="preserve">El Coordinador de esta Unidad será </w:t>
      </w:r>
      <w:r w:rsidRPr="00E276AF">
        <w:rPr>
          <w:rFonts w:cstheme="minorHAnsi"/>
          <w:i/>
          <w:color w:val="C0504D"/>
          <w:szCs w:val="24"/>
          <w:highlight w:val="lightGray"/>
        </w:rPr>
        <w:t>(incluid el cargo concreto designado)</w:t>
      </w:r>
      <w:r w:rsidRPr="00E276AF">
        <w:rPr>
          <w:rFonts w:cstheme="minorHAnsi"/>
          <w:szCs w:val="24"/>
        </w:rPr>
        <w:t>.</w:t>
      </w:r>
    </w:p>
    <w:p w14:paraId="228BCA7B" w14:textId="77777777" w:rsidR="00A5434E" w:rsidRPr="00E276AF" w:rsidRDefault="00A5434E" w:rsidP="003E7696">
      <w:pPr>
        <w:rPr>
          <w:rFonts w:cstheme="minorHAnsi"/>
        </w:rPr>
      </w:pPr>
      <w:r w:rsidRPr="00E276AF">
        <w:rPr>
          <w:rFonts w:cstheme="minorHAnsi"/>
        </w:rPr>
        <w:t xml:space="preserve">Cuando esté activado un plan de ámbito superior para abordar la fase de Vuelta a la Normalidad en el municipio, los recursos locales se integrarán y actuaran de acuerdo con lo que establece el </w:t>
      </w:r>
      <w:r w:rsidR="003E7696" w:rsidRPr="00E276AF">
        <w:rPr>
          <w:rFonts w:cstheme="minorHAnsi"/>
        </w:rPr>
        <w:t xml:space="preserve">Procedimiento de Reposición de Servicios Básicos y Vuelta a la Normalidad del </w:t>
      </w:r>
      <w:r w:rsidRPr="00E276AF">
        <w:rPr>
          <w:rFonts w:cstheme="minorHAnsi"/>
        </w:rPr>
        <w:t xml:space="preserve">Plan Territorial de Emergencias de la Comunitat Valenciana. </w:t>
      </w:r>
    </w:p>
    <w:p w14:paraId="67E3A86C" w14:textId="303A2095" w:rsidR="00661598" w:rsidRPr="00E276AF" w:rsidRDefault="00513CFD" w:rsidP="001229BC">
      <w:pPr>
        <w:pStyle w:val="Ttulo2"/>
      </w:pPr>
      <w:bookmarkStart w:id="168" w:name="_Toc161131937"/>
      <w:r>
        <w:t>4</w:t>
      </w:r>
      <w:r w:rsidR="00661598" w:rsidRPr="00E276AF">
        <w:t>.12.</w:t>
      </w:r>
      <w:r w:rsidR="00D850E6" w:rsidRPr="00E276AF">
        <w:tab/>
      </w:r>
      <w:r w:rsidR="00661598" w:rsidRPr="00E276AF">
        <w:t>El Voluntariado</w:t>
      </w:r>
      <w:bookmarkEnd w:id="168"/>
      <w:r w:rsidR="00661598" w:rsidRPr="00E276AF">
        <w:t xml:space="preserve"> </w:t>
      </w:r>
    </w:p>
    <w:p w14:paraId="23C12BFA" w14:textId="6F6170E7" w:rsidR="003E7696" w:rsidRDefault="003E7696" w:rsidP="003E7696">
      <w:pPr>
        <w:rPr>
          <w:rFonts w:ascii="Calibri" w:hAnsi="Calibri"/>
        </w:rPr>
      </w:pPr>
      <w:r w:rsidRPr="00E276AF">
        <w:rPr>
          <w:rFonts w:ascii="Calibri" w:hAnsi="Calibri"/>
        </w:rPr>
        <w:t xml:space="preserve">Los colectivos de voluntarios podrán colaborar en la respuesta a la emergencia, integrándose en las diversas Unidades Básicas, de acuerdo con su capacitación y recursos, y siguiendo las instrucciones del Director del Plan. </w:t>
      </w:r>
    </w:p>
    <w:p w14:paraId="3A4A8FA5" w14:textId="77777777" w:rsidR="00073EC5" w:rsidRPr="00BE3766" w:rsidRDefault="00073EC5" w:rsidP="00073EC5">
      <w:pPr>
        <w:rPr>
          <w:rFonts w:cstheme="minorHAnsi"/>
          <w:szCs w:val="24"/>
        </w:rPr>
      </w:pPr>
      <w:r w:rsidRPr="00BE3766">
        <w:rPr>
          <w:rFonts w:cstheme="minorHAnsi"/>
        </w:rPr>
        <w:lastRenderedPageBreak/>
        <w:t>La participación en las tareas de intervención de determinadas emergencias (incendios forestales, atención psicológica, etc.), será necesario que el personal cuente con la correspondiente acreditación expedida por la Agencia Valenciana de Seguridad y Respuesta a las Emergencias</w:t>
      </w:r>
      <w:r w:rsidRPr="00BE3766">
        <w:rPr>
          <w:rFonts w:cstheme="minorHAnsi"/>
          <w:szCs w:val="24"/>
        </w:rPr>
        <w:t>. El personal que no disponga de la correspondiente acreditación podrá colaborar en otras unidades básicas (ej. UB de Apoyo, de Albergue y Asistencia, etc.).</w:t>
      </w:r>
    </w:p>
    <w:p w14:paraId="08354116" w14:textId="77777777" w:rsidR="00073EC5" w:rsidRDefault="00073EC5" w:rsidP="003E7696">
      <w:pPr>
        <w:rPr>
          <w:rFonts w:ascii="Calibri" w:hAnsi="Calibri"/>
        </w:rPr>
      </w:pPr>
    </w:p>
    <w:p w14:paraId="7F5AA19F" w14:textId="7C00E8F8" w:rsidR="00073EC5" w:rsidRDefault="00073EC5" w:rsidP="003E7696">
      <w:pPr>
        <w:rPr>
          <w:rFonts w:ascii="Calibri" w:hAnsi="Calibri"/>
        </w:rPr>
      </w:pPr>
    </w:p>
    <w:p w14:paraId="472D22D0" w14:textId="77777777" w:rsidR="00073EC5" w:rsidRPr="0091708D" w:rsidRDefault="00073EC5" w:rsidP="00073EC5">
      <w:pPr>
        <w:rPr>
          <w:rFonts w:cstheme="minorHAnsi"/>
          <w:szCs w:val="24"/>
        </w:rPr>
      </w:pPr>
      <w:r w:rsidRPr="0091708D">
        <w:rPr>
          <w:rFonts w:cstheme="minorHAnsi"/>
          <w:szCs w:val="24"/>
        </w:rPr>
        <w:t xml:space="preserve">La dotación de recursos humanos y materiales de los </w:t>
      </w:r>
      <w:r>
        <w:rPr>
          <w:rFonts w:cstheme="minorHAnsi"/>
          <w:szCs w:val="24"/>
        </w:rPr>
        <w:t xml:space="preserve">diferentes grupos de voluntarios que colaboran a nivel local, </w:t>
      </w:r>
      <w:r w:rsidRPr="0091708D">
        <w:rPr>
          <w:rFonts w:cstheme="minorHAnsi"/>
          <w:szCs w:val="24"/>
        </w:rPr>
        <w:t>se detallan a continuación. Estos datos, así como y los datos de los contacto y localización se reflejan en la ficha correspondiente del Anexo II.</w:t>
      </w:r>
    </w:p>
    <w:p w14:paraId="299D6DF0" w14:textId="77777777" w:rsidR="00073EC5" w:rsidRPr="00BE3766" w:rsidRDefault="00073EC5" w:rsidP="00073EC5">
      <w:pPr>
        <w:rPr>
          <w:rFonts w:cstheme="minorHAnsi"/>
        </w:rPr>
      </w:pPr>
    </w:p>
    <w:p w14:paraId="178F6B01" w14:textId="77777777" w:rsidR="00073EC5" w:rsidRPr="0094534C" w:rsidRDefault="00073EC5" w:rsidP="00073EC5">
      <w:pPr>
        <w:pStyle w:val="notasaclaratorias"/>
      </w:pPr>
      <w:bookmarkStart w:id="169" w:name="_Hlk106263872"/>
      <w:r w:rsidRPr="0094534C">
        <w:t xml:space="preserve">Se debe rellenar una tabla para cada uno de los colectivos de voluntarios que colaboran en el municipio en aspectos relacionados con las emergencias. Se debe incluir </w:t>
      </w:r>
      <w:r>
        <w:t xml:space="preserve">el nombre, el tipo de grupo </w:t>
      </w:r>
      <w:r w:rsidRPr="0094534C">
        <w:t>(Agrupación Local de Voluntarios de Protección Civil, Cruz Roja, Agrupaciones de Lucha contra incendios, etc.)</w:t>
      </w:r>
      <w:r>
        <w:t xml:space="preserve">, </w:t>
      </w:r>
      <w:r w:rsidRPr="0094534C">
        <w:t xml:space="preserve">una descripción breve de las </w:t>
      </w:r>
      <w:r>
        <w:t>funciones que realiza, la localización, los recursos humanos y materiales de que dispone y, si tiene sede en el municipio</w:t>
      </w:r>
      <w:r w:rsidRPr="0094534C">
        <w:t xml:space="preserve">: </w:t>
      </w:r>
      <w:r>
        <w:t>la localización en la cartografía.</w:t>
      </w:r>
    </w:p>
    <w:p w14:paraId="7408BE88" w14:textId="77777777" w:rsidR="00073EC5" w:rsidRPr="00BE3766" w:rsidRDefault="00073EC5" w:rsidP="00073EC5">
      <w:pPr>
        <w:pStyle w:val="notasaclaratorias"/>
      </w:pPr>
      <w:r w:rsidRPr="00BE3766">
        <w:t xml:space="preserve">Si existen colectivos de voluntarios de fuera del municipio con los que se tiene un acuerdo de colaboración para su participación en el municipio, también se incluirán y se indicará esta circunstancia expresamente). </w:t>
      </w:r>
    </w:p>
    <w:p w14:paraId="3974D886" w14:textId="77777777" w:rsidR="00073EC5" w:rsidRDefault="00073EC5" w:rsidP="00073EC5">
      <w:pPr>
        <w:pStyle w:val="notasaclaratorias"/>
      </w:pPr>
      <w:r w:rsidRPr="00BE3766">
        <w:t>Si el municipio no dispone de ningún colectivo de voluntarios se deberá indicar explícitamente.</w:t>
      </w:r>
    </w:p>
    <w:p w14:paraId="607E7B0C" w14:textId="77777777" w:rsidR="00073EC5" w:rsidRPr="006C7E27" w:rsidRDefault="00073EC5" w:rsidP="00073EC5">
      <w:pPr>
        <w:rPr>
          <w:lang w:eastAsia="x-none"/>
        </w:rPr>
      </w:pPr>
    </w:p>
    <w:tbl>
      <w:tblPr>
        <w:tblW w:w="98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977"/>
        <w:gridCol w:w="1302"/>
        <w:gridCol w:w="1541"/>
        <w:gridCol w:w="1550"/>
        <w:gridCol w:w="1534"/>
      </w:tblGrid>
      <w:tr w:rsidR="00073EC5" w:rsidRPr="008779F2" w14:paraId="6E85A3DB" w14:textId="77777777" w:rsidTr="009A0F59">
        <w:trPr>
          <w:trHeight w:val="20"/>
        </w:trPr>
        <w:tc>
          <w:tcPr>
            <w:tcW w:w="1985" w:type="dxa"/>
            <w:tcBorders>
              <w:bottom w:val="single" w:sz="4" w:space="0" w:color="000000"/>
            </w:tcBorders>
            <w:shd w:val="clear" w:color="auto" w:fill="C2D69B"/>
            <w:vAlign w:val="center"/>
          </w:tcPr>
          <w:bookmarkEnd w:id="169"/>
          <w:p w14:paraId="6F437557" w14:textId="77777777" w:rsidR="00073EC5" w:rsidRPr="008779F2" w:rsidRDefault="00073EC5" w:rsidP="009A0F59">
            <w:pPr>
              <w:jc w:val="center"/>
              <w:rPr>
                <w:rFonts w:cstheme="minorHAnsi"/>
                <w:sz w:val="22"/>
                <w:szCs w:val="22"/>
              </w:rPr>
            </w:pPr>
            <w:r w:rsidRPr="008779F2">
              <w:rPr>
                <w:rFonts w:cstheme="minorHAnsi"/>
                <w:sz w:val="22"/>
                <w:szCs w:val="22"/>
              </w:rPr>
              <w:t>Nombre de la agrupación / asociación</w:t>
            </w:r>
          </w:p>
        </w:tc>
        <w:tc>
          <w:tcPr>
            <w:tcW w:w="1977" w:type="dxa"/>
            <w:tcBorders>
              <w:bottom w:val="single" w:sz="4" w:space="0" w:color="000000"/>
            </w:tcBorders>
            <w:shd w:val="clear" w:color="auto" w:fill="C2D69B"/>
            <w:vAlign w:val="center"/>
          </w:tcPr>
          <w:p w14:paraId="09F97FB9" w14:textId="77777777" w:rsidR="00073EC5" w:rsidRPr="008779F2" w:rsidRDefault="00073EC5" w:rsidP="009A0F59">
            <w:pPr>
              <w:jc w:val="center"/>
              <w:rPr>
                <w:rFonts w:cstheme="minorHAnsi"/>
                <w:sz w:val="22"/>
                <w:szCs w:val="22"/>
              </w:rPr>
            </w:pPr>
            <w:r>
              <w:rPr>
                <w:rFonts w:cstheme="minorHAnsi"/>
                <w:sz w:val="22"/>
                <w:szCs w:val="22"/>
              </w:rPr>
              <w:t>Tipo y funciones</w:t>
            </w:r>
          </w:p>
        </w:tc>
        <w:tc>
          <w:tcPr>
            <w:tcW w:w="1302" w:type="dxa"/>
            <w:tcBorders>
              <w:bottom w:val="single" w:sz="4" w:space="0" w:color="000000"/>
            </w:tcBorders>
            <w:shd w:val="clear" w:color="auto" w:fill="C2D69B"/>
            <w:vAlign w:val="center"/>
          </w:tcPr>
          <w:p w14:paraId="43A58C16" w14:textId="77777777" w:rsidR="00073EC5" w:rsidRPr="008779F2" w:rsidRDefault="00073EC5" w:rsidP="009A0F59">
            <w:pPr>
              <w:jc w:val="center"/>
              <w:rPr>
                <w:rFonts w:cstheme="minorHAnsi"/>
                <w:sz w:val="22"/>
                <w:szCs w:val="22"/>
              </w:rPr>
            </w:pPr>
            <w:r w:rsidRPr="008779F2">
              <w:rPr>
                <w:rFonts w:cstheme="minorHAnsi"/>
                <w:sz w:val="22"/>
                <w:szCs w:val="22"/>
              </w:rPr>
              <w:t>Dirección</w:t>
            </w:r>
            <w:r>
              <w:rPr>
                <w:rFonts w:cstheme="minorHAnsi"/>
                <w:sz w:val="22"/>
                <w:szCs w:val="22"/>
              </w:rPr>
              <w:t xml:space="preserve"> y población</w:t>
            </w:r>
          </w:p>
        </w:tc>
        <w:tc>
          <w:tcPr>
            <w:tcW w:w="1541" w:type="dxa"/>
            <w:tcBorders>
              <w:bottom w:val="single" w:sz="4" w:space="0" w:color="000000"/>
            </w:tcBorders>
            <w:shd w:val="clear" w:color="auto" w:fill="C2D69B"/>
            <w:vAlign w:val="center"/>
          </w:tcPr>
          <w:p w14:paraId="40FC0474" w14:textId="77777777" w:rsidR="00073EC5" w:rsidRPr="008779F2" w:rsidRDefault="00073EC5" w:rsidP="009A0F59">
            <w:pPr>
              <w:jc w:val="center"/>
              <w:rPr>
                <w:rFonts w:cstheme="minorHAnsi"/>
                <w:sz w:val="22"/>
                <w:szCs w:val="22"/>
              </w:rPr>
            </w:pPr>
            <w:r w:rsidRPr="008779F2">
              <w:rPr>
                <w:rFonts w:cstheme="minorHAnsi"/>
                <w:sz w:val="22"/>
                <w:szCs w:val="22"/>
              </w:rPr>
              <w:t xml:space="preserve">Recursos humanos </w:t>
            </w:r>
          </w:p>
        </w:tc>
        <w:tc>
          <w:tcPr>
            <w:tcW w:w="1550" w:type="dxa"/>
            <w:tcBorders>
              <w:bottom w:val="single" w:sz="4" w:space="0" w:color="000000"/>
            </w:tcBorders>
            <w:shd w:val="clear" w:color="auto" w:fill="C2D69B"/>
            <w:vAlign w:val="center"/>
          </w:tcPr>
          <w:p w14:paraId="1F43B587" w14:textId="77777777" w:rsidR="00073EC5" w:rsidRPr="008779F2" w:rsidRDefault="00073EC5" w:rsidP="009A0F59">
            <w:pPr>
              <w:jc w:val="center"/>
              <w:rPr>
                <w:rFonts w:cstheme="minorHAnsi"/>
                <w:sz w:val="22"/>
                <w:szCs w:val="22"/>
              </w:rPr>
            </w:pPr>
            <w:r w:rsidRPr="008779F2">
              <w:rPr>
                <w:rFonts w:cstheme="minorHAnsi"/>
                <w:sz w:val="22"/>
                <w:szCs w:val="22"/>
              </w:rPr>
              <w:t xml:space="preserve">Recursos </w:t>
            </w:r>
            <w:r>
              <w:rPr>
                <w:rFonts w:cstheme="minorHAnsi"/>
                <w:sz w:val="22"/>
                <w:szCs w:val="22"/>
              </w:rPr>
              <w:t>materiales</w:t>
            </w:r>
          </w:p>
        </w:tc>
        <w:tc>
          <w:tcPr>
            <w:tcW w:w="1534" w:type="dxa"/>
            <w:tcBorders>
              <w:bottom w:val="single" w:sz="4" w:space="0" w:color="000000"/>
            </w:tcBorders>
            <w:shd w:val="clear" w:color="auto" w:fill="C2D69B"/>
            <w:vAlign w:val="center"/>
          </w:tcPr>
          <w:p w14:paraId="0397B84A" w14:textId="77777777" w:rsidR="00073EC5" w:rsidRPr="008779F2" w:rsidRDefault="00073EC5" w:rsidP="009A0F59">
            <w:pPr>
              <w:jc w:val="center"/>
              <w:rPr>
                <w:rFonts w:cstheme="minorHAnsi"/>
                <w:sz w:val="22"/>
                <w:szCs w:val="22"/>
              </w:rPr>
            </w:pPr>
            <w:r>
              <w:rPr>
                <w:rFonts w:cstheme="minorHAnsi"/>
                <w:sz w:val="22"/>
                <w:szCs w:val="22"/>
              </w:rPr>
              <w:t>Nº mapa</w:t>
            </w:r>
          </w:p>
        </w:tc>
      </w:tr>
      <w:tr w:rsidR="00073EC5" w:rsidRPr="008779F2" w14:paraId="0006EB3B" w14:textId="77777777" w:rsidTr="009A0F59">
        <w:trPr>
          <w:trHeight w:val="20"/>
        </w:trPr>
        <w:tc>
          <w:tcPr>
            <w:tcW w:w="1985" w:type="dxa"/>
            <w:shd w:val="clear" w:color="auto" w:fill="EAF1DD"/>
          </w:tcPr>
          <w:p w14:paraId="17EBF283" w14:textId="77777777" w:rsidR="00073EC5" w:rsidRPr="008779F2" w:rsidRDefault="00073EC5" w:rsidP="009A0F59">
            <w:pPr>
              <w:jc w:val="center"/>
              <w:rPr>
                <w:rFonts w:cstheme="minorHAnsi"/>
                <w:sz w:val="22"/>
                <w:szCs w:val="22"/>
              </w:rPr>
            </w:pPr>
          </w:p>
        </w:tc>
        <w:tc>
          <w:tcPr>
            <w:tcW w:w="1977" w:type="dxa"/>
            <w:shd w:val="clear" w:color="auto" w:fill="FFFFFF"/>
          </w:tcPr>
          <w:p w14:paraId="51C33912" w14:textId="77777777" w:rsidR="00073EC5" w:rsidRPr="008779F2" w:rsidRDefault="00073EC5" w:rsidP="009A0F59">
            <w:pPr>
              <w:jc w:val="center"/>
              <w:rPr>
                <w:rFonts w:cstheme="minorHAnsi"/>
                <w:sz w:val="22"/>
                <w:szCs w:val="22"/>
              </w:rPr>
            </w:pPr>
          </w:p>
        </w:tc>
        <w:tc>
          <w:tcPr>
            <w:tcW w:w="1302" w:type="dxa"/>
            <w:shd w:val="clear" w:color="auto" w:fill="FFFFFF"/>
          </w:tcPr>
          <w:p w14:paraId="49714B32" w14:textId="77777777" w:rsidR="00073EC5" w:rsidRPr="008779F2" w:rsidRDefault="00073EC5" w:rsidP="009A0F59">
            <w:pPr>
              <w:jc w:val="center"/>
              <w:rPr>
                <w:rFonts w:cstheme="minorHAnsi"/>
                <w:sz w:val="22"/>
                <w:szCs w:val="22"/>
              </w:rPr>
            </w:pPr>
          </w:p>
        </w:tc>
        <w:tc>
          <w:tcPr>
            <w:tcW w:w="1541" w:type="dxa"/>
            <w:shd w:val="clear" w:color="auto" w:fill="FFFFFF"/>
          </w:tcPr>
          <w:p w14:paraId="1A5E86F9" w14:textId="77777777" w:rsidR="00073EC5" w:rsidRPr="008779F2" w:rsidRDefault="00073EC5" w:rsidP="009A0F59">
            <w:pPr>
              <w:jc w:val="center"/>
              <w:rPr>
                <w:rFonts w:cstheme="minorHAnsi"/>
                <w:sz w:val="22"/>
                <w:szCs w:val="22"/>
              </w:rPr>
            </w:pPr>
          </w:p>
        </w:tc>
        <w:tc>
          <w:tcPr>
            <w:tcW w:w="1550" w:type="dxa"/>
            <w:shd w:val="clear" w:color="auto" w:fill="FFFFFF"/>
          </w:tcPr>
          <w:p w14:paraId="376CAEB6" w14:textId="77777777" w:rsidR="00073EC5" w:rsidRPr="008779F2" w:rsidRDefault="00073EC5" w:rsidP="009A0F59">
            <w:pPr>
              <w:jc w:val="center"/>
              <w:rPr>
                <w:rFonts w:cstheme="minorHAnsi"/>
                <w:sz w:val="22"/>
                <w:szCs w:val="22"/>
              </w:rPr>
            </w:pPr>
          </w:p>
        </w:tc>
        <w:tc>
          <w:tcPr>
            <w:tcW w:w="1534" w:type="dxa"/>
            <w:shd w:val="clear" w:color="auto" w:fill="FFFFFF"/>
          </w:tcPr>
          <w:p w14:paraId="5F77550E" w14:textId="77777777" w:rsidR="00073EC5" w:rsidRPr="008779F2" w:rsidRDefault="00073EC5" w:rsidP="009A0F59">
            <w:pPr>
              <w:jc w:val="center"/>
              <w:rPr>
                <w:rFonts w:cstheme="minorHAnsi"/>
                <w:sz w:val="22"/>
                <w:szCs w:val="22"/>
              </w:rPr>
            </w:pPr>
          </w:p>
        </w:tc>
      </w:tr>
    </w:tbl>
    <w:p w14:paraId="247AF48D" w14:textId="77777777" w:rsidR="00073EC5" w:rsidRDefault="00073EC5" w:rsidP="00073EC5">
      <w:pPr>
        <w:rPr>
          <w:rFonts w:cstheme="minorHAnsi"/>
          <w:szCs w:val="24"/>
        </w:rPr>
      </w:pPr>
    </w:p>
    <w:p w14:paraId="49F662AC" w14:textId="77777777" w:rsidR="00073EC5" w:rsidRPr="00E276AF" w:rsidRDefault="00073EC5" w:rsidP="003E7696">
      <w:pPr>
        <w:rPr>
          <w:rFonts w:ascii="Calibri" w:hAnsi="Calibri"/>
        </w:rPr>
      </w:pPr>
    </w:p>
    <w:p w14:paraId="0C1EABA7" w14:textId="77777777" w:rsidR="00661598" w:rsidRPr="00E276AF" w:rsidRDefault="00661598" w:rsidP="00661598"/>
    <w:p w14:paraId="0FABCD4F" w14:textId="77777777" w:rsidR="007A14C2" w:rsidRPr="00E276AF" w:rsidRDefault="004E75F8" w:rsidP="003E7696">
      <w:r w:rsidRPr="00E276AF">
        <w:br w:type="page"/>
      </w:r>
    </w:p>
    <w:p w14:paraId="76222FC6" w14:textId="77777777" w:rsidR="000A5ADD" w:rsidRPr="00BE3766" w:rsidRDefault="000A5ADD" w:rsidP="000A5ADD">
      <w:pPr>
        <w:pStyle w:val="Ttulo1"/>
        <w:rPr>
          <w:rFonts w:asciiTheme="minorHAnsi" w:hAnsiTheme="minorHAnsi" w:cstheme="minorHAnsi"/>
          <w:sz w:val="144"/>
          <w:szCs w:val="144"/>
          <w:lang w:val="es-ES"/>
        </w:rPr>
      </w:pPr>
      <w:bookmarkStart w:id="170" w:name="_Toc161131938"/>
      <w:r w:rsidRPr="00BE3766">
        <w:rPr>
          <w:rFonts w:asciiTheme="minorHAnsi" w:hAnsiTheme="minorHAnsi" w:cstheme="minorHAnsi"/>
          <w:sz w:val="144"/>
          <w:szCs w:val="144"/>
          <w:lang w:val="es-ES"/>
        </w:rPr>
        <w:lastRenderedPageBreak/>
        <w:t>5.</w:t>
      </w:r>
      <w:bookmarkEnd w:id="170"/>
    </w:p>
    <w:p w14:paraId="188FB8C4" w14:textId="77777777" w:rsidR="000A5ADD" w:rsidRPr="00BE3766" w:rsidRDefault="000A5ADD" w:rsidP="000A5ADD">
      <w:pPr>
        <w:pStyle w:val="Ttulo1"/>
        <w:rPr>
          <w:rFonts w:asciiTheme="minorHAnsi" w:hAnsiTheme="minorHAnsi" w:cstheme="minorHAnsi"/>
          <w:sz w:val="72"/>
          <w:szCs w:val="72"/>
          <w:lang w:val="es-ES"/>
        </w:rPr>
      </w:pPr>
      <w:bookmarkStart w:id="171" w:name="_Toc161131939"/>
      <w:r w:rsidRPr="00BE3766">
        <w:rPr>
          <w:rFonts w:asciiTheme="minorHAnsi" w:hAnsiTheme="minorHAnsi" w:cstheme="minorHAnsi"/>
          <w:sz w:val="72"/>
          <w:szCs w:val="72"/>
          <w:lang w:val="es-ES"/>
        </w:rPr>
        <w:t>Operatividad</w:t>
      </w:r>
      <w:bookmarkEnd w:id="171"/>
    </w:p>
    <w:p w14:paraId="0F258727" w14:textId="77777777" w:rsidR="00CA02F9" w:rsidRDefault="00CA02F9" w:rsidP="002702B1">
      <w:pPr>
        <w:rPr>
          <w:rFonts w:cs="Arial"/>
        </w:rPr>
      </w:pPr>
    </w:p>
    <w:p w14:paraId="2F380134" w14:textId="62847912" w:rsidR="002702B1" w:rsidRPr="00E276AF" w:rsidRDefault="002702B1" w:rsidP="002702B1">
      <w:pPr>
        <w:rPr>
          <w:rFonts w:cs="Arial"/>
        </w:rPr>
      </w:pPr>
      <w:r w:rsidRPr="00E276AF">
        <w:rPr>
          <w:rFonts w:cs="Arial"/>
        </w:rPr>
        <w:t>La operatividad de un plan establece el conjunto de mecanismos y procedimientos</w:t>
      </w:r>
      <w:r w:rsidR="00D540E6" w:rsidRPr="00E276AF">
        <w:rPr>
          <w:rFonts w:cs="Arial"/>
        </w:rPr>
        <w:t>,</w:t>
      </w:r>
      <w:r w:rsidRPr="00E276AF">
        <w:rPr>
          <w:rFonts w:cs="Arial"/>
        </w:rPr>
        <w:t xml:space="preserve"> planificados previamente, para la puesta en marcha o activación del Plan frente a una emergencia y de acuerdo con la gravedad de la misma. </w:t>
      </w:r>
    </w:p>
    <w:p w14:paraId="1292E14A" w14:textId="7AA4ED61" w:rsidR="002702B1" w:rsidRPr="00E276AF" w:rsidRDefault="003E6BB9" w:rsidP="002702B1">
      <w:pPr>
        <w:rPr>
          <w:rFonts w:cs="Arial"/>
        </w:rPr>
      </w:pPr>
      <w:r w:rsidRPr="00E276AF">
        <w:rPr>
          <w:rFonts w:cs="Arial"/>
        </w:rPr>
        <w:t>En el</w:t>
      </w:r>
      <w:r w:rsidR="002702B1" w:rsidRPr="00E276AF">
        <w:rPr>
          <w:rFonts w:cs="Arial"/>
        </w:rPr>
        <w:t xml:space="preserve"> caso de los terremotos no se contempla el conocimiento previo de que un fenómeno sísmico va</w:t>
      </w:r>
      <w:r w:rsidR="0063561D" w:rsidRPr="00E276AF">
        <w:rPr>
          <w:rFonts w:cs="Arial"/>
        </w:rPr>
        <w:t>ya</w:t>
      </w:r>
      <w:r w:rsidR="002702B1" w:rsidRPr="00E276AF">
        <w:rPr>
          <w:rFonts w:cs="Arial"/>
        </w:rPr>
        <w:t xml:space="preserve"> a producirse, </w:t>
      </w:r>
      <w:r w:rsidR="0063561D" w:rsidRPr="00E276AF">
        <w:rPr>
          <w:rFonts w:cs="Arial"/>
        </w:rPr>
        <w:t xml:space="preserve">y </w:t>
      </w:r>
      <w:r w:rsidR="002702B1" w:rsidRPr="00E276AF">
        <w:rPr>
          <w:rFonts w:cs="Arial"/>
        </w:rPr>
        <w:t>que permita una fase de preemergencia. El inicio de la operatividad del P</w:t>
      </w:r>
      <w:r w:rsidR="007C3CE2" w:rsidRPr="00E276AF">
        <w:rPr>
          <w:rFonts w:cs="Arial"/>
        </w:rPr>
        <w:t>lan de actuación sísmico</w:t>
      </w:r>
      <w:r w:rsidR="002702B1" w:rsidRPr="00E276AF">
        <w:rPr>
          <w:rFonts w:cs="Arial"/>
        </w:rPr>
        <w:t xml:space="preserve"> viene </w:t>
      </w:r>
      <w:r w:rsidRPr="00E276AF">
        <w:rPr>
          <w:rFonts w:cs="Arial"/>
        </w:rPr>
        <w:t>determinado</w:t>
      </w:r>
      <w:r w:rsidR="002702B1" w:rsidRPr="00E276AF">
        <w:rPr>
          <w:rFonts w:cs="Arial"/>
        </w:rPr>
        <w:t xml:space="preserve"> por la oc</w:t>
      </w:r>
      <w:r w:rsidR="00D540E6" w:rsidRPr="00E276AF">
        <w:rPr>
          <w:rFonts w:cs="Arial"/>
        </w:rPr>
        <w:t>urrencia del movimiento sísmico.</w:t>
      </w:r>
      <w:r w:rsidR="002702B1" w:rsidRPr="00E276AF">
        <w:rPr>
          <w:rFonts w:cs="Arial"/>
        </w:rPr>
        <w:t xml:space="preserve"> </w:t>
      </w:r>
      <w:r w:rsidR="00D540E6" w:rsidRPr="00E276AF">
        <w:rPr>
          <w:rFonts w:cs="Arial"/>
        </w:rPr>
        <w:t>C</w:t>
      </w:r>
      <w:r w:rsidR="002702B1" w:rsidRPr="00E276AF">
        <w:rPr>
          <w:rFonts w:cs="Arial"/>
        </w:rPr>
        <w:t>uando no conlleva más que cierta alarma social al sentirlo, se activará una fase de intensificación de la información sobre el evento.</w:t>
      </w:r>
    </w:p>
    <w:p w14:paraId="27D98C9B" w14:textId="120A1260" w:rsidR="00704B8D" w:rsidRPr="00E276AF" w:rsidRDefault="00704B8D" w:rsidP="00704B8D">
      <w:pPr>
        <w:spacing w:before="120" w:after="120"/>
        <w:rPr>
          <w:rFonts w:cs="Arial"/>
        </w:rPr>
      </w:pPr>
      <w:r w:rsidRPr="00E276AF">
        <w:rPr>
          <w:rFonts w:cs="Arial"/>
          <w:b/>
        </w:rPr>
        <w:t>Activación del Plan:</w:t>
      </w:r>
      <w:r w:rsidRPr="00E276AF">
        <w:rPr>
          <w:rFonts w:cs="Arial"/>
        </w:rPr>
        <w:t xml:space="preserve"> Es la acción de poner el </w:t>
      </w:r>
      <w:r w:rsidR="00F26963" w:rsidRPr="00E276AF">
        <w:rPr>
          <w:rFonts w:cs="Arial"/>
        </w:rPr>
        <w:t>PAM-</w:t>
      </w:r>
      <w:r w:rsidR="003E6BB9" w:rsidRPr="00E276AF">
        <w:rPr>
          <w:rFonts w:cs="Arial"/>
        </w:rPr>
        <w:t>SÍSMICO en</w:t>
      </w:r>
      <w:r w:rsidRPr="00E276AF">
        <w:rPr>
          <w:rFonts w:cs="Arial"/>
        </w:rPr>
        <w:t xml:space="preserve"> marcha por parte de la autoridad competente municipal en la fase o nivel adecuado.</w:t>
      </w:r>
    </w:p>
    <w:p w14:paraId="5FF3DD0A" w14:textId="77777777" w:rsidR="00C958CE" w:rsidRPr="00E276AF" w:rsidRDefault="00704B8D" w:rsidP="00C958CE">
      <w:r w:rsidRPr="00E276AF">
        <w:rPr>
          <w:rFonts w:cs="Arial"/>
          <w:b/>
        </w:rPr>
        <w:t>Notificación:</w:t>
      </w:r>
      <w:r w:rsidRPr="00E276AF">
        <w:rPr>
          <w:rFonts w:cs="Arial"/>
        </w:rPr>
        <w:t xml:space="preserve"> Es el acto de recibir y transmitir las informaciones sobre situaciones de emergencia al ocurrir un movimiento sísmico. Es necesario establecer un Centro de Comunicaciones, preferiblemente con capacidad de respuesta las 24 horas del día.</w:t>
      </w:r>
    </w:p>
    <w:p w14:paraId="2973B475" w14:textId="16796EC6" w:rsidR="002868F7" w:rsidRPr="00E276AF" w:rsidRDefault="00D540E6" w:rsidP="00D850E6">
      <w:pPr>
        <w:pStyle w:val="notasaclaratorias"/>
      </w:pPr>
      <w:bookmarkStart w:id="172" w:name="_Toc79413224"/>
      <w:r w:rsidRPr="00E276AF">
        <w:t xml:space="preserve">En este punto </w:t>
      </w:r>
      <w:r w:rsidR="003E6BB9" w:rsidRPr="00E276AF">
        <w:t>se debe</w:t>
      </w:r>
      <w:r w:rsidR="002868F7" w:rsidRPr="00E276AF">
        <w:t xml:space="preserve"> hacer constar dónde se ejercerá esta función. Habitualmente se atribuye esta función a la Policía Local</w:t>
      </w:r>
      <w:bookmarkEnd w:id="172"/>
      <w:r w:rsidR="00A81CDB" w:rsidRPr="00E276AF">
        <w:t xml:space="preserve"> en su retén principal.</w:t>
      </w:r>
    </w:p>
    <w:p w14:paraId="56DEAE97" w14:textId="77777777" w:rsidR="00447B53" w:rsidRPr="00E276AF" w:rsidRDefault="00447B53" w:rsidP="00447B53">
      <w:pPr>
        <w:spacing w:after="120"/>
        <w:rPr>
          <w:rFonts w:cs="Arial"/>
        </w:rPr>
      </w:pPr>
      <w:r w:rsidRPr="00E276AF">
        <w:rPr>
          <w:rFonts w:cs="Arial"/>
        </w:rPr>
        <w:t xml:space="preserve">Cuando se produzca la activación del </w:t>
      </w:r>
      <w:r w:rsidR="00F26963" w:rsidRPr="00E276AF">
        <w:rPr>
          <w:rFonts w:cs="Arial"/>
        </w:rPr>
        <w:t>PAM-SÍSMICO</w:t>
      </w:r>
      <w:r w:rsidRPr="00E276AF">
        <w:rPr>
          <w:rFonts w:cs="Arial"/>
        </w:rPr>
        <w:t>, su Director verificará que dicho hecho es conocido por el CCE</w:t>
      </w:r>
      <w:r w:rsidR="003A7AFD" w:rsidRPr="00E276AF">
        <w:rPr>
          <w:rFonts w:cs="Arial"/>
        </w:rPr>
        <w:t xml:space="preserve"> de la Generalitat</w:t>
      </w:r>
      <w:r w:rsidRPr="00E276AF">
        <w:rPr>
          <w:rFonts w:cs="Arial"/>
        </w:rPr>
        <w:t>, intercambiando información de forma periódica sobre la evolución de la situación.</w:t>
      </w:r>
    </w:p>
    <w:p w14:paraId="37DCB8A3" w14:textId="3998A6EC" w:rsidR="00447B53" w:rsidRPr="00E276AF" w:rsidRDefault="00447B53" w:rsidP="00447B53">
      <w:pPr>
        <w:spacing w:after="120"/>
        <w:rPr>
          <w:rFonts w:cs="Arial"/>
          <w:u w:val="single"/>
        </w:rPr>
      </w:pPr>
      <w:r w:rsidRPr="00E276AF">
        <w:rPr>
          <w:rFonts w:cs="Arial"/>
          <w:u w:val="single"/>
        </w:rPr>
        <w:t xml:space="preserve">Las fases del </w:t>
      </w:r>
      <w:r w:rsidR="00F26963" w:rsidRPr="00E276AF">
        <w:rPr>
          <w:rFonts w:cs="Arial"/>
          <w:u w:val="single"/>
        </w:rPr>
        <w:t>PAM-SÍSMICO</w:t>
      </w:r>
      <w:r w:rsidR="00073EC5">
        <w:rPr>
          <w:rFonts w:cs="Arial"/>
          <w:u w:val="single"/>
        </w:rPr>
        <w:t xml:space="preserve"> de</w:t>
      </w:r>
      <w:r w:rsidRPr="00E276AF">
        <w:rPr>
          <w:rFonts w:cs="Arial"/>
          <w:u w:val="single"/>
        </w:rPr>
        <w:t xml:space="preserve"> </w:t>
      </w:r>
      <w:r w:rsidR="00073EC5" w:rsidRPr="004001D8">
        <w:rPr>
          <w:rFonts w:cs="Arial"/>
          <w:b/>
          <w:i/>
          <w:color w:val="C00000"/>
          <w:highlight w:val="lightGray"/>
          <w:u w:val="single"/>
        </w:rPr>
        <w:t>&lt;nombre del municipio&gt;</w:t>
      </w:r>
      <w:r w:rsidR="00073EC5" w:rsidRPr="00E276AF">
        <w:rPr>
          <w:rFonts w:cs="Arial"/>
          <w:b/>
          <w:color w:val="C00000"/>
          <w:u w:val="single"/>
        </w:rPr>
        <w:t xml:space="preserve"> </w:t>
      </w:r>
      <w:r w:rsidR="00073EC5" w:rsidRPr="00E276AF">
        <w:rPr>
          <w:rFonts w:cs="Arial"/>
          <w:u w:val="single"/>
        </w:rPr>
        <w:t>son:</w:t>
      </w:r>
    </w:p>
    <w:p w14:paraId="29A420A1" w14:textId="716E52E8" w:rsidR="002702B1" w:rsidRPr="00E276AF" w:rsidRDefault="002702B1" w:rsidP="003475CE">
      <w:pPr>
        <w:spacing w:before="120" w:after="120"/>
        <w:rPr>
          <w:rFonts w:cs="Arial"/>
        </w:rPr>
      </w:pPr>
      <w:r w:rsidRPr="00E276AF">
        <w:rPr>
          <w:rFonts w:cs="Arial"/>
          <w:b/>
        </w:rPr>
        <w:t>Fase de intensificación de la información:</w:t>
      </w:r>
      <w:r w:rsidRPr="00E276AF">
        <w:rPr>
          <w:rFonts w:cs="Arial"/>
        </w:rPr>
        <w:t xml:space="preserve"> </w:t>
      </w:r>
      <w:r w:rsidR="003E6BB9" w:rsidRPr="00E276AF">
        <w:rPr>
          <w:rFonts w:cs="Arial"/>
        </w:rPr>
        <w:t>Acciones de</w:t>
      </w:r>
      <w:r w:rsidRPr="00E276AF">
        <w:rPr>
          <w:rFonts w:cs="Arial"/>
        </w:rPr>
        <w:t xml:space="preserve"> verificación y comunicación tras un sismo que sólo produce alarma social (</w:t>
      </w:r>
      <w:r w:rsidR="002868F7" w:rsidRPr="00E276AF">
        <w:rPr>
          <w:rFonts w:cs="Arial"/>
        </w:rPr>
        <w:t xml:space="preserve">en </w:t>
      </w:r>
      <w:r w:rsidRPr="00E276AF">
        <w:rPr>
          <w:rFonts w:cs="Arial"/>
        </w:rPr>
        <w:t>corresponde</w:t>
      </w:r>
      <w:r w:rsidR="002868F7" w:rsidRPr="00E276AF">
        <w:rPr>
          <w:rFonts w:cs="Arial"/>
        </w:rPr>
        <w:t xml:space="preserve">ncia </w:t>
      </w:r>
      <w:r w:rsidR="003E6BB9" w:rsidRPr="00E276AF">
        <w:rPr>
          <w:rFonts w:cs="Arial"/>
        </w:rPr>
        <w:t>con la</w:t>
      </w:r>
      <w:r w:rsidRPr="00E276AF">
        <w:rPr>
          <w:rFonts w:cs="Arial"/>
        </w:rPr>
        <w:t xml:space="preserve"> </w:t>
      </w:r>
      <w:r w:rsidRPr="00E276AF">
        <w:rPr>
          <w:rFonts w:cs="Arial"/>
          <w:i/>
        </w:rPr>
        <w:t>Situación 0</w:t>
      </w:r>
      <w:r w:rsidRPr="00E276AF">
        <w:rPr>
          <w:rFonts w:cs="Arial"/>
        </w:rPr>
        <w:t xml:space="preserve"> del </w:t>
      </w:r>
      <w:r w:rsidRPr="00E276AF">
        <w:rPr>
          <w:rFonts w:cs="Arial"/>
          <w:i/>
        </w:rPr>
        <w:t xml:space="preserve">Plan Especial Sísmico de </w:t>
      </w:r>
      <w:r w:rsidR="007C3CE2" w:rsidRPr="00E276AF">
        <w:rPr>
          <w:rFonts w:cs="Arial"/>
          <w:i/>
        </w:rPr>
        <w:t>Comuni</w:t>
      </w:r>
      <w:r w:rsidRPr="00E276AF">
        <w:rPr>
          <w:rFonts w:cs="Arial"/>
          <w:i/>
        </w:rPr>
        <w:t>tat</w:t>
      </w:r>
      <w:r w:rsidRPr="00E276AF">
        <w:rPr>
          <w:rFonts w:cs="Arial"/>
        </w:rPr>
        <w:t>)</w:t>
      </w:r>
    </w:p>
    <w:p w14:paraId="18848B0B" w14:textId="77777777" w:rsidR="002702B1" w:rsidRPr="00E276AF" w:rsidRDefault="002702B1" w:rsidP="003475CE">
      <w:pPr>
        <w:spacing w:before="120" w:after="120"/>
        <w:rPr>
          <w:rFonts w:cs="Arial"/>
        </w:rPr>
      </w:pPr>
      <w:r w:rsidRPr="00E276AF">
        <w:rPr>
          <w:rFonts w:cs="Arial"/>
          <w:b/>
        </w:rPr>
        <w:t>Fase de Emergencia:</w:t>
      </w:r>
      <w:r w:rsidRPr="00E276AF">
        <w:rPr>
          <w:rFonts w:cs="Arial"/>
        </w:rPr>
        <w:t xml:space="preserve"> Fase en la que se entra cuando se conoce que un sism</w:t>
      </w:r>
      <w:r w:rsidR="007C3CE2" w:rsidRPr="00E276AF">
        <w:rPr>
          <w:rFonts w:cs="Arial"/>
        </w:rPr>
        <w:t>o ha producido daños materiales y/o</w:t>
      </w:r>
      <w:r w:rsidRPr="00E276AF">
        <w:rPr>
          <w:rFonts w:cs="Arial"/>
        </w:rPr>
        <w:t xml:space="preserve"> víctimas. </w:t>
      </w:r>
    </w:p>
    <w:p w14:paraId="2FD6F492" w14:textId="01D7BCF6" w:rsidR="002702B1" w:rsidRPr="00E276AF" w:rsidRDefault="00704B8D" w:rsidP="003475CE">
      <w:pPr>
        <w:spacing w:before="120" w:after="120"/>
        <w:rPr>
          <w:rFonts w:cs="Arial"/>
        </w:rPr>
      </w:pPr>
      <w:r w:rsidRPr="00E276AF">
        <w:rPr>
          <w:rFonts w:cs="Arial"/>
        </w:rPr>
        <w:t>El</w:t>
      </w:r>
      <w:r w:rsidR="002702B1" w:rsidRPr="00E276AF">
        <w:rPr>
          <w:rFonts w:cs="Arial"/>
        </w:rPr>
        <w:t xml:space="preserve"> PAM-Sísmico municipal define 3 niveles </w:t>
      </w:r>
      <w:r w:rsidR="003E6BB9" w:rsidRPr="00E276AF">
        <w:rPr>
          <w:rFonts w:cs="Arial"/>
        </w:rPr>
        <w:t>en la</w:t>
      </w:r>
      <w:r w:rsidR="002702B1" w:rsidRPr="00E276AF">
        <w:rPr>
          <w:rFonts w:cs="Arial"/>
        </w:rPr>
        <w:t xml:space="preserve"> fase </w:t>
      </w:r>
      <w:r w:rsidR="003E6BB9" w:rsidRPr="00E276AF">
        <w:rPr>
          <w:rFonts w:cs="Arial"/>
        </w:rPr>
        <w:t>de emergencia</w:t>
      </w:r>
      <w:r w:rsidR="002702B1" w:rsidRPr="00E276AF">
        <w:rPr>
          <w:rFonts w:cs="Arial"/>
        </w:rPr>
        <w:t>, en consonancia con la necesidad de recursos a movilizar para socorrer y proteger a personas y bienes.</w:t>
      </w:r>
    </w:p>
    <w:p w14:paraId="64715B21" w14:textId="77777777" w:rsidR="002702B1" w:rsidRPr="00E276AF" w:rsidRDefault="002702B1" w:rsidP="00C8377C">
      <w:pPr>
        <w:spacing w:after="120"/>
        <w:ind w:left="567"/>
        <w:rPr>
          <w:rFonts w:cs="Arial"/>
        </w:rPr>
      </w:pPr>
      <w:r w:rsidRPr="00E276AF">
        <w:rPr>
          <w:rFonts w:cs="Arial"/>
        </w:rPr>
        <w:tab/>
      </w:r>
      <w:r w:rsidRPr="00E276AF">
        <w:rPr>
          <w:rFonts w:cs="Arial"/>
          <w:b/>
        </w:rPr>
        <w:t>Emergencia nivel 1</w:t>
      </w:r>
      <w:r w:rsidRPr="00E276AF">
        <w:rPr>
          <w:rFonts w:cs="Arial"/>
        </w:rPr>
        <w:t>: Declarada por el Director del PAM Sísmico al valorar que son suficientes los recursos municipales que deben intervenir para gestionar las consecuencias del suceso.</w:t>
      </w:r>
    </w:p>
    <w:p w14:paraId="6BC1F5E0" w14:textId="77777777" w:rsidR="002702B1" w:rsidRPr="00E276AF" w:rsidRDefault="002702B1" w:rsidP="00C8377C">
      <w:pPr>
        <w:spacing w:after="120"/>
        <w:ind w:left="567"/>
        <w:rPr>
          <w:rFonts w:cs="Arial"/>
        </w:rPr>
      </w:pPr>
      <w:r w:rsidRPr="00E276AF">
        <w:rPr>
          <w:rFonts w:cs="Arial"/>
        </w:rPr>
        <w:tab/>
      </w:r>
      <w:r w:rsidRPr="00E276AF">
        <w:rPr>
          <w:rFonts w:cs="Arial"/>
          <w:b/>
        </w:rPr>
        <w:t xml:space="preserve">Emergencia nivel 2: </w:t>
      </w:r>
      <w:r w:rsidRPr="00E276AF">
        <w:rPr>
          <w:rFonts w:cs="Arial"/>
        </w:rPr>
        <w:t>Cuando, además de lo anterior, el Director del PAM Sísmico constituye el CECOPAL.</w:t>
      </w:r>
    </w:p>
    <w:p w14:paraId="0B027A01" w14:textId="374C9153" w:rsidR="002702B1" w:rsidRPr="00E276AF" w:rsidRDefault="002702B1" w:rsidP="00C8377C">
      <w:pPr>
        <w:spacing w:after="120"/>
        <w:ind w:left="567"/>
        <w:rPr>
          <w:rFonts w:cs="Arial"/>
        </w:rPr>
      </w:pPr>
      <w:r w:rsidRPr="00E276AF">
        <w:rPr>
          <w:rFonts w:cs="Arial"/>
        </w:rPr>
        <w:lastRenderedPageBreak/>
        <w:tab/>
      </w:r>
      <w:r w:rsidRPr="00E276AF">
        <w:rPr>
          <w:rFonts w:cs="Arial"/>
          <w:b/>
        </w:rPr>
        <w:t>Emergencia nivel 3:</w:t>
      </w:r>
      <w:r w:rsidRPr="00E276AF">
        <w:rPr>
          <w:rFonts w:cs="Arial"/>
        </w:rPr>
        <w:t xml:space="preserve"> La declara el director del PAM Sísmico </w:t>
      </w:r>
      <w:r w:rsidR="003E6BB9" w:rsidRPr="00E276AF">
        <w:rPr>
          <w:rFonts w:cs="Arial"/>
        </w:rPr>
        <w:t>por insuficiencia</w:t>
      </w:r>
      <w:r w:rsidRPr="00E276AF">
        <w:rPr>
          <w:rFonts w:cs="Arial"/>
        </w:rPr>
        <w:t xml:space="preserve"> de recur</w:t>
      </w:r>
      <w:r w:rsidR="0049421B" w:rsidRPr="00E276AF">
        <w:rPr>
          <w:rFonts w:cs="Arial"/>
        </w:rPr>
        <w:t xml:space="preserve">sos en </w:t>
      </w:r>
      <w:r w:rsidRPr="00E276AF">
        <w:rPr>
          <w:rFonts w:cs="Arial"/>
        </w:rPr>
        <w:t xml:space="preserve">el ámbito local para la gestión de la emergencia y es necesaria la activación de un plan superior. </w:t>
      </w:r>
      <w:r w:rsidR="001C31DE" w:rsidRPr="00E276AF">
        <w:rPr>
          <w:rFonts w:cs="Arial"/>
        </w:rPr>
        <w:t>Además</w:t>
      </w:r>
      <w:r w:rsidRPr="00E276AF">
        <w:rPr>
          <w:rFonts w:cs="Arial"/>
        </w:rPr>
        <w:t xml:space="preserve">, se pasará a esta fase cuando el CCE notifique que se </w:t>
      </w:r>
      <w:r w:rsidR="003E6BB9" w:rsidRPr="00E276AF">
        <w:rPr>
          <w:rFonts w:cs="Arial"/>
        </w:rPr>
        <w:t>ha activado</w:t>
      </w:r>
      <w:r w:rsidRPr="00E276AF">
        <w:rPr>
          <w:rFonts w:cs="Arial"/>
        </w:rPr>
        <w:t xml:space="preserve"> un plan de ámbito superior (Plan Especial frente al R. Sísmico de la C.V.) </w:t>
      </w:r>
    </w:p>
    <w:p w14:paraId="790F33EE" w14:textId="42FEF9B1" w:rsidR="002702B1" w:rsidRPr="00E276AF" w:rsidRDefault="002702B1" w:rsidP="002702B1">
      <w:pPr>
        <w:rPr>
          <w:rFonts w:cs="Arial"/>
        </w:rPr>
      </w:pPr>
      <w:r w:rsidRPr="00E276AF">
        <w:rPr>
          <w:rFonts w:cs="Arial"/>
        </w:rPr>
        <w:t xml:space="preserve">Los niveles de </w:t>
      </w:r>
      <w:r w:rsidR="003E6BB9" w:rsidRPr="00E276AF">
        <w:rPr>
          <w:rFonts w:cs="Arial"/>
        </w:rPr>
        <w:t>emergencia 2</w:t>
      </w:r>
      <w:r w:rsidRPr="00E276AF">
        <w:rPr>
          <w:rFonts w:cs="Arial"/>
        </w:rPr>
        <w:t xml:space="preserve"> / 3 se puede declarar directamente, sin necesidad de haber pasado por estadios anteriores</w:t>
      </w:r>
      <w:r w:rsidR="003475CE" w:rsidRPr="00E276AF">
        <w:rPr>
          <w:rFonts w:cs="Arial"/>
        </w:rPr>
        <w:t>.</w:t>
      </w:r>
    </w:p>
    <w:p w14:paraId="57481ACF" w14:textId="77777777" w:rsidR="002702B1" w:rsidRPr="00E276AF" w:rsidRDefault="002702B1" w:rsidP="003475CE">
      <w:pPr>
        <w:spacing w:before="120" w:after="120"/>
        <w:rPr>
          <w:rFonts w:cs="Arial"/>
        </w:rPr>
      </w:pPr>
      <w:r w:rsidRPr="00E276AF">
        <w:rPr>
          <w:rFonts w:cs="Arial"/>
          <w:b/>
        </w:rPr>
        <w:t>Fin de la Emergencia:</w:t>
      </w:r>
      <w:r w:rsidRPr="00E276AF">
        <w:rPr>
          <w:rFonts w:cs="Arial"/>
        </w:rPr>
        <w:t xml:space="preserve"> Acción que se produce cuando el director del plan activado confirma que han sido puestas en práctica todas las medidas necesarias para el socorro y protección de personas y bienes. </w:t>
      </w:r>
    </w:p>
    <w:p w14:paraId="04396007" w14:textId="6D4DD2C7" w:rsidR="001C31DE" w:rsidRPr="00E276AF" w:rsidRDefault="002702B1" w:rsidP="003475CE">
      <w:pPr>
        <w:spacing w:before="120" w:after="120"/>
        <w:rPr>
          <w:rFonts w:cs="Arial"/>
        </w:rPr>
      </w:pPr>
      <w:r w:rsidRPr="00E276AF">
        <w:rPr>
          <w:rFonts w:cs="Arial"/>
          <w:b/>
        </w:rPr>
        <w:t>Fase de Normalización:</w:t>
      </w:r>
      <w:r w:rsidRPr="00E276AF">
        <w:rPr>
          <w:rFonts w:cs="Arial"/>
        </w:rPr>
        <w:t xml:space="preserve"> Restablecimiento de los servicios básicos en la zona afectada, independientemente de la rapidez con la que se efectúa la reposición. Es compatible declarar el fin de la emergencia </w:t>
      </w:r>
      <w:r w:rsidR="003E6BB9" w:rsidRPr="00E276AF">
        <w:rPr>
          <w:rFonts w:cs="Arial"/>
        </w:rPr>
        <w:t>con continuar</w:t>
      </w:r>
      <w:r w:rsidRPr="00E276AF">
        <w:rPr>
          <w:rFonts w:cs="Arial"/>
        </w:rPr>
        <w:t xml:space="preserve"> en esta fase de normalización.</w:t>
      </w:r>
      <w:r w:rsidR="001C31DE" w:rsidRPr="00E276AF">
        <w:rPr>
          <w:rFonts w:cs="Arial"/>
        </w:rPr>
        <w:t xml:space="preserve"> </w:t>
      </w:r>
    </w:p>
    <w:p w14:paraId="2825A471" w14:textId="225F00D8" w:rsidR="002702B1" w:rsidRPr="00E276AF" w:rsidRDefault="00F9660E" w:rsidP="001229BC">
      <w:pPr>
        <w:pStyle w:val="Ttulo2"/>
      </w:pPr>
      <w:bookmarkStart w:id="173" w:name="_Toc79413225"/>
      <w:bookmarkStart w:id="174" w:name="_Toc161131940"/>
      <w:r>
        <w:t>5</w:t>
      </w:r>
      <w:r w:rsidR="00704B8D" w:rsidRPr="00E276AF">
        <w:t>.1</w:t>
      </w:r>
      <w:r w:rsidR="002702B1" w:rsidRPr="00E276AF">
        <w:t>.</w:t>
      </w:r>
      <w:r w:rsidR="002702B1" w:rsidRPr="00E276AF">
        <w:tab/>
      </w:r>
      <w:r w:rsidR="003E6BB9" w:rsidRPr="00E276AF">
        <w:t>Fase de</w:t>
      </w:r>
      <w:r w:rsidR="002702B1" w:rsidRPr="00E276AF">
        <w:t xml:space="preserve"> intensificación de la información</w:t>
      </w:r>
      <w:bookmarkEnd w:id="173"/>
      <w:bookmarkEnd w:id="174"/>
    </w:p>
    <w:p w14:paraId="472249DC" w14:textId="4B64BABE" w:rsidR="002702B1" w:rsidRPr="00E276AF" w:rsidRDefault="002702B1" w:rsidP="002702B1">
      <w:pPr>
        <w:rPr>
          <w:rFonts w:cs="Arial"/>
        </w:rPr>
      </w:pPr>
      <w:r w:rsidRPr="00E276AF">
        <w:rPr>
          <w:rFonts w:cs="Arial"/>
        </w:rPr>
        <w:t xml:space="preserve">Comienza con el acto de recibir y transmitir las informaciones sobre fenómenos sísmicos registrados de forma instrumental; o bien sentidos por ciudadanos en </w:t>
      </w:r>
      <w:r w:rsidR="00073EC5" w:rsidRPr="004001D8">
        <w:rPr>
          <w:rFonts w:cs="Arial"/>
          <w:b/>
          <w:i/>
          <w:color w:val="C00000"/>
          <w:highlight w:val="lightGray"/>
        </w:rPr>
        <w:t>&lt;nombre del municipio&gt;</w:t>
      </w:r>
      <w:r w:rsidR="00073EC5" w:rsidRPr="00E276AF">
        <w:rPr>
          <w:rFonts w:cs="Arial"/>
          <w:b/>
          <w:color w:val="C00000"/>
        </w:rPr>
        <w:t xml:space="preserve"> </w:t>
      </w:r>
      <w:r w:rsidR="003E6BB9" w:rsidRPr="00E276AF">
        <w:rPr>
          <w:rFonts w:cs="Arial"/>
        </w:rPr>
        <w:t>u</w:t>
      </w:r>
      <w:r w:rsidRPr="00E276AF">
        <w:rPr>
          <w:rFonts w:cs="Arial"/>
        </w:rPr>
        <w:t xml:space="preserve"> alrededores, que lo comunican al retén de la P.L., al 1</w:t>
      </w:r>
      <w:r w:rsidR="003475CE" w:rsidRPr="00E276AF">
        <w:rPr>
          <w:rFonts w:cs="Arial"/>
        </w:rPr>
        <w:t>·</w:t>
      </w:r>
      <w:r w:rsidRPr="00E276AF">
        <w:rPr>
          <w:rFonts w:cs="Arial"/>
        </w:rPr>
        <w:t>1</w:t>
      </w:r>
      <w:r w:rsidR="003475CE" w:rsidRPr="00E276AF">
        <w:rPr>
          <w:rFonts w:cs="Arial"/>
        </w:rPr>
        <w:t>·</w:t>
      </w:r>
      <w:r w:rsidRPr="00E276AF">
        <w:rPr>
          <w:rFonts w:cs="Arial"/>
        </w:rPr>
        <w:t>2 CV o a la propia Red Sísmica del IGN.</w:t>
      </w:r>
    </w:p>
    <w:p w14:paraId="0978495A" w14:textId="77777777" w:rsidR="00C8377C" w:rsidRPr="00E276AF" w:rsidRDefault="00C8377C" w:rsidP="002702B1">
      <w:pPr>
        <w:rPr>
          <w:rFonts w:cs="Arial"/>
        </w:rPr>
      </w:pPr>
      <w:r w:rsidRPr="00E276AF">
        <w:rPr>
          <w:rFonts w:cs="Arial"/>
        </w:rPr>
        <w:t xml:space="preserve">Se puede consultar la información directamente en el </w:t>
      </w:r>
      <w:hyperlink r:id="rId52" w:history="1">
        <w:r w:rsidRPr="00E276AF">
          <w:rPr>
            <w:rStyle w:val="Hipervnculo"/>
            <w:rFonts w:cs="Arial"/>
          </w:rPr>
          <w:t>Visor de terremotos próximos del IGN</w:t>
        </w:r>
      </w:hyperlink>
      <w:r w:rsidRPr="00E276AF">
        <w:rPr>
          <w:rFonts w:cs="Arial"/>
        </w:rPr>
        <w:t>.</w:t>
      </w:r>
    </w:p>
    <w:p w14:paraId="66A2BFA9" w14:textId="254D387B" w:rsidR="002702B1" w:rsidRPr="00E276AF" w:rsidRDefault="003E6BB9" w:rsidP="002702B1">
      <w:pPr>
        <w:rPr>
          <w:rFonts w:cs="Arial"/>
        </w:rPr>
      </w:pPr>
      <w:r w:rsidRPr="00E276AF">
        <w:rPr>
          <w:rFonts w:cs="Arial"/>
        </w:rPr>
        <w:t>El Centro</w:t>
      </w:r>
      <w:r w:rsidR="002702B1" w:rsidRPr="00E276AF">
        <w:rPr>
          <w:rFonts w:cs="Arial"/>
        </w:rPr>
        <w:t xml:space="preserve"> Nacional de Información Sísmica del Instituto Geográfico Nacional (CNIS) notifica al Centro de Coordinación de Emergencias de la Generalitat, los parámetros focales de cualquier terremoto de magnitud igual o superior a 3 en la escala Richter, que se haya registrado en un área, o cuando no alcanzando dicha magnitud, se tenga constancia de que haya sido sentido por la población.</w:t>
      </w:r>
    </w:p>
    <w:p w14:paraId="0C9F988E" w14:textId="77777777" w:rsidR="002702B1" w:rsidRPr="00E276AF" w:rsidRDefault="002702B1" w:rsidP="002702B1">
      <w:pPr>
        <w:rPr>
          <w:rFonts w:cs="Arial"/>
        </w:rPr>
      </w:pPr>
      <w:r w:rsidRPr="00E276AF">
        <w:rPr>
          <w:rFonts w:cs="Arial"/>
        </w:rPr>
        <w:t>En sentido inverso, el CCE de la Generalitat comunica al CNIS toda información que llega a este centro desde el 112CV o retenes de la P.L., para que verifiquen si se trata de un movimiento sísmico, efectos sentidos y alcance.</w:t>
      </w:r>
    </w:p>
    <w:p w14:paraId="61AC311D" w14:textId="77777777" w:rsidR="0099001B" w:rsidRPr="00E276AF" w:rsidRDefault="0099001B" w:rsidP="002702B1">
      <w:pPr>
        <w:rPr>
          <w:rFonts w:cs="Arial"/>
        </w:rPr>
      </w:pPr>
    </w:p>
    <w:p w14:paraId="25E501D9" w14:textId="77777777" w:rsidR="002702B1" w:rsidRPr="00E276AF" w:rsidRDefault="002702B1" w:rsidP="002702B1">
      <w:pPr>
        <w:rPr>
          <w:rFonts w:cs="Arial"/>
        </w:rPr>
      </w:pPr>
      <w:r w:rsidRPr="00E276AF">
        <w:rPr>
          <w:rFonts w:cs="Arial"/>
        </w:rPr>
        <w:t xml:space="preserve">El esquema </w:t>
      </w:r>
      <w:r w:rsidR="0099001B" w:rsidRPr="00E276AF">
        <w:rPr>
          <w:rFonts w:cs="Arial"/>
        </w:rPr>
        <w:t xml:space="preserve">operativo </w:t>
      </w:r>
      <w:r w:rsidRPr="00E276AF">
        <w:rPr>
          <w:rFonts w:cs="Arial"/>
        </w:rPr>
        <w:t>de verificación y notificación es el siguiente:</w:t>
      </w:r>
    </w:p>
    <w:p w14:paraId="5D84B347" w14:textId="77777777" w:rsidR="0099001B" w:rsidRPr="00E276AF" w:rsidRDefault="0099001B" w:rsidP="002702B1">
      <w:pPr>
        <w:rPr>
          <w:rFonts w:cs="Arial"/>
        </w:rPr>
      </w:pPr>
    </w:p>
    <w:p w14:paraId="46DE95A4" w14:textId="77777777" w:rsidR="00F369DB" w:rsidRPr="00E276AF" w:rsidRDefault="00D35B1B" w:rsidP="00F369DB">
      <w:pPr>
        <w:pStyle w:val="notasaclaratorias"/>
        <w:rPr>
          <w:b/>
        </w:rPr>
      </w:pPr>
      <w:r w:rsidRPr="00E276AF">
        <w:rPr>
          <w:b/>
        </w:rPr>
        <w:t>NOTA GENERAL</w:t>
      </w:r>
      <w:r w:rsidR="00F369DB" w:rsidRPr="00E276AF">
        <w:rPr>
          <w:b/>
        </w:rPr>
        <w:t>:</w:t>
      </w:r>
    </w:p>
    <w:p w14:paraId="641F8F2A" w14:textId="66A33405" w:rsidR="00F369DB" w:rsidRPr="00E276AF" w:rsidRDefault="00F369DB" w:rsidP="00F369DB">
      <w:pPr>
        <w:pStyle w:val="notasaclaratorias"/>
      </w:pPr>
      <w:r w:rsidRPr="00E276AF">
        <w:t xml:space="preserve">Se adaptarán todos los esquemas de actuación de fases y situaciones de emergencia, a lo definido para el municipio en el capítulo </w:t>
      </w:r>
      <w:r w:rsidR="00F9660E">
        <w:t>4</w:t>
      </w:r>
      <w:r w:rsidRPr="00E276AF">
        <w:t>. Estructura y organización</w:t>
      </w:r>
    </w:p>
    <w:p w14:paraId="29C42F40" w14:textId="77777777" w:rsidR="00F369DB" w:rsidRPr="00E276AF" w:rsidRDefault="00F369DB" w:rsidP="002702B1">
      <w:pPr>
        <w:rPr>
          <w:rFonts w:cs="Arial"/>
        </w:rPr>
      </w:pPr>
    </w:p>
    <w:p w14:paraId="665580CA" w14:textId="77777777" w:rsidR="00F369DB" w:rsidRPr="00E276AF" w:rsidRDefault="00F369DB" w:rsidP="002702B1">
      <w:pPr>
        <w:rPr>
          <w:rFonts w:cs="Arial"/>
        </w:rPr>
      </w:pPr>
    </w:p>
    <w:p w14:paraId="793ABDB7" w14:textId="77777777" w:rsidR="0099001B" w:rsidRPr="00E276AF" w:rsidRDefault="0099001B">
      <w:pPr>
        <w:jc w:val="left"/>
        <w:rPr>
          <w:rFonts w:cs="Arial"/>
        </w:rPr>
      </w:pPr>
      <w:r w:rsidRPr="00E276AF">
        <w:rPr>
          <w:rFonts w:cs="Arial"/>
        </w:rPr>
        <w:br w:type="page"/>
      </w:r>
    </w:p>
    <w:p w14:paraId="06E1FF35" w14:textId="123C3657" w:rsidR="0099001B" w:rsidRPr="00E276AF" w:rsidRDefault="0033259F" w:rsidP="002702B1">
      <w:pPr>
        <w:rPr>
          <w:rFonts w:cs="Arial"/>
        </w:rPr>
      </w:pPr>
      <w:r>
        <w:rPr>
          <w:rFonts w:cs="Arial"/>
          <w:noProof/>
        </w:rPr>
        <w:lastRenderedPageBreak/>
        <mc:AlternateContent>
          <mc:Choice Requires="wpg">
            <w:drawing>
              <wp:anchor distT="0" distB="0" distL="114300" distR="114300" simplePos="0" relativeHeight="251658241" behindDoc="0" locked="0" layoutInCell="1" allowOverlap="1" wp14:anchorId="49CAC40E" wp14:editId="268D3523">
                <wp:simplePos x="0" y="0"/>
                <wp:positionH relativeFrom="column">
                  <wp:posOffset>76200</wp:posOffset>
                </wp:positionH>
                <wp:positionV relativeFrom="paragraph">
                  <wp:posOffset>17145</wp:posOffset>
                </wp:positionV>
                <wp:extent cx="6395085" cy="3857625"/>
                <wp:effectExtent l="0" t="9525" r="9525" b="9525"/>
                <wp:wrapNone/>
                <wp:docPr id="418"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3857625"/>
                          <a:chOff x="1329" y="2475"/>
                          <a:chExt cx="10071" cy="6075"/>
                        </a:xfrm>
                      </wpg:grpSpPr>
                      <wpg:grpSp>
                        <wpg:cNvPr id="419" name="Group 1255"/>
                        <wpg:cNvGrpSpPr>
                          <a:grpSpLocks/>
                        </wpg:cNvGrpSpPr>
                        <wpg:grpSpPr bwMode="auto">
                          <a:xfrm>
                            <a:off x="3128" y="2475"/>
                            <a:ext cx="8272" cy="6075"/>
                            <a:chOff x="3143" y="2475"/>
                            <a:chExt cx="8272" cy="6075"/>
                          </a:xfrm>
                        </wpg:grpSpPr>
                        <wps:wsp>
                          <wps:cNvPr id="420" name="AutoShape 360"/>
                          <wps:cNvSpPr>
                            <a:spLocks noChangeArrowheads="1"/>
                          </wps:cNvSpPr>
                          <wps:spPr bwMode="auto">
                            <a:xfrm>
                              <a:off x="6374" y="7651"/>
                              <a:ext cx="1941" cy="555"/>
                            </a:xfrm>
                            <a:prstGeom prst="roundRect">
                              <a:avLst>
                                <a:gd name="adj" fmla="val 16667"/>
                              </a:avLst>
                            </a:prstGeom>
                            <a:solidFill>
                              <a:srgbClr val="EAF1DD"/>
                            </a:solidFill>
                            <a:ln w="9525">
                              <a:solidFill>
                                <a:srgbClr val="000000"/>
                              </a:solidFill>
                              <a:round/>
                              <a:headEnd/>
                              <a:tailEnd/>
                            </a:ln>
                            <a:effectLst>
                              <a:outerShdw dist="17961" dir="2700000" algn="ctr" rotWithShape="0">
                                <a:srgbClr val="333333"/>
                              </a:outerShdw>
                            </a:effectLst>
                          </wps:spPr>
                          <wps:txbx>
                            <w:txbxContent>
                              <w:p w14:paraId="422F7E02" w14:textId="77777777" w:rsidR="00146CAD" w:rsidRPr="00085071" w:rsidRDefault="00146CAD" w:rsidP="000D40DA">
                                <w:pPr>
                                  <w:pStyle w:val="Cuadros"/>
                                  <w:jc w:val="center"/>
                                  <w:rPr>
                                    <w:rFonts w:ascii="Calibri" w:hAnsi="Calibri"/>
                                    <w:b/>
                                    <w:color w:val="4F6228"/>
                                    <w:szCs w:val="16"/>
                                  </w:rPr>
                                </w:pPr>
                                <w:r w:rsidRPr="00085071">
                                  <w:rPr>
                                    <w:rFonts w:ascii="Calibri" w:hAnsi="Calibri"/>
                                    <w:b/>
                                    <w:color w:val="4F6228"/>
                                    <w:szCs w:val="16"/>
                                  </w:rPr>
                                  <w:t>CNIS del IGN</w:t>
                                </w:r>
                              </w:p>
                            </w:txbxContent>
                          </wps:txbx>
                          <wps:bodyPr rot="0" vert="horz" wrap="square" lIns="18000" tIns="36000" rIns="18000" bIns="36000" anchor="t" anchorCtr="0" upright="1">
                            <a:noAutofit/>
                          </wps:bodyPr>
                        </wps:wsp>
                        <wps:wsp>
                          <wps:cNvPr id="421" name="AutoShape 361"/>
                          <wps:cNvSpPr>
                            <a:spLocks noChangeArrowheads="1"/>
                          </wps:cNvSpPr>
                          <wps:spPr bwMode="auto">
                            <a:xfrm>
                              <a:off x="6035" y="2520"/>
                              <a:ext cx="2472" cy="146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EC2A3B" w14:textId="77777777" w:rsidR="00146CAD" w:rsidRPr="00C8377C" w:rsidRDefault="00146CAD" w:rsidP="00C8377C">
                                <w:pPr>
                                  <w:pStyle w:val="Cuadros"/>
                                  <w:ind w:left="142" w:firstLine="0"/>
                                  <w:jc w:val="center"/>
                                  <w:rPr>
                                    <w:rFonts w:ascii="Calibri" w:hAnsi="Calibri"/>
                                    <w:b/>
                                    <w:i/>
                                  </w:rPr>
                                </w:pPr>
                                <w:r w:rsidRPr="00C8377C">
                                  <w:rPr>
                                    <w:rFonts w:ascii="Calibri" w:hAnsi="Calibri"/>
                                    <w:b/>
                                    <w:i/>
                                  </w:rPr>
                                  <w:t>Evaluación datos.</w:t>
                                </w:r>
                              </w:p>
                              <w:p w14:paraId="471CF85E" w14:textId="77777777" w:rsidR="00146CAD" w:rsidRPr="00085071" w:rsidRDefault="00146CAD" w:rsidP="00C8377C">
                                <w:pPr>
                                  <w:pStyle w:val="Cuadros"/>
                                  <w:ind w:left="142" w:firstLine="0"/>
                                  <w:jc w:val="left"/>
                                  <w:rPr>
                                    <w:rFonts w:ascii="Calibri" w:hAnsi="Calibri"/>
                                    <w:i/>
                                  </w:rPr>
                                </w:pPr>
                                <w:r>
                                  <w:rPr>
                                    <w:rFonts w:ascii="Calibri" w:hAnsi="Calibri"/>
                                    <w:i/>
                                  </w:rPr>
                                  <w:t>Alcaldía: mantiene/finaliza seguimiento. //  Activa una fase emergencia.</w:t>
                                </w:r>
                              </w:p>
                            </w:txbxContent>
                          </wps:txbx>
                          <wps:bodyPr rot="0" vert="horz" wrap="square" lIns="0" tIns="0" rIns="0" bIns="0" anchor="t" anchorCtr="0" upright="1">
                            <a:noAutofit/>
                          </wps:bodyPr>
                        </wps:wsp>
                        <wps:wsp>
                          <wps:cNvPr id="422" name="AutoShape 362"/>
                          <wps:cNvSpPr>
                            <a:spLocks noChangeArrowheads="1"/>
                          </wps:cNvSpPr>
                          <wps:spPr bwMode="auto">
                            <a:xfrm>
                              <a:off x="6407" y="6424"/>
                              <a:ext cx="1941" cy="573"/>
                            </a:xfrm>
                            <a:prstGeom prst="roundRect">
                              <a:avLst>
                                <a:gd name="adj" fmla="val 16667"/>
                              </a:avLst>
                            </a:prstGeom>
                            <a:solidFill>
                              <a:srgbClr val="DDD8C2"/>
                            </a:solidFill>
                            <a:ln w="38100" cmpd="thinThick">
                              <a:solidFill>
                                <a:srgbClr val="663300"/>
                              </a:solidFill>
                              <a:round/>
                              <a:headEnd/>
                              <a:tailEnd/>
                            </a:ln>
                            <a:effectLst/>
                            <a:extLst>
                              <a:ext uri="{AF507438-7753-43E0-B8FC-AC1667EBCBE1}">
                                <a14:hiddenEffects xmlns:a14="http://schemas.microsoft.com/office/drawing/2010/main">
                                  <a:effectLst>
                                    <a:outerShdw dist="17961" dir="2700000" algn="ctr" rotWithShape="0">
                                      <a:srgbClr val="333333"/>
                                    </a:outerShdw>
                                  </a:effectLst>
                                </a14:hiddenEffects>
                              </a:ext>
                            </a:extLst>
                          </wps:spPr>
                          <wps:txbx>
                            <w:txbxContent>
                              <w:p w14:paraId="35185D67" w14:textId="77777777" w:rsidR="00146CAD" w:rsidRPr="00AE36D1" w:rsidRDefault="00146CAD" w:rsidP="000D40DA">
                                <w:pPr>
                                  <w:pStyle w:val="Cuadros"/>
                                  <w:jc w:val="center"/>
                                  <w:rPr>
                                    <w:rFonts w:ascii="Calibri" w:hAnsi="Calibri"/>
                                    <w:b/>
                                    <w:color w:val="663300"/>
                                    <w:szCs w:val="16"/>
                                  </w:rPr>
                                </w:pPr>
                                <w:r w:rsidRPr="00AE36D1">
                                  <w:rPr>
                                    <w:rFonts w:ascii="Calibri" w:hAnsi="Calibri"/>
                                    <w:b/>
                                    <w:color w:val="663300"/>
                                    <w:szCs w:val="16"/>
                                  </w:rPr>
                                  <w:t>CCE Autonómico</w:t>
                                </w:r>
                              </w:p>
                            </w:txbxContent>
                          </wps:txbx>
                          <wps:bodyPr rot="0" vert="horz" wrap="square" lIns="18000" tIns="36000" rIns="18000" bIns="36000" anchor="t" anchorCtr="0" upright="1">
                            <a:noAutofit/>
                          </wps:bodyPr>
                        </wps:wsp>
                        <wps:wsp>
                          <wps:cNvPr id="423" name="AutoShape 363"/>
                          <wps:cNvSpPr>
                            <a:spLocks noChangeArrowheads="1"/>
                          </wps:cNvSpPr>
                          <wps:spPr bwMode="auto">
                            <a:xfrm>
                              <a:off x="6374" y="3983"/>
                              <a:ext cx="1938" cy="485"/>
                            </a:xfrm>
                            <a:prstGeom prst="roundRect">
                              <a:avLst>
                                <a:gd name="adj" fmla="val 16667"/>
                              </a:avLst>
                            </a:prstGeom>
                            <a:solidFill>
                              <a:schemeClr val="tx2">
                                <a:lumMod val="20000"/>
                                <a:lumOff val="80000"/>
                              </a:schemeClr>
                            </a:solidFill>
                            <a:ln w="38100" cmpd="dbl">
                              <a:solidFill>
                                <a:schemeClr val="tx2">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rgbClr val="333333"/>
                                    </a:outerShdw>
                                  </a:effectLst>
                                </a14:hiddenEffects>
                              </a:ext>
                            </a:extLst>
                          </wps:spPr>
                          <wps:txbx>
                            <w:txbxContent>
                              <w:p w14:paraId="335149F0" w14:textId="77777777" w:rsidR="00146CAD" w:rsidRPr="006C24C8" w:rsidRDefault="00146CAD" w:rsidP="000D40DA">
                                <w:pPr>
                                  <w:pStyle w:val="Cuadros"/>
                                  <w:spacing w:before="20"/>
                                  <w:jc w:val="center"/>
                                  <w:rPr>
                                    <w:rFonts w:ascii="Calibri" w:hAnsi="Calibri"/>
                                    <w:b/>
                                    <w:color w:val="0070C0"/>
                                    <w:szCs w:val="16"/>
                                  </w:rPr>
                                </w:pPr>
                                <w:r>
                                  <w:rPr>
                                    <w:rFonts w:ascii="Calibri" w:hAnsi="Calibri"/>
                                    <w:b/>
                                    <w:color w:val="0070C0"/>
                                    <w:szCs w:val="16"/>
                                  </w:rPr>
                                  <w:t>ALCALDE  ALCALDESA</w:t>
                                </w:r>
                              </w:p>
                            </w:txbxContent>
                          </wps:txbx>
                          <wps:bodyPr rot="0" vert="horz" wrap="square" lIns="18000" tIns="36000" rIns="18000" bIns="36000" anchor="t" anchorCtr="0" upright="1">
                            <a:noAutofit/>
                          </wps:bodyPr>
                        </wps:wsp>
                        <wpg:grpSp>
                          <wpg:cNvPr id="424" name="Group 364"/>
                          <wpg:cNvGrpSpPr>
                            <a:grpSpLocks/>
                          </wpg:cNvGrpSpPr>
                          <wpg:grpSpPr bwMode="auto">
                            <a:xfrm>
                              <a:off x="3143" y="4633"/>
                              <a:ext cx="4707" cy="2510"/>
                              <a:chOff x="10623" y="6028"/>
                              <a:chExt cx="4707" cy="2510"/>
                            </a:xfrm>
                          </wpg:grpSpPr>
                          <wps:wsp>
                            <wps:cNvPr id="425" name="AutoShape 365"/>
                            <wps:cNvSpPr>
                              <a:spLocks noChangeArrowheads="1"/>
                            </wps:cNvSpPr>
                            <wps:spPr bwMode="auto">
                              <a:xfrm>
                                <a:off x="12957" y="6318"/>
                                <a:ext cx="2373" cy="485"/>
                              </a:xfrm>
                              <a:prstGeom prst="roundRect">
                                <a:avLst>
                                  <a:gd name="adj" fmla="val 16667"/>
                                </a:avLst>
                              </a:prstGeom>
                              <a:solidFill>
                                <a:srgbClr val="EAF1DD"/>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333333"/>
                                      </a:outerShdw>
                                    </a:effectLst>
                                  </a14:hiddenEffects>
                                </a:ext>
                              </a:extLst>
                            </wps:spPr>
                            <wps:txbx>
                              <w:txbxContent>
                                <w:p w14:paraId="0030CB97" w14:textId="77777777" w:rsidR="00146CAD" w:rsidRPr="0001192F" w:rsidRDefault="00146CAD" w:rsidP="000D40DA">
                                  <w:pPr>
                                    <w:pStyle w:val="Cuadros"/>
                                    <w:spacing w:before="20"/>
                                    <w:jc w:val="center"/>
                                    <w:rPr>
                                      <w:rFonts w:ascii="Calibri" w:hAnsi="Calibri"/>
                                      <w:b/>
                                      <w:color w:val="4F6228"/>
                                      <w:sz w:val="28"/>
                                      <w:szCs w:val="16"/>
                                    </w:rPr>
                                  </w:pPr>
                                  <w:r>
                                    <w:rPr>
                                      <w:rFonts w:ascii="Calibri" w:hAnsi="Calibri"/>
                                      <w:b/>
                                      <w:color w:val="4F6228"/>
                                      <w:sz w:val="28"/>
                                      <w:szCs w:val="16"/>
                                    </w:rPr>
                                    <w:t xml:space="preserve">     </w:t>
                                  </w:r>
                                  <w:r w:rsidRPr="0001192F">
                                    <w:rPr>
                                      <w:rFonts w:ascii="Calibri" w:hAnsi="Calibri"/>
                                      <w:b/>
                                      <w:color w:val="4F6228"/>
                                      <w:sz w:val="28"/>
                                      <w:szCs w:val="16"/>
                                    </w:rPr>
                                    <w:t>Policía Local</w:t>
                                  </w:r>
                                  <w:r>
                                    <w:rPr>
                                      <w:rFonts w:ascii="Calibri" w:hAnsi="Calibri"/>
                                      <w:b/>
                                      <w:color w:val="4F6228"/>
                                      <w:sz w:val="28"/>
                                      <w:szCs w:val="16"/>
                                    </w:rPr>
                                    <w:t xml:space="preserve"> </w:t>
                                  </w:r>
                                  <w:r w:rsidRPr="00B525E6">
                                    <w:rPr>
                                      <w:rFonts w:ascii="Calibri" w:hAnsi="Calibri"/>
                                      <w:b/>
                                      <w:color w:val="4F6228"/>
                                      <w:sz w:val="28"/>
                                      <w:szCs w:val="16"/>
                                      <w:vertAlign w:val="superscript"/>
                                    </w:rPr>
                                    <w:t>(*)</w:t>
                                  </w:r>
                                </w:p>
                              </w:txbxContent>
                            </wps:txbx>
                            <wps:bodyPr rot="0" vert="horz" wrap="square" lIns="18000" tIns="36000" rIns="18000" bIns="36000" anchor="t" anchorCtr="0" upright="1">
                              <a:noAutofit/>
                            </wps:bodyPr>
                          </wps:wsp>
                          <wpg:grpSp>
                            <wpg:cNvPr id="426" name="Group 366"/>
                            <wpg:cNvGrpSpPr>
                              <a:grpSpLocks/>
                            </wpg:cNvGrpSpPr>
                            <wpg:grpSpPr bwMode="auto">
                              <a:xfrm>
                                <a:off x="10623" y="6028"/>
                                <a:ext cx="3907" cy="2510"/>
                                <a:chOff x="10623" y="6028"/>
                                <a:chExt cx="3907" cy="2510"/>
                              </a:xfrm>
                            </wpg:grpSpPr>
                            <wps:wsp>
                              <wps:cNvPr id="427" name="AutoShape 367"/>
                              <wps:cNvSpPr>
                                <a:spLocks noChangeArrowheads="1"/>
                              </wps:cNvSpPr>
                              <wps:spPr bwMode="auto">
                                <a:xfrm>
                                  <a:off x="10623" y="6028"/>
                                  <a:ext cx="1495" cy="1025"/>
                                </a:xfrm>
                                <a:prstGeom prst="roundRect">
                                  <a:avLst>
                                    <a:gd name="adj" fmla="val 16667"/>
                                  </a:avLst>
                                </a:prstGeom>
                                <a:solidFill>
                                  <a:schemeClr val="accent6">
                                    <a:lumMod val="60000"/>
                                    <a:lumOff val="40000"/>
                                  </a:schemeClr>
                                </a:soli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333333"/>
                                        </a:outerShdw>
                                      </a:effectLst>
                                    </a14:hiddenEffects>
                                  </a:ext>
                                </a:extLst>
                              </wps:spPr>
                              <wps:txbx>
                                <w:txbxContent>
                                  <w:p w14:paraId="58F6DA22" w14:textId="77777777" w:rsidR="00146CAD" w:rsidRPr="004A223B" w:rsidRDefault="00146CAD" w:rsidP="000D40DA">
                                    <w:pPr>
                                      <w:pStyle w:val="Cuadros"/>
                                      <w:spacing w:before="20"/>
                                      <w:jc w:val="center"/>
                                      <w:rPr>
                                        <w:rFonts w:ascii="Calibri" w:hAnsi="Calibri"/>
                                        <w:color w:val="C00000"/>
                                        <w:szCs w:val="16"/>
                                      </w:rPr>
                                    </w:pPr>
                                    <w:r w:rsidRPr="004A223B">
                                      <w:rPr>
                                        <w:rFonts w:ascii="Calibri" w:hAnsi="Calibri"/>
                                        <w:color w:val="C00000"/>
                                        <w:szCs w:val="16"/>
                                      </w:rPr>
                                      <w:t>Ciudadanos</w:t>
                                    </w:r>
                                  </w:p>
                                  <w:p w14:paraId="111B3AD2" w14:textId="77777777" w:rsidR="00146CAD" w:rsidRPr="004A223B" w:rsidRDefault="00146CAD" w:rsidP="000D40DA">
                                    <w:pPr>
                                      <w:pStyle w:val="Cuadros"/>
                                      <w:spacing w:before="20"/>
                                      <w:jc w:val="center"/>
                                      <w:rPr>
                                        <w:rFonts w:ascii="Calibri" w:hAnsi="Calibri"/>
                                        <w:color w:val="C00000"/>
                                        <w:szCs w:val="16"/>
                                      </w:rPr>
                                    </w:pPr>
                                    <w:r w:rsidRPr="004A223B">
                                      <w:rPr>
                                        <w:rFonts w:ascii="Calibri" w:hAnsi="Calibri"/>
                                        <w:color w:val="C00000"/>
                                        <w:szCs w:val="16"/>
                                      </w:rPr>
                                      <w:t>alertando sismo sentido</w:t>
                                    </w:r>
                                  </w:p>
                                </w:txbxContent>
                              </wps:txbx>
                              <wps:bodyPr rot="0" vert="horz" wrap="square" lIns="18000" tIns="36000" rIns="18000" bIns="36000" anchor="t" anchorCtr="0" upright="1">
                                <a:noAutofit/>
                              </wps:bodyPr>
                            </wps:wsp>
                            <pic:pic xmlns:pic="http://schemas.openxmlformats.org/drawingml/2006/picture">
                              <pic:nvPicPr>
                                <pic:cNvPr id="428" name="Picture 368" descr="logoBUENO112"/>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982" y="7568"/>
                                  <a:ext cx="1003" cy="970"/>
                                </a:xfrm>
                                <a:prstGeom prst="rect">
                                  <a:avLst/>
                                </a:prstGeom>
                                <a:noFill/>
                                <a:extLst>
                                  <a:ext uri="{909E8E84-426E-40DD-AFC4-6F175D3DCCD1}">
                                    <a14:hiddenFill xmlns:a14="http://schemas.microsoft.com/office/drawing/2010/main">
                                      <a:solidFill>
                                        <a:srgbClr val="FFFFFF"/>
                                      </a:solidFill>
                                    </a14:hiddenFill>
                                  </a:ext>
                                </a:extLst>
                              </pic:spPr>
                            </pic:pic>
                            <wps:wsp>
                              <wps:cNvPr id="429" name="Line 369"/>
                              <wps:cNvCnPr>
                                <a:cxnSpLocks noChangeShapeType="1"/>
                              </wps:cNvCnPr>
                              <wps:spPr bwMode="auto">
                                <a:xfrm>
                                  <a:off x="12118" y="6564"/>
                                  <a:ext cx="8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30" name="Group 370"/>
                              <wpg:cNvGrpSpPr>
                                <a:grpSpLocks/>
                              </wpg:cNvGrpSpPr>
                              <wpg:grpSpPr bwMode="auto">
                                <a:xfrm>
                                  <a:off x="11430" y="7053"/>
                                  <a:ext cx="552" cy="1081"/>
                                  <a:chOff x="11430" y="7053"/>
                                  <a:chExt cx="552" cy="1081"/>
                                </a:xfrm>
                              </wpg:grpSpPr>
                              <wps:wsp>
                                <wps:cNvPr id="431" name="Line 371"/>
                                <wps:cNvCnPr>
                                  <a:cxnSpLocks noChangeShapeType="1"/>
                                </wps:cNvCnPr>
                                <wps:spPr bwMode="auto">
                                  <a:xfrm>
                                    <a:off x="11430" y="705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72"/>
                                <wps:cNvCnPr>
                                  <a:cxnSpLocks noChangeShapeType="1"/>
                                </wps:cNvCnPr>
                                <wps:spPr bwMode="auto">
                                  <a:xfrm flipV="1">
                                    <a:off x="11430" y="8133"/>
                                    <a:ext cx="552"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433" name="Group 373"/>
                              <wpg:cNvGrpSpPr>
                                <a:grpSpLocks/>
                              </wpg:cNvGrpSpPr>
                              <wpg:grpSpPr bwMode="auto">
                                <a:xfrm>
                                  <a:off x="12480" y="6802"/>
                                  <a:ext cx="2050" cy="1003"/>
                                  <a:chOff x="12480" y="6802"/>
                                  <a:chExt cx="2050" cy="1003"/>
                                </a:xfrm>
                              </wpg:grpSpPr>
                              <wps:wsp>
                                <wps:cNvPr id="434" name="Line 374"/>
                                <wps:cNvCnPr>
                                  <a:cxnSpLocks noChangeShapeType="1"/>
                                </wps:cNvCnPr>
                                <wps:spPr bwMode="auto">
                                  <a:xfrm>
                                    <a:off x="12480" y="7222"/>
                                    <a:ext cx="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375"/>
                                <wps:cNvCnPr>
                                  <a:cxnSpLocks noChangeShapeType="1"/>
                                </wps:cNvCnPr>
                                <wps:spPr bwMode="auto">
                                  <a:xfrm>
                                    <a:off x="14530" y="7222"/>
                                    <a:ext cx="0" cy="5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376"/>
                                <wps:cNvCnPr>
                                  <a:cxnSpLocks noChangeShapeType="1"/>
                                </wps:cNvCnPr>
                                <wps:spPr bwMode="auto">
                                  <a:xfrm>
                                    <a:off x="13412" y="6802"/>
                                    <a:ext cx="13" cy="4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37" name="Line 377"/>
                                <wps:cNvCnPr>
                                  <a:cxnSpLocks noChangeShapeType="1"/>
                                </wps:cNvCnPr>
                                <wps:spPr bwMode="auto">
                                  <a:xfrm>
                                    <a:off x="12480" y="7219"/>
                                    <a:ext cx="0" cy="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38" name="AutoShape 378"/>
                          <wps:cNvCnPr>
                            <a:cxnSpLocks noChangeShapeType="1"/>
                          </wps:cNvCnPr>
                          <wps:spPr bwMode="auto">
                            <a:xfrm flipV="1">
                              <a:off x="6680" y="4468"/>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AutoShape 379"/>
                          <wps:cNvCnPr>
                            <a:cxnSpLocks noChangeShapeType="1"/>
                          </wps:cNvCnPr>
                          <wps:spPr bwMode="auto">
                            <a:xfrm flipV="1">
                              <a:off x="7958" y="4468"/>
                              <a:ext cx="0" cy="1942"/>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40" name="AutoShape 380"/>
                          <wps:cNvSpPr>
                            <a:spLocks noChangeArrowheads="1"/>
                          </wps:cNvSpPr>
                          <wps:spPr bwMode="auto">
                            <a:xfrm>
                              <a:off x="6050" y="2475"/>
                              <a:ext cx="5365" cy="6075"/>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AutoShape 381"/>
                          <wps:cNvCnPr>
                            <a:cxnSpLocks noChangeShapeType="1"/>
                          </wps:cNvCnPr>
                          <wps:spPr bwMode="auto">
                            <a:xfrm flipV="1">
                              <a:off x="7565" y="5407"/>
                              <a:ext cx="0" cy="1003"/>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42" name="AutoShape 382"/>
                          <wps:cNvCnPr>
                            <a:cxnSpLocks noChangeShapeType="1"/>
                          </wps:cNvCnPr>
                          <wps:spPr bwMode="auto">
                            <a:xfrm flipV="1">
                              <a:off x="7430" y="6997"/>
                              <a:ext cx="0" cy="65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443" name="Group 1254"/>
                        <wpg:cNvGrpSpPr>
                          <a:grpSpLocks/>
                        </wpg:cNvGrpSpPr>
                        <wpg:grpSpPr bwMode="auto">
                          <a:xfrm>
                            <a:off x="8348" y="4020"/>
                            <a:ext cx="2870" cy="2310"/>
                            <a:chOff x="8348" y="4020"/>
                            <a:chExt cx="2870" cy="2310"/>
                          </a:xfrm>
                        </wpg:grpSpPr>
                        <wps:wsp>
                          <wps:cNvPr id="444" name="AutoShape 1245"/>
                          <wps:cNvCnPr>
                            <a:cxnSpLocks noChangeShapeType="1"/>
                          </wps:cNvCnPr>
                          <wps:spPr bwMode="auto">
                            <a:xfrm>
                              <a:off x="8348" y="4200"/>
                              <a:ext cx="161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5" name="AutoShape 1248"/>
                          <wps:cNvCnPr>
                            <a:cxnSpLocks noChangeShapeType="1"/>
                          </wps:cNvCnPr>
                          <wps:spPr bwMode="auto">
                            <a:xfrm>
                              <a:off x="9960" y="4200"/>
                              <a:ext cx="0" cy="10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6" name="AutoShape 1249"/>
                          <wps:cNvSpPr>
                            <a:spLocks noChangeArrowheads="1"/>
                          </wps:cNvSpPr>
                          <wps:spPr bwMode="auto">
                            <a:xfrm>
                              <a:off x="8687" y="4020"/>
                              <a:ext cx="2472" cy="61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5A7C0F53" w14:textId="77777777" w:rsidR="00146CAD" w:rsidRPr="00C8377C" w:rsidRDefault="00146CAD" w:rsidP="0078336D">
                                <w:pPr>
                                  <w:pStyle w:val="Cuadros"/>
                                  <w:ind w:left="142" w:firstLine="0"/>
                                  <w:jc w:val="center"/>
                                  <w:rPr>
                                    <w:rFonts w:ascii="Calibri" w:hAnsi="Calibri"/>
                                    <w:b/>
                                    <w:i/>
                                  </w:rPr>
                                </w:pPr>
                                <w:r>
                                  <w:rPr>
                                    <w:rFonts w:ascii="Calibri" w:hAnsi="Calibri"/>
                                    <w:b/>
                                    <w:i/>
                                  </w:rPr>
                                  <w:t>Valora/ ordena movilizar</w:t>
                                </w:r>
                              </w:p>
                            </w:txbxContent>
                          </wps:txbx>
                          <wps:bodyPr rot="0" vert="horz" wrap="square" lIns="0" tIns="0" rIns="0" bIns="0" anchor="t" anchorCtr="0" upright="1">
                            <a:noAutofit/>
                          </wps:bodyPr>
                        </wps:wsp>
                        <wps:wsp>
                          <wps:cNvPr id="447" name="AutoShape 1250"/>
                          <wps:cNvSpPr>
                            <a:spLocks noChangeArrowheads="1"/>
                          </wps:cNvSpPr>
                          <wps:spPr bwMode="auto">
                            <a:xfrm>
                              <a:off x="8702" y="5295"/>
                              <a:ext cx="2516" cy="1035"/>
                            </a:xfrm>
                            <a:prstGeom prst="roundRect">
                              <a:avLst>
                                <a:gd name="adj" fmla="val 16667"/>
                              </a:avLst>
                            </a:prstGeom>
                            <a:solidFill>
                              <a:schemeClr val="accent2">
                                <a:lumMod val="40000"/>
                                <a:lumOff val="60000"/>
                              </a:schemeClr>
                            </a:solidFill>
                            <a:ln w="12700">
                              <a:solidFill>
                                <a:schemeClr val="accent2">
                                  <a:lumMod val="75000"/>
                                  <a:lumOff val="0"/>
                                </a:schemeClr>
                              </a:solidFill>
                              <a:round/>
                              <a:headEnd/>
                              <a:tailEnd/>
                            </a:ln>
                            <a:effectLst/>
                            <a:extLst>
                              <a:ext uri="{AF507438-7753-43E0-B8FC-AC1667EBCBE1}">
                                <a14:hiddenEffects xmlns:a14="http://schemas.microsoft.com/office/drawing/2010/main">
                                  <a:effectLst>
                                    <a:outerShdw dist="17961" dir="2700000" algn="ctr" rotWithShape="0">
                                      <a:srgbClr val="333333"/>
                                    </a:outerShdw>
                                  </a:effectLst>
                                </a14:hiddenEffects>
                              </a:ext>
                            </a:extLst>
                          </wps:spPr>
                          <wps:txbx>
                            <w:txbxContent>
                              <w:p w14:paraId="0B6AA324" w14:textId="77777777" w:rsidR="00146CAD" w:rsidRPr="00AE36D1" w:rsidRDefault="00146CAD" w:rsidP="00AC28EB">
                                <w:pPr>
                                  <w:pStyle w:val="Cuadros"/>
                                  <w:ind w:left="0" w:firstLine="0"/>
                                  <w:jc w:val="center"/>
                                  <w:rPr>
                                    <w:rFonts w:ascii="Calibri" w:hAnsi="Calibri"/>
                                    <w:b/>
                                    <w:color w:val="663300"/>
                                    <w:szCs w:val="16"/>
                                  </w:rPr>
                                </w:pPr>
                                <w:r>
                                  <w:rPr>
                                    <w:rFonts w:ascii="Calibri" w:hAnsi="Calibri"/>
                                    <w:b/>
                                    <w:color w:val="663300"/>
                                    <w:szCs w:val="16"/>
                                  </w:rPr>
                                  <w:t>Unidad(es) de Reconocimiento y Primera Evaluación</w:t>
                                </w:r>
                              </w:p>
                            </w:txbxContent>
                          </wps:txbx>
                          <wps:bodyPr rot="0" vert="horz" wrap="square" lIns="18000" tIns="36000" rIns="18000" bIns="36000" anchor="t" anchorCtr="0" upright="1">
                            <a:noAutofit/>
                          </wps:bodyPr>
                        </wps:wsp>
                      </wpg:grpSp>
                      <wps:wsp>
                        <wps:cNvPr id="448" name="AutoShape 1253"/>
                        <wps:cNvSpPr>
                          <a:spLocks noChangeArrowheads="1"/>
                        </wps:cNvSpPr>
                        <wps:spPr bwMode="auto">
                          <a:xfrm>
                            <a:off x="1329" y="7740"/>
                            <a:ext cx="4940" cy="691"/>
                          </a:xfrm>
                          <a:prstGeom prst="roundRect">
                            <a:avLst>
                              <a:gd name="adj" fmla="val 16667"/>
                            </a:avLst>
                          </a:prstGeom>
                          <a:noFill/>
                          <a:ln>
                            <a:noFill/>
                          </a:ln>
                          <a:effectLst/>
                          <a:extLst>
                            <a:ext uri="{909E8E84-426E-40DD-AFC4-6F175D3DCCD1}">
                              <a14:hiddenFill xmlns:a14="http://schemas.microsoft.com/office/drawing/2010/main">
                                <a:solidFill>
                                  <a:schemeClr val="accent2">
                                    <a:lumMod val="40000"/>
                                    <a:lumOff val="60000"/>
                                  </a:schemeClr>
                                </a:solidFill>
                              </a14:hiddenFill>
                            </a:ext>
                            <a:ext uri="{91240B29-F687-4F45-9708-019B960494DF}">
                              <a14:hiddenLine xmlns:a14="http://schemas.microsoft.com/office/drawing/2010/main" w="12700">
                                <a:solidFill>
                                  <a:schemeClr val="accent2">
                                    <a:lumMod val="75000"/>
                                    <a:lumOff val="0"/>
                                  </a:schemeClr>
                                </a:solidFill>
                                <a:round/>
                                <a:headEnd/>
                                <a:tailEnd/>
                              </a14:hiddenLine>
                            </a:ext>
                            <a:ext uri="{AF507438-7753-43E0-B8FC-AC1667EBCBE1}">
                              <a14:hiddenEffects xmlns:a14="http://schemas.microsoft.com/office/drawing/2010/main">
                                <a:effectLst/>
                              </a14:hiddenEffects>
                            </a:ext>
                          </a:extLst>
                        </wps:spPr>
                        <wps:txbx>
                          <w:txbxContent>
                            <w:p w14:paraId="70D10FAD" w14:textId="77777777" w:rsidR="00146CAD" w:rsidRPr="00D35B1B" w:rsidRDefault="00146CAD" w:rsidP="00B525E6">
                              <w:pPr>
                                <w:pStyle w:val="Cuadros"/>
                                <w:ind w:left="0" w:firstLine="0"/>
                                <w:jc w:val="center"/>
                                <w:rPr>
                                  <w:rFonts w:ascii="Calibri" w:hAnsi="Calibri"/>
                                  <w:b/>
                                  <w:color w:val="4F6228" w:themeColor="accent3" w:themeShade="80"/>
                                  <w:szCs w:val="16"/>
                                </w:rPr>
                              </w:pPr>
                              <w:r w:rsidRPr="00D35B1B">
                                <w:rPr>
                                  <w:rFonts w:ascii="Calibri" w:hAnsi="Calibri"/>
                                  <w:b/>
                                  <w:color w:val="4F6228" w:themeColor="accent3" w:themeShade="80"/>
                                  <w:szCs w:val="16"/>
                                </w:rPr>
                                <w:t xml:space="preserve">(*) Cuando no hay Retén PL, el 112 comunica a Guardia Civil y CCE a tfno móvil Responsable Municipal </w:t>
                              </w:r>
                            </w:p>
                          </w:txbxContent>
                        </wps:txbx>
                        <wps:bodyPr rot="0" vert="horz" wrap="square" lIns="18000" tIns="36000" rIns="18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AC40E" id="Group 1256" o:spid="_x0000_s1089" style="position:absolute;left:0;text-align:left;margin-left:6pt;margin-top:1.35pt;width:503.55pt;height:303.75pt;z-index:251658241" coordorigin="1329,2475" coordsize="10071,6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">
                <v:group id="Group 1255" o:spid="_x0000_s1090" style="position:absolute;left:3128;top:2475;width:8272;height:6075" coordorigin="3143,2475" coordsize="8272,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oundrect id="AutoShape 360" o:spid="_x0000_s1091" style="position:absolute;left:6374;top:7651;width:1941;height:5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" fillcolor="#eaf1dd">
                    <v:shadow on="t" color="#333" offset="1pt,1pt"/>
                    <v:textbox inset=".5mm,1mm,.5mm,1mm">
                      <w:txbxContent>
                        <w:p w14:paraId="422F7E02" w14:textId="77777777" w:rsidR="00146CAD" w:rsidRPr="00085071" w:rsidRDefault="00146CAD" w:rsidP="000D40DA">
                          <w:pPr>
                            <w:pStyle w:val="Cuadros"/>
                            <w:jc w:val="center"/>
                            <w:rPr>
                              <w:rFonts w:ascii="Calibri" w:hAnsi="Calibri"/>
                              <w:b/>
                              <w:color w:val="4F6228"/>
                              <w:szCs w:val="16"/>
                            </w:rPr>
                          </w:pPr>
                          <w:r w:rsidRPr="00085071">
                            <w:rPr>
                              <w:rFonts w:ascii="Calibri" w:hAnsi="Calibri"/>
                              <w:b/>
                              <w:color w:val="4F6228"/>
                              <w:szCs w:val="16"/>
                            </w:rPr>
                            <w:t>CNIS del IGN</w:t>
                          </w:r>
                        </w:p>
                      </w:txbxContent>
                    </v:textbox>
                  </v:roundrect>
                  <v:roundrect id="AutoShape 361" o:spid="_x0000_s1092" style="position:absolute;left:6035;top:2520;width:2472;height:14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" stroked="f">
                    <v:textbox inset="0,0,0,0">
                      <w:txbxContent>
                        <w:p w14:paraId="68EC2A3B" w14:textId="77777777" w:rsidR="00146CAD" w:rsidRPr="00C8377C" w:rsidRDefault="00146CAD" w:rsidP="00C8377C">
                          <w:pPr>
                            <w:pStyle w:val="Cuadros"/>
                            <w:ind w:left="142" w:firstLine="0"/>
                            <w:jc w:val="center"/>
                            <w:rPr>
                              <w:rFonts w:ascii="Calibri" w:hAnsi="Calibri"/>
                              <w:b/>
                              <w:i/>
                            </w:rPr>
                          </w:pPr>
                          <w:r w:rsidRPr="00C8377C">
                            <w:rPr>
                              <w:rFonts w:ascii="Calibri" w:hAnsi="Calibri"/>
                              <w:b/>
                              <w:i/>
                            </w:rPr>
                            <w:t>Evaluación datos.</w:t>
                          </w:r>
                        </w:p>
                        <w:p w14:paraId="471CF85E" w14:textId="77777777" w:rsidR="00146CAD" w:rsidRPr="00085071" w:rsidRDefault="00146CAD" w:rsidP="00C8377C">
                          <w:pPr>
                            <w:pStyle w:val="Cuadros"/>
                            <w:ind w:left="142" w:firstLine="0"/>
                            <w:jc w:val="left"/>
                            <w:rPr>
                              <w:rFonts w:ascii="Calibri" w:hAnsi="Calibri"/>
                              <w:i/>
                            </w:rPr>
                          </w:pPr>
                          <w:r>
                            <w:rPr>
                              <w:rFonts w:ascii="Calibri" w:hAnsi="Calibri"/>
                              <w:i/>
                            </w:rPr>
                            <w:t>Alcaldía: mantiene/finaliza seguimiento. //  Activa una fase emergencia.</w:t>
                          </w:r>
                        </w:p>
                      </w:txbxContent>
                    </v:textbox>
                  </v:roundrect>
                  <v:roundrect id="AutoShape 362" o:spid="_x0000_s1093" style="position:absolute;left:6407;top:6424;width:1941;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" fillcolor="#ddd8c2" strokecolor="#630" strokeweight="3pt">
                    <v:stroke linestyle="thinThick"/>
                    <v:shadow color="#333" offset="1pt,1pt"/>
                    <v:textbox inset=".5mm,1mm,.5mm,1mm">
                      <w:txbxContent>
                        <w:p w14:paraId="35185D67" w14:textId="77777777" w:rsidR="00146CAD" w:rsidRPr="00AE36D1" w:rsidRDefault="00146CAD" w:rsidP="000D40DA">
                          <w:pPr>
                            <w:pStyle w:val="Cuadros"/>
                            <w:jc w:val="center"/>
                            <w:rPr>
                              <w:rFonts w:ascii="Calibri" w:hAnsi="Calibri"/>
                              <w:b/>
                              <w:color w:val="663300"/>
                              <w:szCs w:val="16"/>
                            </w:rPr>
                          </w:pPr>
                          <w:r w:rsidRPr="00AE36D1">
                            <w:rPr>
                              <w:rFonts w:ascii="Calibri" w:hAnsi="Calibri"/>
                              <w:b/>
                              <w:color w:val="663300"/>
                              <w:szCs w:val="16"/>
                            </w:rPr>
                            <w:t>CCE Autonómico</w:t>
                          </w:r>
                        </w:p>
                      </w:txbxContent>
                    </v:textbox>
                  </v:roundrect>
                  <v:roundrect id="AutoShape 363" o:spid="_x0000_s1094" style="position:absolute;left:6374;top:3983;width:1938;height:4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" fillcolor="#c6d9f1 [671]" strokecolor="#1f497d [3215]" strokeweight="3pt">
                    <v:stroke linestyle="thinThin"/>
                    <v:shadow color="#333" offset="1pt"/>
                    <v:textbox inset=".5mm,1mm,.5mm,1mm">
                      <w:txbxContent>
                        <w:p w14:paraId="335149F0" w14:textId="77777777" w:rsidR="00146CAD" w:rsidRPr="006C24C8" w:rsidRDefault="00146CAD" w:rsidP="000D40DA">
                          <w:pPr>
                            <w:pStyle w:val="Cuadros"/>
                            <w:spacing w:before="20"/>
                            <w:jc w:val="center"/>
                            <w:rPr>
                              <w:rFonts w:ascii="Calibri" w:hAnsi="Calibri"/>
                              <w:b/>
                              <w:color w:val="0070C0"/>
                              <w:szCs w:val="16"/>
                            </w:rPr>
                          </w:pPr>
                          <w:r>
                            <w:rPr>
                              <w:rFonts w:ascii="Calibri" w:hAnsi="Calibri"/>
                              <w:b/>
                              <w:color w:val="0070C0"/>
                              <w:szCs w:val="16"/>
                            </w:rPr>
                            <w:t>ALCALDE  ALCALDESA</w:t>
                          </w:r>
                        </w:p>
                      </w:txbxContent>
                    </v:textbox>
                  </v:roundrect>
                  <v:group id="Group 364" o:spid="_x0000_s1095" style="position:absolute;left:3143;top:4633;width:4707;height:2510" coordorigin="10623,6028" coordsize="470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oundrect id="AutoShape 365" o:spid="_x0000_s1096" style="position:absolute;left:12957;top:6318;width:2373;height:4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" fillcolor="#eaf1dd">
                      <v:shadow color="#333" offset="1pt"/>
                      <v:textbox inset=".5mm,1mm,.5mm,1mm">
                        <w:txbxContent>
                          <w:p w14:paraId="0030CB97" w14:textId="77777777" w:rsidR="00146CAD" w:rsidRPr="0001192F" w:rsidRDefault="00146CAD" w:rsidP="000D40DA">
                            <w:pPr>
                              <w:pStyle w:val="Cuadros"/>
                              <w:spacing w:before="20"/>
                              <w:jc w:val="center"/>
                              <w:rPr>
                                <w:rFonts w:ascii="Calibri" w:hAnsi="Calibri"/>
                                <w:b/>
                                <w:color w:val="4F6228"/>
                                <w:sz w:val="28"/>
                                <w:szCs w:val="16"/>
                              </w:rPr>
                            </w:pPr>
                            <w:r>
                              <w:rPr>
                                <w:rFonts w:ascii="Calibri" w:hAnsi="Calibri"/>
                                <w:b/>
                                <w:color w:val="4F6228"/>
                                <w:sz w:val="28"/>
                                <w:szCs w:val="16"/>
                              </w:rPr>
                              <w:t xml:space="preserve">     </w:t>
                            </w:r>
                            <w:r w:rsidRPr="0001192F">
                              <w:rPr>
                                <w:rFonts w:ascii="Calibri" w:hAnsi="Calibri"/>
                                <w:b/>
                                <w:color w:val="4F6228"/>
                                <w:sz w:val="28"/>
                                <w:szCs w:val="16"/>
                              </w:rPr>
                              <w:t>Policía Local</w:t>
                            </w:r>
                            <w:r>
                              <w:rPr>
                                <w:rFonts w:ascii="Calibri" w:hAnsi="Calibri"/>
                                <w:b/>
                                <w:color w:val="4F6228"/>
                                <w:sz w:val="28"/>
                                <w:szCs w:val="16"/>
                              </w:rPr>
                              <w:t xml:space="preserve"> </w:t>
                            </w:r>
                            <w:r w:rsidRPr="00B525E6">
                              <w:rPr>
                                <w:rFonts w:ascii="Calibri" w:hAnsi="Calibri"/>
                                <w:b/>
                                <w:color w:val="4F6228"/>
                                <w:sz w:val="28"/>
                                <w:szCs w:val="16"/>
                                <w:vertAlign w:val="superscript"/>
                              </w:rPr>
                              <w:t>(*)</w:t>
                            </w:r>
                          </w:p>
                        </w:txbxContent>
                      </v:textbox>
                    </v:roundrect>
                    <v:group id="Group 366" o:spid="_x0000_s1097" style="position:absolute;left:10623;top:6028;width:3907;height:2510" coordorigin="10623,6028" coordsize="390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oundrect id="AutoShape 367" o:spid="_x0000_s1098" style="position:absolute;left:10623;top:6028;width:1495;height:10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" fillcolor="#fabf8f [1945]">
                        <v:shadow color="#333" offset="1pt"/>
                        <v:textbox inset=".5mm,1mm,.5mm,1mm">
                          <w:txbxContent>
                            <w:p w14:paraId="58F6DA22" w14:textId="77777777" w:rsidR="00146CAD" w:rsidRPr="004A223B" w:rsidRDefault="00146CAD" w:rsidP="000D40DA">
                              <w:pPr>
                                <w:pStyle w:val="Cuadros"/>
                                <w:spacing w:before="20"/>
                                <w:jc w:val="center"/>
                                <w:rPr>
                                  <w:rFonts w:ascii="Calibri" w:hAnsi="Calibri"/>
                                  <w:color w:val="C00000"/>
                                  <w:szCs w:val="16"/>
                                </w:rPr>
                              </w:pPr>
                              <w:r w:rsidRPr="004A223B">
                                <w:rPr>
                                  <w:rFonts w:ascii="Calibri" w:hAnsi="Calibri"/>
                                  <w:color w:val="C00000"/>
                                  <w:szCs w:val="16"/>
                                </w:rPr>
                                <w:t>Ciudadanos</w:t>
                              </w:r>
                            </w:p>
                            <w:p w14:paraId="111B3AD2" w14:textId="77777777" w:rsidR="00146CAD" w:rsidRPr="004A223B" w:rsidRDefault="00146CAD" w:rsidP="000D40DA">
                              <w:pPr>
                                <w:pStyle w:val="Cuadros"/>
                                <w:spacing w:before="20"/>
                                <w:jc w:val="center"/>
                                <w:rPr>
                                  <w:rFonts w:ascii="Calibri" w:hAnsi="Calibri"/>
                                  <w:color w:val="C00000"/>
                                  <w:szCs w:val="16"/>
                                </w:rPr>
                              </w:pPr>
                              <w:r w:rsidRPr="004A223B">
                                <w:rPr>
                                  <w:rFonts w:ascii="Calibri" w:hAnsi="Calibri"/>
                                  <w:color w:val="C00000"/>
                                  <w:szCs w:val="16"/>
                                </w:rPr>
                                <w:t>alertando sismo sentido</w:t>
                              </w:r>
                            </w:p>
                          </w:txbxContent>
                        </v:textbox>
                      </v:roundrect>
                      <v:shape id="Picture 368" o:spid="_x0000_s1099" type="#_x0000_t75" alt="logoBUENO112" style="position:absolute;left:11982;top:7568;width:1003;height:9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">
                        <v:imagedata r:id="rId54" o:title="logoBUENO112"/>
                      </v:shape>
                      <v:line id="Line 369" o:spid="_x0000_s1100" style="position:absolute;visibility:visible;mso-wrap-style:square" from="12118,6564" to="12957,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YzxQAAANwAAAAPAAAAZHJzL2Rvd25yZXYueG1sRI9BawIx&#10;FITvQv9DeIXeNKtI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A9IIYzxQAAANwAAAAP&#10;AAAAAAAAAAAAAAAAAAcCAABkcnMvZG93bnJldi54bWxQSwUGAAAAAAMAAwC3AAAA+QIAAAAA&#10;">
                        <v:stroke endarrow="block"/>
                      </v:line>
                      <v:group id="Group 370" o:spid="_x0000_s1101" style="position:absolute;left:11430;top:7053;width:552;height:1081" coordorigin="11430,7053" coordsize="55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line id="Line 371" o:spid="_x0000_s1102" style="position:absolute;visibility:visible;mso-wrap-style:square" from="11430,7053" to="11430,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372" o:spid="_x0000_s1103" style="position:absolute;flip:y;visibility:visible;mso-wrap-style:square" from="11430,8133" to="11982,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">
                          <v:stroke endarrow="classic"/>
                        </v:line>
                      </v:group>
                      <v:group id="Group 373" o:spid="_x0000_s1104" style="position:absolute;left:12480;top:6802;width:2050;height:1003" coordorigin="12480,6802" coordsize="205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line id="Line 374" o:spid="_x0000_s1105" style="position:absolute;visibility:visible;mso-wrap-style:square" from="12480,7222" to="14530,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375" o:spid="_x0000_s1106" style="position:absolute;visibility:visible;mso-wrap-style:square" from="14530,7222" to="14530,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">
                          <v:stroke endarrow="block"/>
                        </v:line>
                        <v:line id="Line 376" o:spid="_x0000_s1107" style="position:absolute;visibility:visible;mso-wrap-style:square" from="13412,6802" to="13425,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">
                          <v:stroke startarrow="block"/>
                        </v:line>
                        <v:line id="Line 377" o:spid="_x0000_s1108" style="position:absolute;visibility:visible;mso-wrap-style:square" from="12480,7219" to="12480,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group>
                    </v:group>
                  </v:group>
                  <v:shape id="AutoShape 378" o:spid="_x0000_s1109" type="#_x0000_t32" style="position:absolute;left:6680;top:4468;width:0;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">
                    <v:stroke endarrow="block"/>
                  </v:shape>
                  <v:shape id="AutoShape 379" o:spid="_x0000_s1110" type="#_x0000_t32" style="position:absolute;left:7958;top:4468;width:0;height:1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">
                    <v:stroke dashstyle="dash" startarrow="block" endarrow="block"/>
                  </v:shape>
                  <v:roundrect id="AutoShape 380" o:spid="_x0000_s1111" style="position:absolute;left:6050;top:2475;width:5365;height:6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" filled="f">
                    <v:stroke dashstyle="dash"/>
                  </v:roundrect>
                  <v:shape id="AutoShape 381" o:spid="_x0000_s1112" type="#_x0000_t32" style="position:absolute;left:7565;top:5407;width:0;height:1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">
                    <v:stroke dashstyle="dash" startarrow="block" endarrow="block"/>
                  </v:shape>
                  <v:shape id="AutoShape 382" o:spid="_x0000_s1113" type="#_x0000_t32" style="position:absolute;left:7430;top:6997;width:0;height:6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">
                    <v:stroke dashstyle="dash" startarrow="block" endarrow="block"/>
                  </v:shape>
                </v:group>
                <v:group id="Group 1254" o:spid="_x0000_s1114" style="position:absolute;left:8348;top:4020;width:2870;height:2310" coordorigin="8348,4020" coordsize="28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AutoShape 1245" o:spid="_x0000_s1115" type="#_x0000_t32" style="position:absolute;left:8348;top:4200;width:1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" strokecolor="black [3213]"/>
                  <v:shape id="AutoShape 1248" o:spid="_x0000_s1116" type="#_x0000_t32" style="position:absolute;left:9960;top:4200;width:0;height:1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" strokecolor="black [3213]">
                    <v:stroke endarrow="block"/>
                  </v:shape>
                  <v:roundrect id="AutoShape 1249" o:spid="_x0000_s1117" style="position:absolute;left:8687;top:4020;width:2472;height: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" fillcolor="white [3212]" stroked="f" strokecolor="white [3212]">
                    <v:textbox inset="0,0,0,0">
                      <w:txbxContent>
                        <w:p w14:paraId="5A7C0F53" w14:textId="77777777" w:rsidR="00146CAD" w:rsidRPr="00C8377C" w:rsidRDefault="00146CAD" w:rsidP="0078336D">
                          <w:pPr>
                            <w:pStyle w:val="Cuadros"/>
                            <w:ind w:left="142" w:firstLine="0"/>
                            <w:jc w:val="center"/>
                            <w:rPr>
                              <w:rFonts w:ascii="Calibri" w:hAnsi="Calibri"/>
                              <w:b/>
                              <w:i/>
                            </w:rPr>
                          </w:pPr>
                          <w:r>
                            <w:rPr>
                              <w:rFonts w:ascii="Calibri" w:hAnsi="Calibri"/>
                              <w:b/>
                              <w:i/>
                            </w:rPr>
                            <w:t>Valora/ ordena movilizar</w:t>
                          </w:r>
                        </w:p>
                      </w:txbxContent>
                    </v:textbox>
                  </v:roundrect>
                  <v:roundrect id="AutoShape 1250" o:spid="_x0000_s1118" style="position:absolute;left:8702;top:5295;width:2516;height: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" fillcolor="#e5b8b7 [1301]" strokecolor="#943634 [2405]" strokeweight="1pt">
                    <v:shadow color="#333" offset="1pt,1pt"/>
                    <v:textbox inset=".5mm,1mm,.5mm,1mm">
                      <w:txbxContent>
                        <w:p w14:paraId="0B6AA324" w14:textId="77777777" w:rsidR="00146CAD" w:rsidRPr="00AE36D1" w:rsidRDefault="00146CAD" w:rsidP="00AC28EB">
                          <w:pPr>
                            <w:pStyle w:val="Cuadros"/>
                            <w:ind w:left="0" w:firstLine="0"/>
                            <w:jc w:val="center"/>
                            <w:rPr>
                              <w:rFonts w:ascii="Calibri" w:hAnsi="Calibri"/>
                              <w:b/>
                              <w:color w:val="663300"/>
                              <w:szCs w:val="16"/>
                            </w:rPr>
                          </w:pPr>
                          <w:r>
                            <w:rPr>
                              <w:rFonts w:ascii="Calibri" w:hAnsi="Calibri"/>
                              <w:b/>
                              <w:color w:val="663300"/>
                              <w:szCs w:val="16"/>
                            </w:rPr>
                            <w:t>Unidad(es) de Reconocimiento y Primera Evaluación</w:t>
                          </w:r>
                        </w:p>
                      </w:txbxContent>
                    </v:textbox>
                  </v:roundrect>
                </v:group>
                <v:roundrect id="AutoShape 1253" o:spid="_x0000_s1119" style="position:absolute;left:1329;top:7740;width:4940;height: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" filled="f" fillcolor="#e5b8b7 [1301]" stroked="f" strokecolor="#943634 [2405]" strokeweight="1pt">
                  <v:textbox inset=".5mm,1mm,.5mm,1mm">
                    <w:txbxContent>
                      <w:p w14:paraId="70D10FAD" w14:textId="77777777" w:rsidR="00146CAD" w:rsidRPr="00D35B1B" w:rsidRDefault="00146CAD" w:rsidP="00B525E6">
                        <w:pPr>
                          <w:pStyle w:val="Cuadros"/>
                          <w:ind w:left="0" w:firstLine="0"/>
                          <w:jc w:val="center"/>
                          <w:rPr>
                            <w:rFonts w:ascii="Calibri" w:hAnsi="Calibri"/>
                            <w:b/>
                            <w:color w:val="4F6228" w:themeColor="accent3" w:themeShade="80"/>
                            <w:szCs w:val="16"/>
                          </w:rPr>
                        </w:pPr>
                        <w:r w:rsidRPr="00D35B1B">
                          <w:rPr>
                            <w:rFonts w:ascii="Calibri" w:hAnsi="Calibri"/>
                            <w:b/>
                            <w:color w:val="4F6228" w:themeColor="accent3" w:themeShade="80"/>
                            <w:szCs w:val="16"/>
                          </w:rPr>
                          <w:t xml:space="preserve">(*) Cuando no hay Retén PL, el 112 comunica a Guardia Civil y CCE a tfno móvil Responsable Municipal </w:t>
                        </w:r>
                      </w:p>
                    </w:txbxContent>
                  </v:textbox>
                </v:roundrect>
              </v:group>
            </w:pict>
          </mc:Fallback>
        </mc:AlternateContent>
      </w:r>
    </w:p>
    <w:p w14:paraId="2708421D" w14:textId="77777777" w:rsidR="0099001B" w:rsidRPr="00E276AF" w:rsidRDefault="0099001B" w:rsidP="002702B1">
      <w:pPr>
        <w:rPr>
          <w:rFonts w:cs="Arial"/>
        </w:rPr>
      </w:pPr>
    </w:p>
    <w:p w14:paraId="02DD0C4F" w14:textId="77777777" w:rsidR="0099001B" w:rsidRPr="00E276AF" w:rsidRDefault="0099001B" w:rsidP="002702B1">
      <w:pPr>
        <w:rPr>
          <w:rFonts w:cs="Arial"/>
        </w:rPr>
      </w:pPr>
    </w:p>
    <w:p w14:paraId="752DE7E5" w14:textId="77777777" w:rsidR="0099001B" w:rsidRPr="00E276AF" w:rsidRDefault="0099001B" w:rsidP="002702B1">
      <w:pPr>
        <w:rPr>
          <w:rFonts w:cs="Arial"/>
        </w:rPr>
      </w:pPr>
    </w:p>
    <w:p w14:paraId="7D263B0B" w14:textId="77777777" w:rsidR="0099001B" w:rsidRPr="00E276AF" w:rsidRDefault="0099001B" w:rsidP="002702B1">
      <w:pPr>
        <w:rPr>
          <w:rFonts w:cs="Arial"/>
        </w:rPr>
      </w:pPr>
    </w:p>
    <w:p w14:paraId="3EB419B2" w14:textId="77777777" w:rsidR="0099001B" w:rsidRPr="00E276AF" w:rsidRDefault="0099001B" w:rsidP="002702B1">
      <w:pPr>
        <w:rPr>
          <w:rFonts w:cs="Arial"/>
        </w:rPr>
      </w:pPr>
    </w:p>
    <w:p w14:paraId="1E4A8F84" w14:textId="77777777" w:rsidR="001C31DE" w:rsidRPr="00E276AF" w:rsidRDefault="001C31DE" w:rsidP="002702B1">
      <w:pPr>
        <w:rPr>
          <w:rFonts w:cs="Arial"/>
        </w:rPr>
      </w:pPr>
    </w:p>
    <w:p w14:paraId="2D708A3B" w14:textId="77777777" w:rsidR="00440215" w:rsidRPr="00E276AF" w:rsidRDefault="00440215" w:rsidP="00C11B31">
      <w:pPr>
        <w:rPr>
          <w:rFonts w:cs="Arial"/>
        </w:rPr>
      </w:pPr>
    </w:p>
    <w:p w14:paraId="5173B3A7" w14:textId="77777777" w:rsidR="00303191" w:rsidRPr="00E276AF" w:rsidRDefault="00303191" w:rsidP="00C11B31">
      <w:pPr>
        <w:rPr>
          <w:rFonts w:cs="Arial"/>
        </w:rPr>
      </w:pPr>
    </w:p>
    <w:p w14:paraId="5EBFECAD" w14:textId="77777777" w:rsidR="00303191" w:rsidRPr="00E276AF" w:rsidRDefault="00303191" w:rsidP="00C11B31">
      <w:pPr>
        <w:rPr>
          <w:rFonts w:cs="Arial"/>
        </w:rPr>
      </w:pPr>
    </w:p>
    <w:p w14:paraId="03E78EFB" w14:textId="77777777" w:rsidR="00303191" w:rsidRPr="00E276AF" w:rsidRDefault="00303191" w:rsidP="00C11B31">
      <w:pPr>
        <w:rPr>
          <w:rFonts w:cs="Arial"/>
        </w:rPr>
      </w:pPr>
    </w:p>
    <w:p w14:paraId="6564D666" w14:textId="77777777" w:rsidR="00303191" w:rsidRPr="00E276AF" w:rsidRDefault="00303191" w:rsidP="00C11B31">
      <w:pPr>
        <w:rPr>
          <w:rFonts w:cs="Arial"/>
        </w:rPr>
      </w:pPr>
    </w:p>
    <w:p w14:paraId="6881EF21" w14:textId="2D9150A6" w:rsidR="00303191" w:rsidRDefault="00303191" w:rsidP="00C11B31">
      <w:pPr>
        <w:rPr>
          <w:rFonts w:cs="Arial"/>
        </w:rPr>
      </w:pPr>
    </w:p>
    <w:p w14:paraId="3ACFC9EB" w14:textId="50821F80" w:rsidR="00CA02F9" w:rsidRDefault="00CA02F9" w:rsidP="00C11B31">
      <w:pPr>
        <w:rPr>
          <w:rFonts w:cs="Arial"/>
        </w:rPr>
      </w:pPr>
    </w:p>
    <w:p w14:paraId="2AFF5741" w14:textId="20C325B7" w:rsidR="00CA02F9" w:rsidRDefault="00CA02F9" w:rsidP="00C11B31">
      <w:pPr>
        <w:rPr>
          <w:rFonts w:cs="Arial"/>
        </w:rPr>
      </w:pPr>
    </w:p>
    <w:p w14:paraId="798AB3CB" w14:textId="59207C8A" w:rsidR="00CA02F9" w:rsidRDefault="00CA02F9" w:rsidP="00C11B31">
      <w:pPr>
        <w:rPr>
          <w:rFonts w:cs="Arial"/>
        </w:rPr>
      </w:pPr>
    </w:p>
    <w:p w14:paraId="4E569578" w14:textId="6AB1068A" w:rsidR="00CA02F9" w:rsidRDefault="00CA02F9" w:rsidP="00C11B31">
      <w:pPr>
        <w:rPr>
          <w:rFonts w:cs="Arial"/>
        </w:rPr>
      </w:pPr>
    </w:p>
    <w:p w14:paraId="2454D631" w14:textId="77777777" w:rsidR="00CA02F9" w:rsidRPr="00E276AF" w:rsidRDefault="00CA02F9" w:rsidP="00C11B31">
      <w:pPr>
        <w:rPr>
          <w:rFonts w:cs="Arial"/>
        </w:rPr>
      </w:pPr>
    </w:p>
    <w:p w14:paraId="5BBFAA4A" w14:textId="77777777" w:rsidR="00303191" w:rsidRPr="00E276AF" w:rsidRDefault="00303191" w:rsidP="00C11B31">
      <w:pPr>
        <w:rPr>
          <w:rFonts w:cs="Arial"/>
        </w:rPr>
      </w:pPr>
    </w:p>
    <w:p w14:paraId="62F4C8E6" w14:textId="77777777" w:rsidR="00303191" w:rsidRPr="00E276AF" w:rsidRDefault="00303191" w:rsidP="00C11B31">
      <w:pPr>
        <w:rPr>
          <w:rFonts w:cs="Arial"/>
        </w:rPr>
      </w:pPr>
    </w:p>
    <w:p w14:paraId="63CC0E99" w14:textId="77777777" w:rsidR="00EE6FBE" w:rsidRPr="00E276AF" w:rsidRDefault="00447B53" w:rsidP="00B10E73">
      <w:pPr>
        <w:pStyle w:val="Prrafodelista"/>
        <w:numPr>
          <w:ilvl w:val="0"/>
          <w:numId w:val="32"/>
        </w:numPr>
        <w:ind w:left="426"/>
        <w:rPr>
          <w:rFonts w:cs="Arial"/>
          <w:lang w:val="es-ES"/>
        </w:rPr>
      </w:pPr>
      <w:r w:rsidRPr="00E276AF">
        <w:rPr>
          <w:rFonts w:cs="Arial"/>
          <w:lang w:val="es-ES"/>
        </w:rPr>
        <w:t>La notificación se recibirá en el Centro de Comunicaciones Municipal</w:t>
      </w:r>
      <w:r w:rsidR="00EE6FBE" w:rsidRPr="00E276AF">
        <w:rPr>
          <w:rFonts w:cs="Arial"/>
          <w:lang w:val="es-ES"/>
        </w:rPr>
        <w:t xml:space="preserve"> / Retén Policía Local</w:t>
      </w:r>
    </w:p>
    <w:p w14:paraId="2658E4C4" w14:textId="77777777" w:rsidR="00F458BC" w:rsidRPr="00E276AF" w:rsidRDefault="00447B53" w:rsidP="00F26963">
      <w:pPr>
        <w:ind w:left="426"/>
        <w:rPr>
          <w:rFonts w:cs="Arial"/>
        </w:rPr>
      </w:pPr>
      <w:r w:rsidRPr="00E276AF">
        <w:rPr>
          <w:rFonts w:cs="Arial"/>
        </w:rPr>
        <w:t xml:space="preserve">Desde el Retén PL se procederá a dar comunicación del suceso según el protocolo operativo establecido: </w:t>
      </w:r>
    </w:p>
    <w:p w14:paraId="3B4CFD3C" w14:textId="408E6A3F" w:rsidR="00F458BC" w:rsidRPr="00E276AF" w:rsidRDefault="00F458BC" w:rsidP="00D850E6">
      <w:pPr>
        <w:pStyle w:val="notasaclaratorias"/>
      </w:pPr>
      <w:bookmarkStart w:id="175" w:name="_Toc79413226"/>
      <w:r w:rsidRPr="00E276AF">
        <w:t xml:space="preserve">Aquí hay que especificar el protocolo de difusión de la notificación concreto desde el CC Municipal al /los responsables del </w:t>
      </w:r>
      <w:r w:rsidR="00F26963" w:rsidRPr="00E276AF">
        <w:t>PAM-SÍSMICO</w:t>
      </w:r>
      <w:r w:rsidRPr="00E276AF">
        <w:t xml:space="preserve"> </w:t>
      </w:r>
      <w:r w:rsidR="0049421B" w:rsidRPr="00E276AF">
        <w:t>(puede ser el envío de un sms o</w:t>
      </w:r>
      <w:r w:rsidR="00F26963" w:rsidRPr="00E276AF">
        <w:t xml:space="preserve"> similar a los </w:t>
      </w:r>
      <w:r w:rsidR="003E6BB9" w:rsidRPr="00E276AF">
        <w:t>responsables que</w:t>
      </w:r>
      <w:r w:rsidRPr="00E276AF">
        <w:t xml:space="preserve"> se decida)</w:t>
      </w:r>
      <w:bookmarkEnd w:id="175"/>
    </w:p>
    <w:p w14:paraId="139BABF5" w14:textId="77777777" w:rsidR="00F458BC" w:rsidRPr="00E276AF" w:rsidRDefault="00F458BC" w:rsidP="00B10E73">
      <w:pPr>
        <w:pStyle w:val="Prrafodelista"/>
        <w:numPr>
          <w:ilvl w:val="0"/>
          <w:numId w:val="32"/>
        </w:numPr>
        <w:ind w:left="426"/>
        <w:rPr>
          <w:rFonts w:cs="Arial"/>
          <w:lang w:val="es-ES"/>
        </w:rPr>
      </w:pPr>
      <w:r w:rsidRPr="00E276AF">
        <w:rPr>
          <w:rFonts w:cs="Arial"/>
          <w:lang w:val="es-ES"/>
        </w:rPr>
        <w:t xml:space="preserve">El CC Municipal facilitará información de retorno al CCE de la Generalitat: </w:t>
      </w:r>
    </w:p>
    <w:p w14:paraId="5620A294" w14:textId="77777777" w:rsidR="00447B53" w:rsidRPr="00E276AF" w:rsidRDefault="00447B53" w:rsidP="00B10E73">
      <w:pPr>
        <w:numPr>
          <w:ilvl w:val="0"/>
          <w:numId w:val="13"/>
        </w:numPr>
        <w:rPr>
          <w:rFonts w:cs="Arial"/>
        </w:rPr>
      </w:pPr>
      <w:r w:rsidRPr="00E276AF">
        <w:rPr>
          <w:rFonts w:cs="Arial"/>
        </w:rPr>
        <w:t>nº aproximado de llamadas recibidas</w:t>
      </w:r>
    </w:p>
    <w:p w14:paraId="3D09FA08" w14:textId="77777777" w:rsidR="00447B53" w:rsidRPr="00E276AF" w:rsidRDefault="00447B53" w:rsidP="00B10E73">
      <w:pPr>
        <w:numPr>
          <w:ilvl w:val="0"/>
          <w:numId w:val="13"/>
        </w:numPr>
        <w:rPr>
          <w:rFonts w:cs="Arial"/>
        </w:rPr>
      </w:pPr>
      <w:r w:rsidRPr="00E276AF">
        <w:rPr>
          <w:rFonts w:cs="Arial"/>
        </w:rPr>
        <w:t xml:space="preserve">confirmación de la </w:t>
      </w:r>
      <w:r w:rsidR="0049421B" w:rsidRPr="00E276AF">
        <w:rPr>
          <w:rFonts w:cs="Arial"/>
        </w:rPr>
        <w:t xml:space="preserve">existencia/ </w:t>
      </w:r>
      <w:r w:rsidRPr="00E276AF">
        <w:rPr>
          <w:rFonts w:cs="Arial"/>
        </w:rPr>
        <w:t xml:space="preserve">inexistencia de daños </w:t>
      </w:r>
    </w:p>
    <w:p w14:paraId="42C9DED2" w14:textId="77777777" w:rsidR="00036C36" w:rsidRPr="00E276AF" w:rsidRDefault="00447B53" w:rsidP="00B10E73">
      <w:pPr>
        <w:numPr>
          <w:ilvl w:val="0"/>
          <w:numId w:val="13"/>
        </w:numPr>
        <w:rPr>
          <w:rFonts w:cs="Arial"/>
        </w:rPr>
      </w:pPr>
      <w:r w:rsidRPr="00E276AF">
        <w:rPr>
          <w:rFonts w:cs="Arial"/>
        </w:rPr>
        <w:t>efectos sentidos descritos por los vecinos</w:t>
      </w:r>
    </w:p>
    <w:p w14:paraId="5575F6EE" w14:textId="77777777" w:rsidR="00036C36" w:rsidRPr="00E276AF" w:rsidRDefault="00036C36" w:rsidP="00B10E73">
      <w:pPr>
        <w:pStyle w:val="Prrafodelista"/>
        <w:numPr>
          <w:ilvl w:val="0"/>
          <w:numId w:val="32"/>
        </w:numPr>
        <w:ind w:left="426"/>
        <w:rPr>
          <w:rFonts w:cs="Arial"/>
          <w:lang w:val="es-ES"/>
        </w:rPr>
      </w:pPr>
      <w:r w:rsidRPr="00E276AF">
        <w:rPr>
          <w:rFonts w:cs="Arial"/>
          <w:lang w:val="es-ES"/>
        </w:rPr>
        <w:t>El CC Municipal notificará a responsable operativo superior/Alcalde, la informaci</w:t>
      </w:r>
      <w:r w:rsidR="0095035C" w:rsidRPr="00E276AF">
        <w:rPr>
          <w:rFonts w:cs="Arial"/>
          <w:lang w:val="es-ES"/>
        </w:rPr>
        <w:t xml:space="preserve">ón recabada al objeto de que </w:t>
      </w:r>
      <w:r w:rsidRPr="00E276AF">
        <w:rPr>
          <w:rFonts w:cs="Arial"/>
          <w:lang w:val="es-ES"/>
        </w:rPr>
        <w:t>evalúe</w:t>
      </w:r>
      <w:r w:rsidR="0095035C" w:rsidRPr="00E276AF">
        <w:rPr>
          <w:rFonts w:cs="Arial"/>
          <w:lang w:val="es-ES"/>
        </w:rPr>
        <w:t xml:space="preserve"> la situación y acciones a aplicar</w:t>
      </w:r>
      <w:r w:rsidRPr="00E276AF">
        <w:rPr>
          <w:rFonts w:cs="Arial"/>
          <w:lang w:val="es-ES"/>
        </w:rPr>
        <w:t xml:space="preserve">. </w:t>
      </w:r>
    </w:p>
    <w:p w14:paraId="298EDDBB" w14:textId="58774058" w:rsidR="00447B53" w:rsidRPr="00E276AF" w:rsidRDefault="003E6BB9" w:rsidP="00D850E6">
      <w:pPr>
        <w:pStyle w:val="notasaclaratorias"/>
      </w:pPr>
      <w:bookmarkStart w:id="176" w:name="_Toc79413227"/>
      <w:r w:rsidRPr="00E276AF">
        <w:t>Se incluirá</w:t>
      </w:r>
      <w:r w:rsidR="00036C36" w:rsidRPr="00E276AF">
        <w:t xml:space="preserve"> protocolo de notificación</w:t>
      </w:r>
      <w:r w:rsidR="00053A29" w:rsidRPr="00E276AF">
        <w:t xml:space="preserve"> </w:t>
      </w:r>
      <w:r w:rsidR="00C91E91" w:rsidRPr="00E276AF">
        <w:t xml:space="preserve">en </w:t>
      </w:r>
      <w:r w:rsidR="00C91E91" w:rsidRPr="00F9660E">
        <w:t>Anexo</w:t>
      </w:r>
      <w:r w:rsidR="000758ED" w:rsidRPr="00F9660E">
        <w:t xml:space="preserve"> </w:t>
      </w:r>
      <w:r w:rsidR="00447B53" w:rsidRPr="00F9660E">
        <w:t xml:space="preserve">  </w:t>
      </w:r>
      <w:r w:rsidR="007D0837" w:rsidRPr="00F9660E">
        <w:t xml:space="preserve">IV </w:t>
      </w:r>
      <w:bookmarkEnd w:id="176"/>
    </w:p>
    <w:p w14:paraId="68DD1D88" w14:textId="77777777" w:rsidR="00E3335A" w:rsidRPr="00E276AF" w:rsidRDefault="000758ED" w:rsidP="00E3335A">
      <w:pPr>
        <w:ind w:left="426"/>
      </w:pPr>
      <w:r w:rsidRPr="00E276AF">
        <w:rPr>
          <w:rFonts w:cs="Arial"/>
        </w:rPr>
        <w:t>La</w:t>
      </w:r>
      <w:r w:rsidR="00447B53" w:rsidRPr="00E276AF">
        <w:rPr>
          <w:rFonts w:cs="Arial"/>
        </w:rPr>
        <w:t xml:space="preserve"> información </w:t>
      </w:r>
      <w:r w:rsidRPr="00E276AF">
        <w:rPr>
          <w:rFonts w:cs="Arial"/>
        </w:rPr>
        <w:t>sobre el evento sísmico estará a disposición del público</w:t>
      </w:r>
      <w:r w:rsidR="00447B53" w:rsidRPr="00E276AF">
        <w:rPr>
          <w:rFonts w:cs="Arial"/>
        </w:rPr>
        <w:t xml:space="preserve"> a través de la página web del Instituto Geográfico Nacional (IGN): </w:t>
      </w:r>
      <w:hyperlink r:id="rId55" w:history="1">
        <w:r w:rsidR="00447B53" w:rsidRPr="00E276AF">
          <w:rPr>
            <w:rFonts w:cs="Arial"/>
            <w:color w:val="0000FF"/>
          </w:rPr>
          <w:t>www.ign.es</w:t>
        </w:r>
      </w:hyperlink>
    </w:p>
    <w:p w14:paraId="05C2D901" w14:textId="751F6D27" w:rsidR="00C54B18" w:rsidRPr="000A5ADD" w:rsidRDefault="00C54B18" w:rsidP="00C54B18">
      <w:pPr>
        <w:pStyle w:val="Prrafodelista"/>
        <w:numPr>
          <w:ilvl w:val="0"/>
          <w:numId w:val="32"/>
        </w:numPr>
        <w:ind w:left="426"/>
        <w:rPr>
          <w:rFonts w:cs="Arial"/>
          <w:sz w:val="24"/>
          <w:lang w:val="es-ES"/>
        </w:rPr>
      </w:pPr>
      <w:r w:rsidRPr="000A5ADD">
        <w:rPr>
          <w:rFonts w:cs="Arial"/>
          <w:sz w:val="24"/>
          <w:lang w:val="es-ES"/>
        </w:rPr>
        <w:t>E</w:t>
      </w:r>
      <w:r w:rsidR="00D35B1B" w:rsidRPr="000A5ADD">
        <w:rPr>
          <w:rFonts w:cs="Arial"/>
          <w:sz w:val="24"/>
          <w:lang w:val="es-ES"/>
        </w:rPr>
        <w:t>l Alcalde</w:t>
      </w:r>
      <w:r w:rsidRPr="000A5ADD">
        <w:rPr>
          <w:rFonts w:cs="Arial"/>
          <w:sz w:val="24"/>
          <w:lang w:val="es-ES"/>
        </w:rPr>
        <w:t xml:space="preserve">, tras </w:t>
      </w:r>
      <w:r w:rsidR="00D35B1B" w:rsidRPr="000A5ADD">
        <w:rPr>
          <w:rFonts w:cs="Arial"/>
          <w:sz w:val="24"/>
          <w:lang w:val="es-ES"/>
        </w:rPr>
        <w:t xml:space="preserve">los </w:t>
      </w:r>
      <w:r w:rsidR="003E6BB9" w:rsidRPr="000A5ADD">
        <w:rPr>
          <w:rFonts w:cs="Arial"/>
          <w:sz w:val="24"/>
          <w:lang w:val="es-ES"/>
        </w:rPr>
        <w:t>primeros datos</w:t>
      </w:r>
      <w:r w:rsidRPr="000A5ADD">
        <w:rPr>
          <w:rFonts w:cs="Arial"/>
          <w:sz w:val="24"/>
          <w:lang w:val="es-ES"/>
        </w:rPr>
        <w:t xml:space="preserve">, determina </w:t>
      </w:r>
      <w:r w:rsidR="003E6BB9" w:rsidRPr="000A5ADD">
        <w:rPr>
          <w:rFonts w:cs="Arial"/>
          <w:sz w:val="24"/>
          <w:lang w:val="es-ES"/>
        </w:rPr>
        <w:t>las acciones</w:t>
      </w:r>
      <w:r w:rsidRPr="000A5ADD">
        <w:rPr>
          <w:rFonts w:cs="Arial"/>
          <w:sz w:val="24"/>
          <w:lang w:val="es-ES"/>
        </w:rPr>
        <w:t xml:space="preserve"> a aplicar. Una de ellas, aun antes de de</w:t>
      </w:r>
      <w:r w:rsidR="00D35B1B" w:rsidRPr="000A5ADD">
        <w:rPr>
          <w:rFonts w:cs="Arial"/>
          <w:sz w:val="24"/>
          <w:lang w:val="es-ES"/>
        </w:rPr>
        <w:t>cidir qué fase del Plan activar, puede ser m</w:t>
      </w:r>
      <w:r w:rsidRPr="000A5ADD">
        <w:rPr>
          <w:rFonts w:cs="Arial"/>
          <w:sz w:val="24"/>
          <w:lang w:val="es-ES"/>
        </w:rPr>
        <w:t xml:space="preserve">ovilizar el personal que forme la </w:t>
      </w:r>
      <w:r w:rsidRPr="000A5ADD">
        <w:rPr>
          <w:rFonts w:cs="Arial"/>
          <w:b/>
          <w:sz w:val="24"/>
          <w:lang w:val="es-ES"/>
        </w:rPr>
        <w:t>Unidad de Reconocimiento y Primera Evaluación</w:t>
      </w:r>
      <w:r w:rsidRPr="000A5ADD">
        <w:rPr>
          <w:rFonts w:cs="Arial"/>
          <w:sz w:val="24"/>
          <w:lang w:val="es-ES"/>
        </w:rPr>
        <w:t>, para que informe de la situación en el terreno.</w:t>
      </w:r>
    </w:p>
    <w:p w14:paraId="1F0BB2BD" w14:textId="77777777" w:rsidR="00C54B18" w:rsidRPr="00E276AF" w:rsidRDefault="00C54B18" w:rsidP="00C54B18">
      <w:pPr>
        <w:pStyle w:val="Prrafodelista"/>
        <w:ind w:left="426"/>
        <w:rPr>
          <w:rFonts w:cs="Arial"/>
          <w:lang w:val="es-ES"/>
        </w:rPr>
      </w:pPr>
    </w:p>
    <w:p w14:paraId="1ED4B90E" w14:textId="741DAAC0" w:rsidR="00567189" w:rsidRPr="00E276AF" w:rsidRDefault="00F9660E" w:rsidP="001229BC">
      <w:pPr>
        <w:pStyle w:val="Ttulo2"/>
      </w:pPr>
      <w:bookmarkStart w:id="177" w:name="_Toc11342071"/>
      <w:bookmarkStart w:id="178" w:name="_Toc50968071"/>
      <w:bookmarkStart w:id="179" w:name="_Toc79413228"/>
      <w:bookmarkStart w:id="180" w:name="_Toc161131941"/>
      <w:r>
        <w:lastRenderedPageBreak/>
        <w:t>5</w:t>
      </w:r>
      <w:r w:rsidR="00704B8D" w:rsidRPr="00E276AF">
        <w:t>.2</w:t>
      </w:r>
      <w:r w:rsidR="00567189" w:rsidRPr="00E276AF">
        <w:tab/>
        <w:t xml:space="preserve">Fase de Emergencia: </w:t>
      </w:r>
      <w:bookmarkEnd w:id="177"/>
      <w:r w:rsidR="00567189" w:rsidRPr="00E276AF">
        <w:t>Niveles en la operatividad municipal</w:t>
      </w:r>
      <w:bookmarkEnd w:id="178"/>
      <w:bookmarkEnd w:id="179"/>
      <w:bookmarkEnd w:id="180"/>
      <w:r w:rsidR="00567189" w:rsidRPr="00E276AF">
        <w:t xml:space="preserve"> </w:t>
      </w:r>
    </w:p>
    <w:p w14:paraId="61CC10FF" w14:textId="454A2475" w:rsidR="00387891" w:rsidRPr="00E276AF" w:rsidRDefault="00387891" w:rsidP="00387891">
      <w:pPr>
        <w:spacing w:before="120" w:after="120"/>
        <w:rPr>
          <w:rFonts w:cs="Arial"/>
        </w:rPr>
      </w:pPr>
      <w:r w:rsidRPr="00E276AF">
        <w:rPr>
          <w:rFonts w:cs="Arial"/>
        </w:rPr>
        <w:t>Una</w:t>
      </w:r>
      <w:r w:rsidR="00F26963" w:rsidRPr="00E276AF">
        <w:rPr>
          <w:rFonts w:cs="Arial"/>
        </w:rPr>
        <w:t xml:space="preserve"> fase de emergencia se declara </w:t>
      </w:r>
      <w:r w:rsidR="00C91E91" w:rsidRPr="00E276AF">
        <w:rPr>
          <w:rFonts w:cs="Arial"/>
        </w:rPr>
        <w:t>cuando ocurra</w:t>
      </w:r>
      <w:r w:rsidRPr="00E276AF">
        <w:rPr>
          <w:rFonts w:cs="Arial"/>
        </w:rPr>
        <w:t xml:space="preserve"> un terremoto que </w:t>
      </w:r>
      <w:r w:rsidR="00F26963" w:rsidRPr="00E276AF">
        <w:rPr>
          <w:rFonts w:cs="Arial"/>
        </w:rPr>
        <w:t>produzca</w:t>
      </w:r>
      <w:r w:rsidRPr="00E276AF">
        <w:rPr>
          <w:rFonts w:cs="Arial"/>
        </w:rPr>
        <w:t xml:space="preserve"> daños materiales </w:t>
      </w:r>
      <w:r w:rsidR="00645423" w:rsidRPr="00E276AF">
        <w:rPr>
          <w:rFonts w:cs="Arial"/>
        </w:rPr>
        <w:t xml:space="preserve">y/ </w:t>
      </w:r>
      <w:r w:rsidRPr="00E276AF">
        <w:rPr>
          <w:rFonts w:cs="Arial"/>
        </w:rPr>
        <w:t xml:space="preserve">o víctimas y se prolongará hasta que hayan sido puestas en práctica todas las medidas necesarias para el socorro y la protección de las personas y los bienes. </w:t>
      </w:r>
    </w:p>
    <w:p w14:paraId="6CB4E857" w14:textId="79DB4438" w:rsidR="00387891" w:rsidRPr="00E276AF" w:rsidRDefault="0095035C" w:rsidP="00387891">
      <w:pPr>
        <w:spacing w:before="120" w:after="120"/>
        <w:rPr>
          <w:rFonts w:cs="Arial"/>
        </w:rPr>
      </w:pPr>
      <w:r w:rsidRPr="00E276AF">
        <w:rPr>
          <w:rFonts w:cs="Arial"/>
        </w:rPr>
        <w:t>E</w:t>
      </w:r>
      <w:r w:rsidR="00387891" w:rsidRPr="00E276AF">
        <w:rPr>
          <w:rFonts w:cs="Arial"/>
        </w:rPr>
        <w:t>l restablecimiento de servicios básicos en las zon</w:t>
      </w:r>
      <w:r w:rsidRPr="00E276AF">
        <w:rPr>
          <w:rFonts w:cs="Arial"/>
        </w:rPr>
        <w:t xml:space="preserve">as </w:t>
      </w:r>
      <w:r w:rsidR="00C91E91" w:rsidRPr="00E276AF">
        <w:rPr>
          <w:rFonts w:cs="Arial"/>
        </w:rPr>
        <w:t>afectadas</w:t>
      </w:r>
      <w:r w:rsidRPr="00E276AF">
        <w:rPr>
          <w:rFonts w:cs="Arial"/>
        </w:rPr>
        <w:t xml:space="preserve"> entra dentro de la F</w:t>
      </w:r>
      <w:r w:rsidR="00387891" w:rsidRPr="00E276AF">
        <w:rPr>
          <w:rFonts w:cs="Arial"/>
        </w:rPr>
        <w:t xml:space="preserve">ase de Normalización, independientemente de la rapidez con que pueda efectuarse dicha reposición. </w:t>
      </w:r>
    </w:p>
    <w:p w14:paraId="73424C69" w14:textId="77777777" w:rsidR="00387891" w:rsidRPr="00E276AF" w:rsidRDefault="00387891" w:rsidP="00387891">
      <w:pPr>
        <w:rPr>
          <w:rFonts w:cs="Arial"/>
        </w:rPr>
      </w:pPr>
      <w:r w:rsidRPr="00E276AF">
        <w:rPr>
          <w:rFonts w:cs="Arial"/>
        </w:rPr>
        <w:t>Se consider</w:t>
      </w:r>
      <w:r w:rsidR="0095035C" w:rsidRPr="00E276AF">
        <w:rPr>
          <w:rFonts w:cs="Arial"/>
        </w:rPr>
        <w:t>an dos modos de proceder para la</w:t>
      </w:r>
      <w:r w:rsidRPr="00E276AF">
        <w:rPr>
          <w:rFonts w:cs="Arial"/>
        </w:rPr>
        <w:t xml:space="preserve"> activación</w:t>
      </w:r>
      <w:r w:rsidR="0095035C" w:rsidRPr="00E276AF">
        <w:rPr>
          <w:rFonts w:cs="Arial"/>
        </w:rPr>
        <w:t xml:space="preserve"> del Plan en una Fase de Emergencia</w:t>
      </w:r>
      <w:r w:rsidRPr="00E276AF">
        <w:rPr>
          <w:rFonts w:cs="Arial"/>
        </w:rPr>
        <w:t>:</w:t>
      </w:r>
    </w:p>
    <w:p w14:paraId="517A4D42" w14:textId="2BCD6C88" w:rsidR="00387891" w:rsidRPr="00E276AF" w:rsidRDefault="00387891" w:rsidP="00042B40">
      <w:pPr>
        <w:spacing w:after="120"/>
        <w:rPr>
          <w:rFonts w:cs="Arial"/>
        </w:rPr>
      </w:pPr>
      <w:r w:rsidRPr="00E276AF">
        <w:rPr>
          <w:rFonts w:cs="Arial"/>
          <w:b/>
        </w:rPr>
        <w:t>a)</w:t>
      </w:r>
      <w:r w:rsidRPr="00E276AF">
        <w:rPr>
          <w:rFonts w:cs="Arial"/>
        </w:rPr>
        <w:tab/>
        <w:t xml:space="preserve">El </w:t>
      </w:r>
      <w:r w:rsidR="00C91E91" w:rsidRPr="00E276AF">
        <w:rPr>
          <w:rFonts w:cs="Arial"/>
        </w:rPr>
        <w:t>CCE de</w:t>
      </w:r>
      <w:r w:rsidRPr="00E276AF">
        <w:rPr>
          <w:rFonts w:cs="Arial"/>
        </w:rPr>
        <w:t xml:space="preserve"> la Generalitat decreta una situación de emergen</w:t>
      </w:r>
      <w:r w:rsidR="00051423" w:rsidRPr="00E276AF">
        <w:rPr>
          <w:rFonts w:cs="Arial"/>
        </w:rPr>
        <w:t>cia para una comarca que incluya</w:t>
      </w:r>
      <w:r w:rsidRPr="00E276AF">
        <w:rPr>
          <w:rFonts w:cs="Arial"/>
        </w:rPr>
        <w:t xml:space="preserve"> </w:t>
      </w:r>
      <w:r w:rsidR="00C91E91" w:rsidRPr="00E276AF">
        <w:rPr>
          <w:rFonts w:cs="Arial"/>
        </w:rPr>
        <w:t xml:space="preserve">a </w:t>
      </w:r>
      <w:r w:rsidR="00073EC5" w:rsidRPr="004001D8">
        <w:rPr>
          <w:rFonts w:cs="Arial"/>
          <w:i/>
          <w:highlight w:val="lightGray"/>
        </w:rPr>
        <w:t>&lt;</w:t>
      </w:r>
      <w:r w:rsidR="00073EC5" w:rsidRPr="004001D8">
        <w:rPr>
          <w:rFonts w:cs="Arial"/>
          <w:b/>
          <w:i/>
          <w:color w:val="C00000"/>
          <w:highlight w:val="lightGray"/>
        </w:rPr>
        <w:t>nombre del municipio&gt;</w:t>
      </w:r>
      <w:r w:rsidR="00073EC5" w:rsidRPr="004001D8">
        <w:rPr>
          <w:rFonts w:cs="Arial"/>
          <w:i/>
          <w:highlight w:val="lightGray"/>
        </w:rPr>
        <w:t>.</w:t>
      </w:r>
    </w:p>
    <w:p w14:paraId="5BF2B338" w14:textId="77777777" w:rsidR="00387891" w:rsidRPr="00E276AF" w:rsidRDefault="00387891" w:rsidP="00042B40">
      <w:pPr>
        <w:spacing w:after="120"/>
        <w:rPr>
          <w:rFonts w:cs="Arial"/>
        </w:rPr>
      </w:pPr>
      <w:r w:rsidRPr="00E276AF">
        <w:rPr>
          <w:rFonts w:cs="Arial"/>
        </w:rPr>
        <w:t xml:space="preserve">Al recibir la notificación el C.C. Municipal informará al Director del </w:t>
      </w:r>
      <w:r w:rsidR="00F855C0" w:rsidRPr="00E276AF">
        <w:rPr>
          <w:rFonts w:cs="Arial"/>
        </w:rPr>
        <w:t>PAM-Sísmico</w:t>
      </w:r>
      <w:r w:rsidRPr="00E276AF">
        <w:rPr>
          <w:rFonts w:cs="Arial"/>
        </w:rPr>
        <w:t>, quien activará el presente plan y establecerá la emergencia en su nivel 3.</w:t>
      </w:r>
    </w:p>
    <w:p w14:paraId="08D247CF" w14:textId="5EB3988B" w:rsidR="00387891" w:rsidRPr="00E276AF" w:rsidRDefault="00387891" w:rsidP="00042B40">
      <w:pPr>
        <w:spacing w:after="120"/>
        <w:rPr>
          <w:rFonts w:cs="Arial"/>
        </w:rPr>
      </w:pPr>
      <w:r w:rsidRPr="00E276AF">
        <w:rPr>
          <w:rFonts w:cs="Arial"/>
          <w:b/>
        </w:rPr>
        <w:t>b)</w:t>
      </w:r>
      <w:r w:rsidRPr="00E276AF">
        <w:rPr>
          <w:rFonts w:cs="Arial"/>
        </w:rPr>
        <w:tab/>
        <w:t xml:space="preserve">El C.C. </w:t>
      </w:r>
      <w:r w:rsidR="00F9660E" w:rsidRPr="00E276AF">
        <w:rPr>
          <w:rFonts w:cs="Arial"/>
        </w:rPr>
        <w:t>Municipal, ocurrido</w:t>
      </w:r>
      <w:r w:rsidRPr="00E276AF">
        <w:rPr>
          <w:rFonts w:cs="Arial"/>
        </w:rPr>
        <w:t xml:space="preserve"> un terremoto de alcance limitado en daños (se valora </w:t>
      </w:r>
      <w:r w:rsidR="00C91E91" w:rsidRPr="00E276AF">
        <w:rPr>
          <w:rFonts w:cs="Arial"/>
        </w:rPr>
        <w:t>que solo</w:t>
      </w:r>
      <w:r w:rsidRPr="00E276AF">
        <w:rPr>
          <w:rFonts w:cs="Arial"/>
        </w:rPr>
        <w:t xml:space="preserve"> precisa para su resolución de la actuación de los recursos municipales):</w:t>
      </w:r>
    </w:p>
    <w:p w14:paraId="06198939" w14:textId="10B065E6" w:rsidR="00387891" w:rsidRPr="00E276AF" w:rsidRDefault="00387891" w:rsidP="00042B40">
      <w:pPr>
        <w:spacing w:after="120"/>
        <w:ind w:left="567"/>
        <w:rPr>
          <w:rFonts w:cs="Arial"/>
        </w:rPr>
      </w:pPr>
      <w:r w:rsidRPr="00E276AF">
        <w:rPr>
          <w:rFonts w:cs="Arial"/>
        </w:rPr>
        <w:t>1.</w:t>
      </w:r>
      <w:r w:rsidRPr="00E276AF">
        <w:rPr>
          <w:rFonts w:cs="Arial"/>
        </w:rPr>
        <w:tab/>
        <w:t xml:space="preserve">Informará al Director del </w:t>
      </w:r>
      <w:r w:rsidR="00F855C0" w:rsidRPr="00E276AF">
        <w:rPr>
          <w:rFonts w:cs="Arial"/>
        </w:rPr>
        <w:t>PAM-Sísmico</w:t>
      </w:r>
      <w:r w:rsidRPr="00E276AF">
        <w:rPr>
          <w:rFonts w:cs="Arial"/>
        </w:rPr>
        <w:t xml:space="preserve">, quien valorará si procede activar el presente Plan y el nivel </w:t>
      </w:r>
      <w:r w:rsidR="00C91E91" w:rsidRPr="00E276AF">
        <w:rPr>
          <w:rFonts w:cs="Arial"/>
        </w:rPr>
        <w:t>de emergencia</w:t>
      </w:r>
      <w:r w:rsidRPr="00E276AF">
        <w:rPr>
          <w:rFonts w:cs="Arial"/>
        </w:rPr>
        <w:t xml:space="preserve"> que debe declararse.</w:t>
      </w:r>
    </w:p>
    <w:p w14:paraId="1CB20BF4" w14:textId="1A24DF7A" w:rsidR="001C31DE" w:rsidRPr="00E276AF" w:rsidRDefault="00387891" w:rsidP="00042B40">
      <w:pPr>
        <w:spacing w:after="120"/>
        <w:ind w:left="567"/>
        <w:rPr>
          <w:rFonts w:cs="Arial"/>
        </w:rPr>
      </w:pPr>
      <w:r w:rsidRPr="00E276AF">
        <w:rPr>
          <w:rFonts w:cs="Arial"/>
        </w:rPr>
        <w:t>2.</w:t>
      </w:r>
      <w:r w:rsidRPr="00E276AF">
        <w:rPr>
          <w:rFonts w:cs="Arial"/>
        </w:rPr>
        <w:tab/>
        <w:t xml:space="preserve">Informará al CCE en caso de activarse el plan y declararse la emergencia de nivel </w:t>
      </w:r>
      <w:r w:rsidR="00C91E91" w:rsidRPr="00E276AF">
        <w:rPr>
          <w:rFonts w:cs="Arial"/>
        </w:rPr>
        <w:t xml:space="preserve">1 </w:t>
      </w:r>
      <w:r w:rsidR="001E3000" w:rsidRPr="00E276AF">
        <w:rPr>
          <w:rFonts w:cs="Arial"/>
        </w:rPr>
        <w:t>o</w:t>
      </w:r>
      <w:r w:rsidRPr="00E276AF">
        <w:rPr>
          <w:rFonts w:cs="Arial"/>
        </w:rPr>
        <w:t xml:space="preserve"> 2.</w:t>
      </w:r>
    </w:p>
    <w:p w14:paraId="7581449D" w14:textId="006E5C23" w:rsidR="00265B3D" w:rsidRPr="00E276AF" w:rsidRDefault="00F9660E" w:rsidP="000F51EC">
      <w:pPr>
        <w:pStyle w:val="Ttulo3"/>
      </w:pPr>
      <w:bookmarkStart w:id="181" w:name="_Toc50968072"/>
      <w:bookmarkStart w:id="182" w:name="_Toc79413230"/>
      <w:bookmarkStart w:id="183" w:name="_Toc161131942"/>
      <w:r>
        <w:t>5</w:t>
      </w:r>
      <w:r w:rsidR="00704B8D" w:rsidRPr="00E276AF">
        <w:t>.2</w:t>
      </w:r>
      <w:r w:rsidR="0095035C" w:rsidRPr="00E276AF">
        <w:t xml:space="preserve">.1. </w:t>
      </w:r>
      <w:r w:rsidR="00265B3D" w:rsidRPr="00E276AF">
        <w:t xml:space="preserve">Nivel de </w:t>
      </w:r>
      <w:bookmarkEnd w:id="181"/>
      <w:bookmarkEnd w:id="182"/>
      <w:r w:rsidR="00C91E91" w:rsidRPr="00E276AF">
        <w:t>Emergencia 1</w:t>
      </w:r>
      <w:bookmarkEnd w:id="183"/>
    </w:p>
    <w:p w14:paraId="7B3224FB" w14:textId="77777777" w:rsidR="00265B3D" w:rsidRPr="00E276AF" w:rsidRDefault="00265B3D" w:rsidP="00265B3D">
      <w:pPr>
        <w:rPr>
          <w:rFonts w:cs="Arial"/>
        </w:rPr>
      </w:pPr>
      <w:r w:rsidRPr="00E276AF">
        <w:rPr>
          <w:rFonts w:cs="Arial"/>
        </w:rPr>
        <w:t>Definición Nivel 1: El movimiento sísmico produce daños limitados en los que para su control son suficientes los recursos locales, sin precisar la constitución del CECOPAL.</w:t>
      </w:r>
    </w:p>
    <w:p w14:paraId="4DC1AB64" w14:textId="77777777" w:rsidR="00F369DB" w:rsidRPr="00E276AF" w:rsidRDefault="00265B3D" w:rsidP="00265B3D">
      <w:pPr>
        <w:rPr>
          <w:rFonts w:cs="Arial"/>
          <w:u w:val="single"/>
        </w:rPr>
      </w:pPr>
      <w:r w:rsidRPr="00E276AF">
        <w:rPr>
          <w:rFonts w:cs="Arial"/>
          <w:u w:val="single"/>
        </w:rPr>
        <w:t>Esquema de actuación:</w:t>
      </w:r>
      <w:r w:rsidR="00F369DB" w:rsidRPr="00E276AF">
        <w:rPr>
          <w:rFonts w:cs="Arial"/>
          <w:u w:val="single"/>
        </w:rPr>
        <w:t xml:space="preserve"> </w:t>
      </w:r>
    </w:p>
    <w:p w14:paraId="19D8FF0F" w14:textId="77777777" w:rsidR="00F369DB" w:rsidRPr="00E276AF" w:rsidRDefault="00F369DB">
      <w:pPr>
        <w:rPr>
          <w:rFonts w:cs="Arial"/>
          <w:u w:val="single"/>
        </w:rPr>
      </w:pPr>
      <w:r w:rsidRPr="00E276AF">
        <w:rPr>
          <w:rFonts w:cs="Arial"/>
          <w:u w:val="single"/>
        </w:rPr>
        <w:br w:type="page"/>
      </w:r>
    </w:p>
    <w:p w14:paraId="2646520E" w14:textId="65A9EB84" w:rsidR="00F9660E" w:rsidRDefault="0033259F" w:rsidP="00F9660E">
      <w:pPr>
        <w:rPr>
          <w:rFonts w:cs="Arial"/>
          <w:u w:val="single"/>
        </w:rPr>
      </w:pPr>
      <w:r>
        <w:rPr>
          <w:noProof/>
        </w:rPr>
        <w:lastRenderedPageBreak/>
        <mc:AlternateContent>
          <mc:Choice Requires="wpg">
            <w:drawing>
              <wp:inline distT="0" distB="0" distL="0" distR="0" wp14:anchorId="42050C73" wp14:editId="5BF2BB6D">
                <wp:extent cx="6579235" cy="4932680"/>
                <wp:effectExtent l="20955" t="3175" r="19685" b="17145"/>
                <wp:docPr id="367"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235" cy="4932680"/>
                          <a:chOff x="805" y="2806"/>
                          <a:chExt cx="10361" cy="7768"/>
                        </a:xfrm>
                      </wpg:grpSpPr>
                      <wpg:grpSp>
                        <wpg:cNvPr id="368" name="Group 845"/>
                        <wpg:cNvGrpSpPr>
                          <a:grpSpLocks/>
                        </wpg:cNvGrpSpPr>
                        <wpg:grpSpPr bwMode="auto">
                          <a:xfrm>
                            <a:off x="805" y="2806"/>
                            <a:ext cx="10361" cy="7768"/>
                            <a:chOff x="1047" y="3866"/>
                            <a:chExt cx="10361" cy="7768"/>
                          </a:xfrm>
                        </wpg:grpSpPr>
                        <wpg:grpSp>
                          <wpg:cNvPr id="369" name="Group 2337"/>
                          <wpg:cNvGrpSpPr>
                            <a:grpSpLocks/>
                          </wpg:cNvGrpSpPr>
                          <wpg:grpSpPr bwMode="auto">
                            <a:xfrm>
                              <a:off x="1047" y="4764"/>
                              <a:ext cx="2643" cy="1669"/>
                              <a:chOff x="7711" y="7292"/>
                              <a:chExt cx="2205" cy="1336"/>
                            </a:xfrm>
                          </wpg:grpSpPr>
                          <wps:wsp>
                            <wps:cNvPr id="370" name="AutoShape 2338"/>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1256D2" w14:textId="77777777" w:rsidR="00146CAD" w:rsidRPr="009171D4" w:rsidRDefault="00146CAD" w:rsidP="00F9660E">
                                  <w:pPr>
                                    <w:pStyle w:val="Sinespaciado"/>
                                    <w:rPr>
                                      <w:color w:val="4A442A"/>
                                    </w:rPr>
                                  </w:pPr>
                                  <w:r w:rsidRPr="009171D4">
                                    <w:rPr>
                                      <w:color w:val="4A442A"/>
                                    </w:rPr>
                                    <w:t>CCE Generalitat</w:t>
                                  </w:r>
                                </w:p>
                              </w:txbxContent>
                            </wps:txbx>
                            <wps:bodyPr rot="0" vert="horz" wrap="square" lIns="54000" tIns="0" rIns="54000" bIns="0" anchor="t" anchorCtr="0" upright="1">
                              <a:noAutofit/>
                            </wps:bodyPr>
                          </wps:wsp>
                          <wps:wsp>
                            <wps:cNvPr id="371" name="AutoShape 2339"/>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99A4D0" w14:textId="77777777" w:rsidR="00146CAD" w:rsidRPr="00171CB1" w:rsidRDefault="00146CAD" w:rsidP="00F9660E"/>
                              </w:txbxContent>
                            </wps:txbx>
                            <wps:bodyPr rot="0" vert="horz" wrap="square" lIns="91440" tIns="45720" rIns="91440" bIns="45720" anchor="t" anchorCtr="0" upright="1">
                              <a:noAutofit/>
                            </wps:bodyPr>
                          </wps:wsp>
                          <wps:wsp>
                            <wps:cNvPr id="372" name="AutoShape 2340"/>
                            <wps:cNvSpPr>
                              <a:spLocks noChangeArrowheads="1"/>
                            </wps:cNvSpPr>
                            <wps:spPr bwMode="auto">
                              <a:xfrm>
                                <a:off x="7872" y="7799"/>
                                <a:ext cx="103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54700A" w14:textId="77777777" w:rsidR="00146CAD" w:rsidRPr="009171D4" w:rsidRDefault="00146CAD" w:rsidP="00F9660E">
                                  <w:pPr>
                                    <w:pStyle w:val="Sinespaciado"/>
                                    <w:spacing w:before="20"/>
                                    <w:jc w:val="left"/>
                                    <w:rPr>
                                      <w:color w:val="4A442A"/>
                                      <w:lang w:val="es-ES_tradnl"/>
                                    </w:rPr>
                                  </w:pPr>
                                  <w:r w:rsidRPr="009171D4">
                                    <w:rPr>
                                      <w:color w:val="4A442A"/>
                                      <w:lang w:val="es-ES_tradnl"/>
                                    </w:rPr>
                                    <w:t>Sala de Emergencias</w:t>
                                  </w:r>
                                </w:p>
                              </w:txbxContent>
                            </wps:txbx>
                            <wps:bodyPr rot="0" vert="horz" wrap="square" lIns="0" tIns="45720" rIns="0" bIns="45720" anchor="t" anchorCtr="0" upright="1">
                              <a:noAutofit/>
                            </wps:bodyPr>
                          </wps:wsp>
                          <pic:pic xmlns:pic="http://schemas.openxmlformats.org/drawingml/2006/picture">
                            <pic:nvPicPr>
                              <pic:cNvPr id="373" name="Picture 2341" descr="logoBUENO112"/>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4" name="Group 851"/>
                          <wpg:cNvGrpSpPr>
                            <a:grpSpLocks/>
                          </wpg:cNvGrpSpPr>
                          <wpg:grpSpPr bwMode="auto">
                            <a:xfrm>
                              <a:off x="2587" y="3866"/>
                              <a:ext cx="5341" cy="894"/>
                              <a:chOff x="2587" y="4743"/>
                              <a:chExt cx="5341" cy="894"/>
                            </a:xfrm>
                          </wpg:grpSpPr>
                          <wps:wsp>
                            <wps:cNvPr id="375" name="Line 2335"/>
                            <wps:cNvCnPr>
                              <a:cxnSpLocks noChangeShapeType="1"/>
                            </wps:cNvCnPr>
                            <wps:spPr bwMode="auto">
                              <a:xfrm flipH="1">
                                <a:off x="2587" y="5403"/>
                                <a:ext cx="3"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2336"/>
                            <wps:cNvSpPr>
                              <a:spLocks noChangeArrowheads="1"/>
                            </wps:cNvSpPr>
                            <wps:spPr bwMode="auto">
                              <a:xfrm>
                                <a:off x="2858" y="4743"/>
                                <a:ext cx="3387" cy="58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5B1D7A" w14:textId="77777777" w:rsidR="00146CAD" w:rsidRPr="009171D4" w:rsidRDefault="00146CAD" w:rsidP="00F9660E">
                                  <w:pPr>
                                    <w:jc w:val="center"/>
                                    <w:rPr>
                                      <w:b/>
                                      <w:color w:val="C00000"/>
                                      <w:szCs w:val="12"/>
                                    </w:rPr>
                                  </w:pPr>
                                  <w:r w:rsidRPr="009171D4">
                                    <w:rPr>
                                      <w:b/>
                                      <w:color w:val="C00000"/>
                                      <w:szCs w:val="12"/>
                                    </w:rPr>
                                    <w:t>Terremoto daños limitados</w:t>
                                  </w:r>
                                </w:p>
                              </w:txbxContent>
                            </wps:txbx>
                            <wps:bodyPr rot="0" vert="horz" wrap="square" lIns="0" tIns="0" rIns="0" bIns="0" anchor="t" anchorCtr="0" upright="1">
                              <a:noAutofit/>
                            </wps:bodyPr>
                          </wps:wsp>
                          <wps:wsp>
                            <wps:cNvPr id="377" name="Line 2342"/>
                            <wps:cNvCnPr>
                              <a:cxnSpLocks noChangeShapeType="1"/>
                            </wps:cNvCnPr>
                            <wps:spPr bwMode="auto">
                              <a:xfrm>
                                <a:off x="7928" y="5403"/>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343"/>
                            <wps:cNvCnPr>
                              <a:cxnSpLocks noChangeShapeType="1"/>
                            </wps:cNvCnPr>
                            <wps:spPr bwMode="auto">
                              <a:xfrm flipH="1">
                                <a:off x="2590" y="5403"/>
                                <a:ext cx="5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344"/>
                            <wps:cNvCnPr>
                              <a:cxnSpLocks noChangeShapeType="1"/>
                            </wps:cNvCnPr>
                            <wps:spPr bwMode="auto">
                              <a:xfrm>
                                <a:off x="4546" y="5136"/>
                                <a:ext cx="0"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0" name="Line 2345"/>
                          <wps:cNvCnPr>
                            <a:cxnSpLocks noChangeShapeType="1"/>
                          </wps:cNvCnPr>
                          <wps:spPr bwMode="auto">
                            <a:xfrm flipH="1">
                              <a:off x="3687" y="5453"/>
                              <a:ext cx="640"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wpg:grpSp>
                          <wpg:cNvPr id="381" name="Group 858"/>
                          <wpg:cNvGrpSpPr>
                            <a:grpSpLocks/>
                          </wpg:cNvGrpSpPr>
                          <wpg:grpSpPr bwMode="auto">
                            <a:xfrm>
                              <a:off x="4330" y="4726"/>
                              <a:ext cx="7078" cy="6908"/>
                              <a:chOff x="4330" y="4726"/>
                              <a:chExt cx="7078" cy="6908"/>
                            </a:xfrm>
                          </wpg:grpSpPr>
                          <wps:wsp>
                            <wps:cNvPr id="382" name="AutoShape 2346"/>
                            <wps:cNvSpPr>
                              <a:spLocks noChangeArrowheads="1"/>
                            </wps:cNvSpPr>
                            <wps:spPr bwMode="auto">
                              <a:xfrm>
                                <a:off x="4330" y="4726"/>
                                <a:ext cx="7078" cy="6908"/>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86B619" w14:textId="77777777" w:rsidR="00146CAD" w:rsidRPr="009509D9" w:rsidRDefault="00146CAD" w:rsidP="00F9660E"/>
                              </w:txbxContent>
                            </wps:txbx>
                            <wps:bodyPr rot="0" vert="horz" wrap="square" lIns="54000" tIns="45720" rIns="54000" bIns="45720" anchor="t" anchorCtr="0" upright="1">
                              <a:noAutofit/>
                            </wps:bodyPr>
                          </wps:wsp>
                          <wpg:grpSp>
                            <wpg:cNvPr id="383" name="Group 860"/>
                            <wpg:cNvGrpSpPr>
                              <a:grpSpLocks/>
                            </wpg:cNvGrpSpPr>
                            <wpg:grpSpPr bwMode="auto">
                              <a:xfrm>
                                <a:off x="4525" y="5228"/>
                                <a:ext cx="4470" cy="4117"/>
                                <a:chOff x="4525" y="6105"/>
                                <a:chExt cx="4470" cy="4117"/>
                              </a:xfrm>
                            </wpg:grpSpPr>
                            <wpg:grpSp>
                              <wpg:cNvPr id="384" name="Group 861"/>
                              <wpg:cNvGrpSpPr>
                                <a:grpSpLocks/>
                              </wpg:cNvGrpSpPr>
                              <wpg:grpSpPr bwMode="auto">
                                <a:xfrm>
                                  <a:off x="4525" y="6105"/>
                                  <a:ext cx="4470" cy="4117"/>
                                  <a:chOff x="4470" y="6134"/>
                                  <a:chExt cx="4470" cy="4117"/>
                                </a:xfrm>
                              </wpg:grpSpPr>
                              <wps:wsp>
                                <wps:cNvPr id="385" name="AutoShape 2347"/>
                                <wps:cNvCnPr>
                                  <a:cxnSpLocks noChangeShapeType="1"/>
                                </wps:cNvCnPr>
                                <wps:spPr bwMode="auto">
                                  <a:xfrm>
                                    <a:off x="5315" y="6641"/>
                                    <a:ext cx="0" cy="1032"/>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386" name="AutoShape 2348"/>
                                <wps:cNvSpPr>
                                  <a:spLocks noChangeArrowheads="1"/>
                                </wps:cNvSpPr>
                                <wps:spPr bwMode="auto">
                                  <a:xfrm>
                                    <a:off x="4470" y="6992"/>
                                    <a:ext cx="1742" cy="262"/>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04C2B0" w14:textId="77777777" w:rsidR="00146CAD" w:rsidRPr="009171D4" w:rsidRDefault="00146CAD" w:rsidP="00F9660E">
                                      <w:pPr>
                                        <w:pStyle w:val="Cuadros"/>
                                        <w:jc w:val="center"/>
                                        <w:rPr>
                                          <w:rFonts w:ascii="Calibri" w:hAnsi="Calibri"/>
                                          <w:i/>
                                          <w:sz w:val="18"/>
                                          <w:szCs w:val="12"/>
                                          <w:lang w:val="es-ES_tradnl"/>
                                        </w:rPr>
                                      </w:pPr>
                                      <w:r w:rsidRPr="009171D4">
                                        <w:rPr>
                                          <w:rFonts w:ascii="Calibri" w:hAnsi="Calibri"/>
                                          <w:i/>
                                          <w:sz w:val="18"/>
                                          <w:szCs w:val="12"/>
                                          <w:lang w:val="es-ES_tradnl"/>
                                        </w:rPr>
                                        <w:t>activa el Plan y declara</w:t>
                                      </w:r>
                                    </w:p>
                                  </w:txbxContent>
                                </wps:txbx>
                                <wps:bodyPr rot="0" vert="horz" wrap="square" lIns="0" tIns="0" rIns="0" bIns="0" anchor="t" anchorCtr="0" upright="1">
                                  <a:noAutofit/>
                                </wps:bodyPr>
                              </wps:wsp>
                              <wps:wsp>
                                <wps:cNvPr id="387" name="AutoShape 2349"/>
                                <wps:cNvSpPr>
                                  <a:spLocks noChangeArrowheads="1"/>
                                </wps:cNvSpPr>
                                <wps:spPr bwMode="auto">
                                  <a:xfrm>
                                    <a:off x="4591" y="7673"/>
                                    <a:ext cx="1457" cy="960"/>
                                  </a:xfrm>
                                  <a:prstGeom prst="foldedCorner">
                                    <a:avLst>
                                      <a:gd name="adj" fmla="val 12500"/>
                                    </a:avLst>
                                  </a:prstGeom>
                                  <a:solidFill>
                                    <a:srgbClr val="DDD8C2"/>
                                  </a:solidFill>
                                  <a:ln w="9525">
                                    <a:solidFill>
                                      <a:srgbClr val="938953"/>
                                    </a:solidFill>
                                    <a:round/>
                                    <a:headEnd/>
                                    <a:tailEnd/>
                                  </a:ln>
                                </wps:spPr>
                                <wps:txbx>
                                  <w:txbxContent>
                                    <w:p w14:paraId="72AD9919" w14:textId="77777777" w:rsidR="00146CAD" w:rsidRPr="00D67477" w:rsidRDefault="00146CAD" w:rsidP="00F9660E">
                                      <w:pPr>
                                        <w:jc w:val="center"/>
                                        <w:rPr>
                                          <w:rFonts w:cs="Tahoma"/>
                                          <w:color w:val="C00000"/>
                                          <w:szCs w:val="16"/>
                                        </w:rPr>
                                      </w:pPr>
                                      <w:r w:rsidRPr="00D67477">
                                        <w:rPr>
                                          <w:rFonts w:cs="Tahoma"/>
                                          <w:color w:val="C00000"/>
                                          <w:szCs w:val="16"/>
                                        </w:rPr>
                                        <w:t xml:space="preserve">Emergencia </w:t>
                                      </w:r>
                                      <w:r>
                                        <w:rPr>
                                          <w:rFonts w:cs="Tahoma"/>
                                          <w:b/>
                                          <w:color w:val="C00000"/>
                                          <w:szCs w:val="16"/>
                                        </w:rPr>
                                        <w:t>nivel 1</w:t>
                                      </w:r>
                                    </w:p>
                                  </w:txbxContent>
                                </wps:txbx>
                                <wps:bodyPr rot="0" vert="horz" wrap="square" lIns="54000" tIns="10800" rIns="54000" bIns="10800" anchor="t" anchorCtr="0" upright="1">
                                  <a:noAutofit/>
                                </wps:bodyPr>
                              </wps:wsp>
                              <wps:wsp>
                                <wps:cNvPr id="388" name="AutoShape 2350"/>
                                <wps:cNvSpPr>
                                  <a:spLocks noChangeArrowheads="1"/>
                                </wps:cNvSpPr>
                                <wps:spPr bwMode="auto">
                                  <a:xfrm>
                                    <a:off x="4591" y="6134"/>
                                    <a:ext cx="2688" cy="507"/>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D75902" w14:textId="77777777" w:rsidR="00146CAD" w:rsidRPr="009171D4" w:rsidRDefault="00146CAD" w:rsidP="00F9660E">
                                      <w:pPr>
                                        <w:pStyle w:val="Sinespaciado"/>
                                        <w:rPr>
                                          <w:color w:val="FFFFFF"/>
                                          <w:sz w:val="25"/>
                                        </w:rPr>
                                      </w:pPr>
                                      <w:r w:rsidRPr="009171D4">
                                        <w:rPr>
                                          <w:color w:val="FFFFFF"/>
                                          <w:sz w:val="25"/>
                                        </w:rPr>
                                        <w:t>Director del PAM - SIS</w:t>
                                      </w:r>
                                    </w:p>
                                  </w:txbxContent>
                                </wps:txbx>
                                <wps:bodyPr rot="0" vert="horz" wrap="square" lIns="18000" tIns="36000" rIns="18000" bIns="36000" anchor="t" anchorCtr="0" upright="1">
                                  <a:noAutofit/>
                                </wps:bodyPr>
                              </wps:wsp>
                              <wps:wsp>
                                <wps:cNvPr id="389" name="AutoShape 2351"/>
                                <wps:cNvCnPr>
                                  <a:cxnSpLocks noChangeShapeType="1"/>
                                </wps:cNvCnPr>
                                <wps:spPr bwMode="auto">
                                  <a:xfrm>
                                    <a:off x="7027" y="6455"/>
                                    <a:ext cx="581" cy="1"/>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390" name="Line 2352"/>
                                <wps:cNvCnPr>
                                  <a:cxnSpLocks noChangeShapeType="1"/>
                                </wps:cNvCnPr>
                                <wps:spPr bwMode="auto">
                                  <a:xfrm>
                                    <a:off x="7627" y="6455"/>
                                    <a:ext cx="0" cy="537"/>
                                  </a:xfrm>
                                  <a:prstGeom prst="line">
                                    <a:avLst/>
                                  </a:prstGeom>
                                  <a:noFill/>
                                  <a:ln w="9525">
                                    <a:solidFill>
                                      <a:srgbClr val="938953"/>
                                    </a:solidFill>
                                    <a:round/>
                                    <a:headEnd/>
                                    <a:tailEnd type="stealth" w="med" len="med"/>
                                  </a:ln>
                                  <a:extLst>
                                    <a:ext uri="{909E8E84-426E-40DD-AFC4-6F175D3DCCD1}">
                                      <a14:hiddenFill xmlns:a14="http://schemas.microsoft.com/office/drawing/2010/main">
                                        <a:noFill/>
                                      </a14:hiddenFill>
                                    </a:ext>
                                  </a:extLst>
                                </wps:spPr>
                                <wps:bodyPr/>
                              </wps:wsp>
                              <wps:wsp>
                                <wps:cNvPr id="391" name="AutoShape 2353"/>
                                <wps:cNvSpPr>
                                  <a:spLocks noChangeArrowheads="1"/>
                                </wps:cNvSpPr>
                                <wps:spPr bwMode="auto">
                                  <a:xfrm>
                                    <a:off x="6288" y="6950"/>
                                    <a:ext cx="2652" cy="571"/>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7E5E32" w14:textId="77777777" w:rsidR="00146CAD" w:rsidRPr="009171D4" w:rsidRDefault="00146CAD" w:rsidP="00F9660E">
                                      <w:pPr>
                                        <w:pStyle w:val="Sinespaciado"/>
                                        <w:rPr>
                                          <w:color w:val="FFFFFF"/>
                                          <w:sz w:val="25"/>
                                          <w:lang w:val="es-ES_tradnl"/>
                                        </w:rPr>
                                      </w:pPr>
                                      <w:r w:rsidRPr="009171D4">
                                        <w:rPr>
                                          <w:color w:val="FFFFFF"/>
                                          <w:sz w:val="25"/>
                                          <w:lang w:val="es-ES_tradnl"/>
                                        </w:rPr>
                                        <w:t>Centro Comunicaciones</w:t>
                                      </w:r>
                                    </w:p>
                                  </w:txbxContent>
                                </wps:txbx>
                                <wps:bodyPr rot="0" vert="horz" wrap="square" lIns="18000" tIns="36000" rIns="18000" bIns="36000" anchor="t" anchorCtr="0" upright="1">
                                  <a:noAutofit/>
                                </wps:bodyPr>
                              </wps:wsp>
                              <wps:wsp>
                                <wps:cNvPr id="392" name="AutoShape 2354"/>
                                <wps:cNvCnPr>
                                  <a:cxnSpLocks noChangeShapeType="1"/>
                                </wps:cNvCnPr>
                                <wps:spPr bwMode="auto">
                                  <a:xfrm>
                                    <a:off x="7646" y="7521"/>
                                    <a:ext cx="0" cy="273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393" name="AutoShape 2355"/>
                                <wps:cNvSpPr>
                                  <a:spLocks noChangeArrowheads="1"/>
                                </wps:cNvSpPr>
                                <wps:spPr bwMode="auto">
                                  <a:xfrm>
                                    <a:off x="6517" y="7906"/>
                                    <a:ext cx="2040" cy="600"/>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F06E0B" w14:textId="77777777" w:rsidR="00146CAD" w:rsidRPr="009509D9" w:rsidRDefault="00146CAD" w:rsidP="00F9660E">
                                      <w:pPr>
                                        <w:pStyle w:val="Cuadros"/>
                                        <w:jc w:val="center"/>
                                        <w:rPr>
                                          <w:rFonts w:ascii="Calibri" w:hAnsi="Calibri"/>
                                          <w:i/>
                                          <w:szCs w:val="16"/>
                                          <w:lang w:val="es-ES_tradnl"/>
                                        </w:rPr>
                                      </w:pPr>
                                      <w:r w:rsidRPr="00AC28EB">
                                        <w:rPr>
                                          <w:rFonts w:ascii="Calibri" w:hAnsi="Calibri"/>
                                          <w:i/>
                                          <w:sz w:val="18"/>
                                          <w:szCs w:val="16"/>
                                          <w:lang w:val="es-ES_tradnl"/>
                                        </w:rPr>
                                        <w:t xml:space="preserve">moviliza a recursos locales y se </w:t>
                                      </w:r>
                                      <w:r w:rsidRPr="009509D9">
                                        <w:rPr>
                                          <w:rFonts w:ascii="Calibri" w:hAnsi="Calibri"/>
                                          <w:i/>
                                          <w:szCs w:val="16"/>
                                          <w:lang w:val="es-ES_tradnl"/>
                                        </w:rPr>
                                        <w:t>c</w:t>
                                      </w:r>
                                      <w:r>
                                        <w:rPr>
                                          <w:rFonts w:ascii="Calibri" w:hAnsi="Calibri"/>
                                          <w:i/>
                                          <w:szCs w:val="16"/>
                                          <w:lang w:val="es-ES_tradnl"/>
                                        </w:rPr>
                                        <w:t>onstituye</w:t>
                                      </w:r>
                                    </w:p>
                                  </w:txbxContent>
                                </wps:txbx>
                                <wps:bodyPr rot="0" vert="horz" wrap="square" lIns="0" tIns="0" rIns="0" bIns="0" anchor="t" anchorCtr="0" upright="1">
                                  <a:noAutofit/>
                                </wps:bodyPr>
                              </wps:wsp>
                            </wpg:grpSp>
                            <wps:wsp>
                              <wps:cNvPr id="394" name="AutoShape 2356"/>
                              <wps:cNvSpPr>
                                <a:spLocks noChangeArrowheads="1"/>
                              </wps:cNvSpPr>
                              <wps:spPr bwMode="auto">
                                <a:xfrm>
                                  <a:off x="7053" y="8864"/>
                                  <a:ext cx="1240" cy="874"/>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4CBA7995" w14:textId="77777777" w:rsidR="00146CAD" w:rsidRPr="009171D4" w:rsidRDefault="00146CAD" w:rsidP="00F9660E">
                                    <w:pPr>
                                      <w:pStyle w:val="Sinespaciado"/>
                                      <w:rPr>
                                        <w:color w:val="4F6228"/>
                                        <w:sz w:val="30"/>
                                        <w:szCs w:val="24"/>
                                      </w:rPr>
                                    </w:pPr>
                                    <w:r w:rsidRPr="009171D4">
                                      <w:rPr>
                                        <w:color w:val="4F6228"/>
                                        <w:sz w:val="30"/>
                                        <w:szCs w:val="24"/>
                                      </w:rPr>
                                      <w:t>PMA</w:t>
                                    </w:r>
                                  </w:p>
                                </w:txbxContent>
                              </wps:txbx>
                              <wps:bodyPr rot="0" vert="horz" wrap="square" lIns="91440" tIns="45720" rIns="91440" bIns="45720" anchor="t" anchorCtr="0" upright="1">
                                <a:noAutofit/>
                              </wps:bodyPr>
                            </wps:wsp>
                          </wpg:grpSp>
                          <wpg:grpSp>
                            <wpg:cNvPr id="395" name="Group 872"/>
                            <wpg:cNvGrpSpPr>
                              <a:grpSpLocks/>
                            </wpg:cNvGrpSpPr>
                            <wpg:grpSpPr bwMode="auto">
                              <a:xfrm>
                                <a:off x="4406" y="9345"/>
                                <a:ext cx="6908" cy="1805"/>
                                <a:chOff x="4406" y="10051"/>
                                <a:chExt cx="6908" cy="1805"/>
                              </a:xfrm>
                            </wpg:grpSpPr>
                            <wpg:grpSp>
                              <wpg:cNvPr id="396" name="Group 873"/>
                              <wpg:cNvGrpSpPr>
                                <a:grpSpLocks/>
                              </wpg:cNvGrpSpPr>
                              <wpg:grpSpPr bwMode="auto">
                                <a:xfrm>
                                  <a:off x="4406" y="10051"/>
                                  <a:ext cx="6908" cy="1805"/>
                                  <a:chOff x="4406" y="10051"/>
                                  <a:chExt cx="6908" cy="1805"/>
                                </a:xfrm>
                              </wpg:grpSpPr>
                              <wps:wsp>
                                <wps:cNvPr id="397" name="AutoShape 2358"/>
                                <wps:cNvSpPr>
                                  <a:spLocks noChangeArrowheads="1"/>
                                </wps:cNvSpPr>
                                <wps:spPr bwMode="auto">
                                  <a:xfrm>
                                    <a:off x="4406" y="10080"/>
                                    <a:ext cx="6908" cy="1776"/>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398" name="Rectangle 2359"/>
                                <wps:cNvSpPr>
                                  <a:spLocks noChangeArrowheads="1"/>
                                </wps:cNvSpPr>
                                <wps:spPr bwMode="auto">
                                  <a:xfrm>
                                    <a:off x="6478" y="10051"/>
                                    <a:ext cx="195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D71DF3" w14:textId="77777777" w:rsidR="00146CAD" w:rsidRPr="009171D4" w:rsidRDefault="00146CAD" w:rsidP="00F9660E">
                                      <w:pPr>
                                        <w:pStyle w:val="Sinespaciado"/>
                                        <w:rPr>
                                          <w:color w:val="4F6228"/>
                                          <w:sz w:val="23"/>
                                        </w:rPr>
                                      </w:pPr>
                                      <w:r w:rsidRPr="009171D4">
                                        <w:rPr>
                                          <w:color w:val="4F6228"/>
                                          <w:sz w:val="23"/>
                                        </w:rPr>
                                        <w:t>Unidades Básicas</w:t>
                                      </w:r>
                                    </w:p>
                                  </w:txbxContent>
                                </wps:txbx>
                                <wps:bodyPr rot="0" vert="horz" wrap="square" lIns="18000" tIns="18000" rIns="18000" bIns="18000" anchor="t" anchorCtr="0" upright="1">
                                  <a:noAutofit/>
                                </wps:bodyPr>
                              </wps:wsp>
                            </wpg:grpSp>
                            <wpg:grpSp>
                              <wpg:cNvPr id="399" name="Group 876"/>
                              <wpg:cNvGrpSpPr>
                                <a:grpSpLocks/>
                              </wpg:cNvGrpSpPr>
                              <wpg:grpSpPr bwMode="auto">
                                <a:xfrm>
                                  <a:off x="4490" y="10486"/>
                                  <a:ext cx="6728" cy="1266"/>
                                  <a:chOff x="4490" y="10486"/>
                                  <a:chExt cx="6728" cy="1266"/>
                                </a:xfrm>
                              </wpg:grpSpPr>
                              <wpg:grpSp>
                                <wpg:cNvPr id="400" name="Group 877"/>
                                <wpg:cNvGrpSpPr>
                                  <a:grpSpLocks/>
                                </wpg:cNvGrpSpPr>
                                <wpg:grpSpPr bwMode="auto">
                                  <a:xfrm>
                                    <a:off x="4490" y="10505"/>
                                    <a:ext cx="1247" cy="1247"/>
                                    <a:chOff x="5174" y="10638"/>
                                    <a:chExt cx="1247" cy="1247"/>
                                  </a:xfrm>
                                </wpg:grpSpPr>
                                <wps:wsp>
                                  <wps:cNvPr id="401" name="Oval 878"/>
                                  <wps:cNvSpPr>
                                    <a:spLocks noChangeArrowheads="1"/>
                                  </wps:cNvSpPr>
                                  <wps:spPr bwMode="auto">
                                    <a:xfrm>
                                      <a:off x="5174" y="10638"/>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02" name="Rectangle 2361"/>
                                  <wps:cNvSpPr>
                                    <a:spLocks noChangeArrowheads="1"/>
                                  </wps:cNvSpPr>
                                  <wps:spPr bwMode="auto">
                                    <a:xfrm>
                                      <a:off x="5195" y="11060"/>
                                      <a:ext cx="122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FA4BE6E" w14:textId="77777777" w:rsidR="00146CAD" w:rsidRPr="00760EE5" w:rsidRDefault="00146CAD" w:rsidP="00F9660E">
                                        <w:pPr>
                                          <w:pStyle w:val="Sinespaciado"/>
                                          <w:rPr>
                                            <w:b/>
                                            <w:color w:val="4F6228"/>
                                            <w:sz w:val="20"/>
                                          </w:rPr>
                                        </w:pPr>
                                      </w:p>
                                    </w:txbxContent>
                                  </wps:txbx>
                                  <wps:bodyPr rot="0" vert="horz" wrap="square" lIns="18000" tIns="18000" rIns="18000" bIns="18000" anchor="t" anchorCtr="0" upright="1">
                                    <a:noAutofit/>
                                  </wps:bodyPr>
                                </wps:wsp>
                              </wpg:grpSp>
                              <wpg:grpSp>
                                <wpg:cNvPr id="403" name="Group 880"/>
                                <wpg:cNvGrpSpPr>
                                  <a:grpSpLocks/>
                                </wpg:cNvGrpSpPr>
                                <wpg:grpSpPr bwMode="auto">
                                  <a:xfrm>
                                    <a:off x="5810" y="10505"/>
                                    <a:ext cx="1247" cy="1247"/>
                                    <a:chOff x="1543" y="11837"/>
                                    <a:chExt cx="1247" cy="1247"/>
                                  </a:xfrm>
                                </wpg:grpSpPr>
                                <wps:wsp>
                                  <wps:cNvPr id="404" name="Oval 881"/>
                                  <wps:cNvSpPr>
                                    <a:spLocks noChangeArrowheads="1"/>
                                  </wps:cNvSpPr>
                                  <wps:spPr bwMode="auto">
                                    <a:xfrm>
                                      <a:off x="1543" y="11837"/>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05" name="Rectangle 2363"/>
                                  <wps:cNvSpPr>
                                    <a:spLocks noChangeArrowheads="1"/>
                                  </wps:cNvSpPr>
                                  <wps:spPr bwMode="auto">
                                    <a:xfrm>
                                      <a:off x="1639" y="12324"/>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E2A62EB" w14:textId="77777777" w:rsidR="00146CAD" w:rsidRPr="009509D9" w:rsidRDefault="00146CAD" w:rsidP="00F9660E">
                                        <w:pPr>
                                          <w:pStyle w:val="Sinespaciado"/>
                                          <w:rPr>
                                            <w:b/>
                                            <w:color w:val="4F6228"/>
                                            <w:sz w:val="25"/>
                                          </w:rPr>
                                        </w:pPr>
                                      </w:p>
                                    </w:txbxContent>
                                  </wps:txbx>
                                  <wps:bodyPr rot="0" vert="horz" wrap="square" lIns="18000" tIns="18000" rIns="18000" bIns="18000" anchor="t" anchorCtr="0" upright="1">
                                    <a:noAutofit/>
                                  </wps:bodyPr>
                                </wps:wsp>
                              </wpg:grpSp>
                              <wpg:grpSp>
                                <wpg:cNvPr id="406" name="Group 883"/>
                                <wpg:cNvGrpSpPr>
                                  <a:grpSpLocks/>
                                </wpg:cNvGrpSpPr>
                                <wpg:grpSpPr bwMode="auto">
                                  <a:xfrm>
                                    <a:off x="7183" y="10486"/>
                                    <a:ext cx="1247" cy="1247"/>
                                    <a:chOff x="1543" y="11837"/>
                                    <a:chExt cx="1247" cy="1247"/>
                                  </a:xfrm>
                                </wpg:grpSpPr>
                                <wps:wsp>
                                  <wps:cNvPr id="407" name="Oval 884"/>
                                  <wps:cNvSpPr>
                                    <a:spLocks noChangeArrowheads="1"/>
                                  </wps:cNvSpPr>
                                  <wps:spPr bwMode="auto">
                                    <a:xfrm>
                                      <a:off x="1543" y="11837"/>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08" name="Rectangle 2363"/>
                                  <wps:cNvSpPr>
                                    <a:spLocks noChangeArrowheads="1"/>
                                  </wps:cNvSpPr>
                                  <wps:spPr bwMode="auto">
                                    <a:xfrm>
                                      <a:off x="1639" y="12324"/>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B21ACDC" w14:textId="77777777" w:rsidR="00146CAD" w:rsidRPr="009509D9" w:rsidRDefault="00146CAD" w:rsidP="00F9660E">
                                        <w:pPr>
                                          <w:pStyle w:val="Sinespaciado"/>
                                          <w:rPr>
                                            <w:b/>
                                            <w:color w:val="4F6228"/>
                                            <w:sz w:val="25"/>
                                          </w:rPr>
                                        </w:pPr>
                                      </w:p>
                                    </w:txbxContent>
                                  </wps:txbx>
                                  <wps:bodyPr rot="0" vert="horz" wrap="square" lIns="18000" tIns="18000" rIns="18000" bIns="18000" anchor="t" anchorCtr="0" upright="1">
                                    <a:noAutofit/>
                                  </wps:bodyPr>
                                </wps:wsp>
                              </wpg:grpSp>
                              <wpg:grpSp>
                                <wpg:cNvPr id="409" name="Group 886"/>
                                <wpg:cNvGrpSpPr>
                                  <a:grpSpLocks/>
                                </wpg:cNvGrpSpPr>
                                <wpg:grpSpPr bwMode="auto">
                                  <a:xfrm>
                                    <a:off x="8563" y="10486"/>
                                    <a:ext cx="1247" cy="1247"/>
                                    <a:chOff x="2587" y="10118"/>
                                    <a:chExt cx="1247" cy="1247"/>
                                  </a:xfrm>
                                </wpg:grpSpPr>
                                <wps:wsp>
                                  <wps:cNvPr id="410" name="Oval 887"/>
                                  <wps:cNvSpPr>
                                    <a:spLocks noChangeArrowheads="1"/>
                                  </wps:cNvSpPr>
                                  <wps:spPr bwMode="auto">
                                    <a:xfrm>
                                      <a:off x="2587" y="10118"/>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11" name="Rectangle 2363"/>
                                  <wps:cNvSpPr>
                                    <a:spLocks noChangeArrowheads="1"/>
                                  </wps:cNvSpPr>
                                  <wps:spPr bwMode="auto">
                                    <a:xfrm>
                                      <a:off x="2626" y="10548"/>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F14571" w14:textId="77777777" w:rsidR="00146CAD" w:rsidRPr="009509D9" w:rsidRDefault="00146CAD" w:rsidP="00F9660E">
                                        <w:pPr>
                                          <w:pStyle w:val="Sinespaciado"/>
                                          <w:rPr>
                                            <w:b/>
                                            <w:color w:val="4F6228"/>
                                            <w:sz w:val="25"/>
                                          </w:rPr>
                                        </w:pPr>
                                      </w:p>
                                    </w:txbxContent>
                                  </wps:txbx>
                                  <wps:bodyPr rot="0" vert="horz" wrap="square" lIns="18000" tIns="18000" rIns="18000" bIns="18000" anchor="t" anchorCtr="0" upright="1">
                                    <a:noAutofit/>
                                  </wps:bodyPr>
                                </wps:wsp>
                              </wpg:grpSp>
                              <wpg:grpSp>
                                <wpg:cNvPr id="412" name="Group 889"/>
                                <wpg:cNvGrpSpPr>
                                  <a:grpSpLocks/>
                                </wpg:cNvGrpSpPr>
                                <wpg:grpSpPr bwMode="auto">
                                  <a:xfrm>
                                    <a:off x="9921" y="10486"/>
                                    <a:ext cx="1297" cy="1247"/>
                                    <a:chOff x="2276" y="8044"/>
                                    <a:chExt cx="1297" cy="1247"/>
                                  </a:xfrm>
                                </wpg:grpSpPr>
                                <wps:wsp>
                                  <wps:cNvPr id="413" name="Oval 890"/>
                                  <wps:cNvSpPr>
                                    <a:spLocks noChangeArrowheads="1"/>
                                  </wps:cNvSpPr>
                                  <wps:spPr bwMode="auto">
                                    <a:xfrm>
                                      <a:off x="2294" y="8044"/>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14" name="Rectangle 2363"/>
                                  <wps:cNvSpPr>
                                    <a:spLocks noChangeArrowheads="1"/>
                                  </wps:cNvSpPr>
                                  <wps:spPr bwMode="auto">
                                    <a:xfrm>
                                      <a:off x="2276" y="8316"/>
                                      <a:ext cx="1297"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401F1DD" w14:textId="77777777" w:rsidR="00146CAD" w:rsidRPr="009509D9" w:rsidRDefault="00146CAD" w:rsidP="00F9660E">
                                        <w:pPr>
                                          <w:pStyle w:val="Sinespaciado"/>
                                          <w:rPr>
                                            <w:b/>
                                            <w:color w:val="4F6228"/>
                                            <w:sz w:val="25"/>
                                          </w:rPr>
                                        </w:pPr>
                                      </w:p>
                                    </w:txbxContent>
                                  </wps:txbx>
                                  <wps:bodyPr rot="0" vert="horz" wrap="square" lIns="18000" tIns="18000" rIns="18000" bIns="18000" anchor="t" anchorCtr="0" upright="1">
                                    <a:noAutofit/>
                                  </wps:bodyPr>
                                </wps:wsp>
                              </wpg:grpSp>
                            </wpg:grpSp>
                          </wpg:grpSp>
                        </wpg:grpSp>
                      </wpg:grpSp>
                      <wpg:grpSp>
                        <wpg:cNvPr id="415" name="Group 1258"/>
                        <wpg:cNvGrpSpPr>
                          <a:grpSpLocks/>
                        </wpg:cNvGrpSpPr>
                        <wpg:grpSpPr bwMode="auto">
                          <a:xfrm>
                            <a:off x="8484" y="5465"/>
                            <a:ext cx="2366" cy="1611"/>
                            <a:chOff x="8484" y="5465"/>
                            <a:chExt cx="2366" cy="1611"/>
                          </a:xfrm>
                        </wpg:grpSpPr>
                        <wps:wsp>
                          <wps:cNvPr id="416" name="AutoShape 1251"/>
                          <wps:cNvSpPr>
                            <a:spLocks noChangeArrowheads="1"/>
                          </wps:cNvSpPr>
                          <wps:spPr bwMode="auto">
                            <a:xfrm>
                              <a:off x="8484" y="6041"/>
                              <a:ext cx="2366" cy="1035"/>
                            </a:xfrm>
                            <a:prstGeom prst="roundRect">
                              <a:avLst>
                                <a:gd name="adj" fmla="val 16667"/>
                              </a:avLst>
                            </a:prstGeom>
                            <a:solidFill>
                              <a:schemeClr val="accent2">
                                <a:lumMod val="40000"/>
                                <a:lumOff val="60000"/>
                              </a:schemeClr>
                            </a:solidFill>
                            <a:ln w="12700">
                              <a:solidFill>
                                <a:schemeClr val="accent2">
                                  <a:lumMod val="75000"/>
                                  <a:lumOff val="0"/>
                                </a:schemeClr>
                              </a:solidFill>
                              <a:round/>
                              <a:headEnd/>
                              <a:tailEnd/>
                            </a:ln>
                            <a:effectLst/>
                            <a:extLst>
                              <a:ext uri="{AF507438-7753-43E0-B8FC-AC1667EBCBE1}">
                                <a14:hiddenEffects xmlns:a14="http://schemas.microsoft.com/office/drawing/2010/main">
                                  <a:effectLst>
                                    <a:outerShdw dist="17961" dir="2700000" algn="ctr" rotWithShape="0">
                                      <a:srgbClr val="333333"/>
                                    </a:outerShdw>
                                  </a:effectLst>
                                </a14:hiddenEffects>
                              </a:ext>
                            </a:extLst>
                          </wps:spPr>
                          <wps:txbx>
                            <w:txbxContent>
                              <w:p w14:paraId="09A8A81F" w14:textId="77777777" w:rsidR="00146CAD" w:rsidRPr="00AE36D1" w:rsidRDefault="00146CAD" w:rsidP="00F9660E">
                                <w:pPr>
                                  <w:pStyle w:val="Cuadros"/>
                                  <w:ind w:left="0" w:firstLine="0"/>
                                  <w:jc w:val="center"/>
                                  <w:rPr>
                                    <w:rFonts w:ascii="Calibri" w:hAnsi="Calibri"/>
                                    <w:b/>
                                    <w:color w:val="663300"/>
                                    <w:szCs w:val="16"/>
                                  </w:rPr>
                                </w:pPr>
                                <w:r>
                                  <w:rPr>
                                    <w:rFonts w:ascii="Calibri" w:hAnsi="Calibri"/>
                                    <w:b/>
                                    <w:color w:val="663300"/>
                                    <w:szCs w:val="16"/>
                                  </w:rPr>
                                  <w:t>Unidad(es) de Reconocimiento y Primera Evaluación</w:t>
                                </w:r>
                              </w:p>
                            </w:txbxContent>
                          </wps:txbx>
                          <wps:bodyPr rot="0" vert="horz" wrap="square" lIns="18000" tIns="36000" rIns="18000" bIns="36000" anchor="t" anchorCtr="0" upright="1">
                            <a:noAutofit/>
                          </wps:bodyPr>
                        </wps:wsp>
                        <wps:wsp>
                          <wps:cNvPr id="417" name="AutoShape 1252"/>
                          <wps:cNvCnPr>
                            <a:cxnSpLocks noChangeShapeType="1"/>
                          </wps:cNvCnPr>
                          <wps:spPr bwMode="auto">
                            <a:xfrm flipH="1" flipV="1">
                              <a:off x="8753" y="5465"/>
                              <a:ext cx="1252" cy="475"/>
                            </a:xfrm>
                            <a:prstGeom prst="straightConnector1">
                              <a:avLst/>
                            </a:prstGeom>
                            <a:noFill/>
                            <a:ln w="9525">
                              <a:solidFill>
                                <a:schemeClr val="accent3">
                                  <a:lumMod val="75000"/>
                                  <a:lumOff val="0"/>
                                </a:schemeClr>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2050C73" id="Group 1259" o:spid="_x0000_s1120" style="width:518.05pt;height:388.4pt;mso-position-horizontal-relative:char;mso-position-vertical-relative:line" coordorigin="805,2806" coordsize="10361,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">
                <v:group id="Group 845" o:spid="_x0000_s1121" style="position:absolute;left:805;top:2806;width:10361;height:7768" coordorigin="1047,3866" coordsize="10361,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group id="Group 2337" o:spid="_x0000_s1122" style="position:absolute;left:1047;top:4764;width:2643;height:1669"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AutoShape 2338" o:spid="_x0000_s1123"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" fillcolor="#c4bc96" strokecolor="#484329" strokeweight="3pt">
                      <v:stroke linestyle="thinThick"/>
                      <v:shadow color="#868686"/>
                      <v:textbox inset="1.5mm,0,1.5mm,0">
                        <w:txbxContent>
                          <w:p w14:paraId="7B1256D2" w14:textId="77777777" w:rsidR="00146CAD" w:rsidRPr="009171D4" w:rsidRDefault="00146CAD" w:rsidP="00F9660E">
                            <w:pPr>
                              <w:pStyle w:val="Sinespaciado"/>
                              <w:rPr>
                                <w:color w:val="4A442A"/>
                              </w:rPr>
                            </w:pPr>
                            <w:r w:rsidRPr="009171D4">
                              <w:rPr>
                                <w:color w:val="4A442A"/>
                              </w:rPr>
                              <w:t>CCE Generalitat</w:t>
                            </w:r>
                          </w:p>
                        </w:txbxContent>
                      </v:textbox>
                    </v:shape>
                    <v:shape id="AutoShape 2339" o:spid="_x0000_s1124"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" fillcolor="#ddd8c2" strokecolor="#938953" strokeweight="1pt">
                      <v:shadow color="#868686"/>
                      <v:textbox>
                        <w:txbxContent>
                          <w:p w14:paraId="0999A4D0" w14:textId="77777777" w:rsidR="00146CAD" w:rsidRPr="00171CB1" w:rsidRDefault="00146CAD" w:rsidP="00F9660E"/>
                        </w:txbxContent>
                      </v:textbox>
                    </v:shape>
                    <v:shape id="AutoShape 2340" o:spid="_x0000_s1125" type="#_x0000_t176" style="position:absolute;left:7872;top:7799;width:10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" fillcolor="#ddd8c2" strokecolor="#938953" strokeweight="1pt">
                      <v:shadow color="#868686"/>
                      <v:textbox inset="0,,0">
                        <w:txbxContent>
                          <w:p w14:paraId="6654700A" w14:textId="77777777" w:rsidR="00146CAD" w:rsidRPr="009171D4" w:rsidRDefault="00146CAD" w:rsidP="00F9660E">
                            <w:pPr>
                              <w:pStyle w:val="Sinespaciado"/>
                              <w:spacing w:before="20"/>
                              <w:jc w:val="left"/>
                              <w:rPr>
                                <w:color w:val="4A442A"/>
                                <w:lang w:val="es-ES_tradnl"/>
                              </w:rPr>
                            </w:pPr>
                            <w:r w:rsidRPr="009171D4">
                              <w:rPr>
                                <w:color w:val="4A442A"/>
                                <w:lang w:val="es-ES_tradnl"/>
                              </w:rPr>
                              <w:t>Sala de Emergencias</w:t>
                            </w:r>
                          </w:p>
                        </w:txbxContent>
                      </v:textbox>
                    </v:shape>
                    <v:shape id="Picture 2341" o:spid="_x0000_s1126"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">
                      <v:imagedata r:id="rId57" o:title="logoBUENO112" chromakey="white"/>
                    </v:shape>
                  </v:group>
                  <v:group id="Group 851" o:spid="_x0000_s1127" style="position:absolute;left:2587;top:3866;width:5341;height:894" coordorigin="2587,4743" coordsize="534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line id="Line 2335" o:spid="_x0000_s1128" style="position:absolute;flip:x;visibility:visible;mso-wrap-style:square" from="2587,5403" to="2590,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"/>
                    <v:roundrect id="AutoShape 2336" o:spid="_x0000_s1129" style="position:absolute;left:2858;top:4743;width:3387;height: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" stroked="f">
                      <v:textbox inset="0,0,0,0">
                        <w:txbxContent>
                          <w:p w14:paraId="505B1D7A" w14:textId="77777777" w:rsidR="00146CAD" w:rsidRPr="009171D4" w:rsidRDefault="00146CAD" w:rsidP="00F9660E">
                            <w:pPr>
                              <w:jc w:val="center"/>
                              <w:rPr>
                                <w:b/>
                                <w:color w:val="C00000"/>
                                <w:szCs w:val="12"/>
                              </w:rPr>
                            </w:pPr>
                            <w:r w:rsidRPr="009171D4">
                              <w:rPr>
                                <w:b/>
                                <w:color w:val="C00000"/>
                                <w:szCs w:val="12"/>
                              </w:rPr>
                              <w:t>Terremoto daños limitados</w:t>
                            </w:r>
                          </w:p>
                        </w:txbxContent>
                      </v:textbox>
                    </v:roundrect>
                    <v:line id="Line 2342" o:spid="_x0000_s1130" style="position:absolute;visibility:visible;mso-wrap-style:square" from="7928,5403" to="7928,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2343" o:spid="_x0000_s1131" style="position:absolute;flip:x;visibility:visible;mso-wrap-style:square" from="2590,5403" to="7914,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"/>
                    <v:line id="Line 2344" o:spid="_x0000_s1132" style="position:absolute;visibility:visible;mso-wrap-style:square" from="4546,5136" to="4546,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group>
                  <v:line id="Line 2345" o:spid="_x0000_s1133" style="position:absolute;flip:x;visibility:visible;mso-wrap-style:square" from="3687,5453" to="4327,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">
                    <v:stroke dashstyle="1 1" startarrow="classic" startarrowlength="short" endarrow="classic" endarrowlength="short" endcap="round"/>
                  </v:line>
                  <v:group id="Group 858" o:spid="_x0000_s1134" style="position:absolute;left:4330;top:4726;width:7078;height:6908" coordorigin="4330,4726" coordsize="7078,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AutoShape 2346" o:spid="_x0000_s1135" type="#_x0000_t176" style="position:absolute;left:4330;top:4726;width:7078;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" fillcolor="#d6e3bc" strokecolor="#4e6128" strokeweight="1.75pt">
                      <v:shadow color="#868686"/>
                      <v:textbox inset="1.5mm,,1.5mm">
                        <w:txbxContent>
                          <w:p w14:paraId="5286B619" w14:textId="77777777" w:rsidR="00146CAD" w:rsidRPr="009509D9" w:rsidRDefault="00146CAD" w:rsidP="00F9660E"/>
                        </w:txbxContent>
                      </v:textbox>
                    </v:shape>
                    <v:group id="Group 860" o:spid="_x0000_s1136" style="position:absolute;left:4525;top:5228;width:4470;height:4117" coordorigin="4525,6105" coordsize="4470,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861" o:spid="_x0000_s1137" style="position:absolute;left:4525;top:6105;width:4470;height:4117" coordorigin="4470,6134" coordsize="4470,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AutoShape 2347" o:spid="_x0000_s1138" type="#_x0000_t32" style="position:absolute;left:5315;top:6641;width:0;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" strokecolor="#938953"/>
                        <v:roundrect id="AutoShape 2348" o:spid="_x0000_s1139" style="position:absolute;left:4470;top:6992;width:1742;height:2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" fillcolor="#d6e3bc" stroked="f">
                          <v:textbox inset="0,0,0,0">
                            <w:txbxContent>
                              <w:p w14:paraId="1504C2B0" w14:textId="77777777" w:rsidR="00146CAD" w:rsidRPr="009171D4" w:rsidRDefault="00146CAD" w:rsidP="00F9660E">
                                <w:pPr>
                                  <w:pStyle w:val="Cuadros"/>
                                  <w:jc w:val="center"/>
                                  <w:rPr>
                                    <w:rFonts w:ascii="Calibri" w:hAnsi="Calibri"/>
                                    <w:i/>
                                    <w:sz w:val="18"/>
                                    <w:szCs w:val="12"/>
                                    <w:lang w:val="es-ES_tradnl"/>
                                  </w:rPr>
                                </w:pPr>
                                <w:r w:rsidRPr="009171D4">
                                  <w:rPr>
                                    <w:rFonts w:ascii="Calibri" w:hAnsi="Calibri"/>
                                    <w:i/>
                                    <w:sz w:val="18"/>
                                    <w:szCs w:val="12"/>
                                    <w:lang w:val="es-ES_tradnl"/>
                                  </w:rPr>
                                  <w:t>activa el Plan y declara</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349" o:spid="_x0000_s1140" type="#_x0000_t65" style="position:absolute;left:4591;top:7673;width:145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" fillcolor="#ddd8c2" strokecolor="#938953">
                          <v:textbox inset="1.5mm,.3mm,1.5mm,.3mm">
                            <w:txbxContent>
                              <w:p w14:paraId="72AD9919" w14:textId="77777777" w:rsidR="00146CAD" w:rsidRPr="00D67477" w:rsidRDefault="00146CAD" w:rsidP="00F9660E">
                                <w:pPr>
                                  <w:jc w:val="center"/>
                                  <w:rPr>
                                    <w:rFonts w:cs="Tahoma"/>
                                    <w:color w:val="C00000"/>
                                    <w:szCs w:val="16"/>
                                  </w:rPr>
                                </w:pPr>
                                <w:r w:rsidRPr="00D67477">
                                  <w:rPr>
                                    <w:rFonts w:cs="Tahoma"/>
                                    <w:color w:val="C00000"/>
                                    <w:szCs w:val="16"/>
                                  </w:rPr>
                                  <w:t xml:space="preserve">Emergencia </w:t>
                                </w:r>
                                <w:r>
                                  <w:rPr>
                                    <w:rFonts w:cs="Tahoma"/>
                                    <w:b/>
                                    <w:color w:val="C00000"/>
                                    <w:szCs w:val="16"/>
                                  </w:rPr>
                                  <w:t>nivel 1</w:t>
                                </w:r>
                              </w:p>
                            </w:txbxContent>
                          </v:textbox>
                        </v:shape>
                        <v:roundrect id="AutoShape 2350" o:spid="_x0000_s1141" style="position:absolute;left:4591;top:6134;width:2688;height: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" fillcolor="#76923c" strokecolor="#c2d69b" strokeweight="1pt">
                          <v:shadow color="#868686"/>
                          <v:textbox inset=".5mm,1mm,.5mm,1mm">
                            <w:txbxContent>
                              <w:p w14:paraId="08D75902" w14:textId="77777777" w:rsidR="00146CAD" w:rsidRPr="009171D4" w:rsidRDefault="00146CAD" w:rsidP="00F9660E">
                                <w:pPr>
                                  <w:pStyle w:val="Sinespaciado"/>
                                  <w:rPr>
                                    <w:color w:val="FFFFFF"/>
                                    <w:sz w:val="25"/>
                                  </w:rPr>
                                </w:pPr>
                                <w:r w:rsidRPr="009171D4">
                                  <w:rPr>
                                    <w:color w:val="FFFFFF"/>
                                    <w:sz w:val="25"/>
                                  </w:rPr>
                                  <w:t>Director del PAM - SIS</w:t>
                                </w:r>
                              </w:p>
                            </w:txbxContent>
                          </v:textbox>
                        </v:roundrect>
                        <v:shape id="AutoShape 2351" o:spid="_x0000_s1142" type="#_x0000_t32" style="position:absolute;left:7027;top:6455;width:58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" strokecolor="#938953"/>
                        <v:line id="Line 2352" o:spid="_x0000_s1143" style="position:absolute;visibility:visible;mso-wrap-style:square" from="7627,6455" to="7627,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" strokecolor="#938953">
                          <v:stroke endarrow="classic"/>
                        </v:line>
                        <v:roundrect id="AutoShape 2353" o:spid="_x0000_s1144" style="position:absolute;left:6288;top:6950;width:2652;height: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" fillcolor="#76923c" strokecolor="#c2d69b" strokeweight="1pt">
                          <v:shadow color="#868686"/>
                          <v:textbox inset=".5mm,1mm,.5mm,1mm">
                            <w:txbxContent>
                              <w:p w14:paraId="487E5E32" w14:textId="77777777" w:rsidR="00146CAD" w:rsidRPr="009171D4" w:rsidRDefault="00146CAD" w:rsidP="00F9660E">
                                <w:pPr>
                                  <w:pStyle w:val="Sinespaciado"/>
                                  <w:rPr>
                                    <w:color w:val="FFFFFF"/>
                                    <w:sz w:val="25"/>
                                    <w:lang w:val="es-ES_tradnl"/>
                                  </w:rPr>
                                </w:pPr>
                                <w:r w:rsidRPr="009171D4">
                                  <w:rPr>
                                    <w:color w:val="FFFFFF"/>
                                    <w:sz w:val="25"/>
                                    <w:lang w:val="es-ES_tradnl"/>
                                  </w:rPr>
                                  <w:t>Centro Comunicaciones</w:t>
                                </w:r>
                              </w:p>
                            </w:txbxContent>
                          </v:textbox>
                        </v:roundrect>
                        <v:shape id="AutoShape 2354" o:spid="_x0000_s1145" type="#_x0000_t32" style="position:absolute;left:7646;top:7521;width:0;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" strokecolor="#938953"/>
                        <v:roundrect id="AutoShape 2355" o:spid="_x0000_s1146" style="position:absolute;left:6517;top:7906;width:2040;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" fillcolor="#d6e3bc" stroked="f">
                          <v:textbox inset="0,0,0,0">
                            <w:txbxContent>
                              <w:p w14:paraId="32F06E0B" w14:textId="77777777" w:rsidR="00146CAD" w:rsidRPr="009509D9" w:rsidRDefault="00146CAD" w:rsidP="00F9660E">
                                <w:pPr>
                                  <w:pStyle w:val="Cuadros"/>
                                  <w:jc w:val="center"/>
                                  <w:rPr>
                                    <w:rFonts w:ascii="Calibri" w:hAnsi="Calibri"/>
                                    <w:i/>
                                    <w:szCs w:val="16"/>
                                    <w:lang w:val="es-ES_tradnl"/>
                                  </w:rPr>
                                </w:pPr>
                                <w:r w:rsidRPr="00AC28EB">
                                  <w:rPr>
                                    <w:rFonts w:ascii="Calibri" w:hAnsi="Calibri"/>
                                    <w:i/>
                                    <w:sz w:val="18"/>
                                    <w:szCs w:val="16"/>
                                    <w:lang w:val="es-ES_tradnl"/>
                                  </w:rPr>
                                  <w:t xml:space="preserve">moviliza a recursos locales y se </w:t>
                                </w:r>
                                <w:r w:rsidRPr="009509D9">
                                  <w:rPr>
                                    <w:rFonts w:ascii="Calibri" w:hAnsi="Calibri"/>
                                    <w:i/>
                                    <w:szCs w:val="16"/>
                                    <w:lang w:val="es-ES_tradnl"/>
                                  </w:rPr>
                                  <w:t>c</w:t>
                                </w:r>
                                <w:r>
                                  <w:rPr>
                                    <w:rFonts w:ascii="Calibri" w:hAnsi="Calibri"/>
                                    <w:i/>
                                    <w:szCs w:val="16"/>
                                    <w:lang w:val="es-ES_tradnl"/>
                                  </w:rPr>
                                  <w:t>onstituye</w:t>
                                </w:r>
                              </w:p>
                            </w:txbxContent>
                          </v:textbox>
                        </v:roundrect>
                      </v:group>
                      <v:shape id="AutoShape 2356" o:spid="_x0000_s1147" type="#_x0000_t10" style="position:absolute;left:7053;top:8864;width:124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" fillcolor="#c2d69b" strokecolor="#76923c" strokeweight="2.5pt">
                        <v:shadow color="#868686" opacity=".5"/>
                        <v:textbox>
                          <w:txbxContent>
                            <w:p w14:paraId="4CBA7995" w14:textId="77777777" w:rsidR="00146CAD" w:rsidRPr="009171D4" w:rsidRDefault="00146CAD" w:rsidP="00F9660E">
                              <w:pPr>
                                <w:pStyle w:val="Sinespaciado"/>
                                <w:rPr>
                                  <w:color w:val="4F6228"/>
                                  <w:sz w:val="30"/>
                                  <w:szCs w:val="24"/>
                                </w:rPr>
                              </w:pPr>
                              <w:r w:rsidRPr="009171D4">
                                <w:rPr>
                                  <w:color w:val="4F6228"/>
                                  <w:sz w:val="30"/>
                                  <w:szCs w:val="24"/>
                                </w:rPr>
                                <w:t>PMA</w:t>
                              </w:r>
                            </w:p>
                          </w:txbxContent>
                        </v:textbox>
                      </v:shape>
                    </v:group>
                    <v:group id="Group 872" o:spid="_x0000_s1148" style="position:absolute;left:4406;top:9345;width:6908;height:1805" coordorigin="4406,10051" coordsize="690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873" o:spid="_x0000_s1149" style="position:absolute;left:4406;top:10051;width:6908;height:1805" coordorigin="4406,10051" coordsize="690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oundrect id="AutoShape 2358" o:spid="_x0000_s1150" style="position:absolute;left:4406;top:10080;width:6908;height:1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" fillcolor="#eaf1dd" strokecolor="#76923c" strokeweight="1pt"/>
                        <v:rect id="Rectangle 2359" o:spid="_x0000_s1151" style="position:absolute;left:6478;top:10051;width:195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" filled="f" stroked="f" strokecolor="white">
                          <v:textbox inset=".5mm,.5mm,.5mm,.5mm">
                            <w:txbxContent>
                              <w:p w14:paraId="28D71DF3" w14:textId="77777777" w:rsidR="00146CAD" w:rsidRPr="009171D4" w:rsidRDefault="00146CAD" w:rsidP="00F9660E">
                                <w:pPr>
                                  <w:pStyle w:val="Sinespaciado"/>
                                  <w:rPr>
                                    <w:color w:val="4F6228"/>
                                    <w:sz w:val="23"/>
                                  </w:rPr>
                                </w:pPr>
                                <w:r w:rsidRPr="009171D4">
                                  <w:rPr>
                                    <w:color w:val="4F6228"/>
                                    <w:sz w:val="23"/>
                                  </w:rPr>
                                  <w:t>Unidades Básicas</w:t>
                                </w:r>
                              </w:p>
                            </w:txbxContent>
                          </v:textbox>
                        </v:rect>
                      </v:group>
                      <v:group id="Group 876" o:spid="_x0000_s1152" style="position:absolute;left:4490;top:10486;width:6728;height:1266" coordorigin="4490,10486" coordsize="67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877" o:spid="_x0000_s1153" style="position:absolute;left:4490;top:10505;width:1247;height:1247" coordorigin="5174,10638"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878" o:spid="_x0000_s1154" style="position:absolute;left:5174;top:10638;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" fillcolor="#c2d69b" strokecolor="#76923c" strokeweight="2pt">
                            <v:shadow color="#868686"/>
                          </v:oval>
                          <v:rect id="Rectangle 2361" o:spid="_x0000_s1155" style="position:absolute;left:5195;top:11060;width:122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" filled="f" stroked="f" strokecolor="white">
                            <v:textbox inset=".5mm,.5mm,.5mm,.5mm">
                              <w:txbxContent>
                                <w:p w14:paraId="5FA4BE6E" w14:textId="77777777" w:rsidR="00146CAD" w:rsidRPr="00760EE5" w:rsidRDefault="00146CAD" w:rsidP="00F9660E">
                                  <w:pPr>
                                    <w:pStyle w:val="Sinespaciado"/>
                                    <w:rPr>
                                      <w:b/>
                                      <w:color w:val="4F6228"/>
                                      <w:sz w:val="20"/>
                                    </w:rPr>
                                  </w:pPr>
                                </w:p>
                              </w:txbxContent>
                            </v:textbox>
                          </v:rect>
                        </v:group>
                        <v:group id="Group 880" o:spid="_x0000_s1156" style="position:absolute;left:5810;top:10505;width:1247;height:1247" coordorigin="1543,11837"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oval id="Oval 881" o:spid="_x0000_s1157" style="position:absolute;left:1543;top:1183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" fillcolor="#c2d69b" strokecolor="#76923c" strokeweight="2pt">
                            <v:shadow color="#868686"/>
                          </v:oval>
                          <v:rect id="Rectangle 2363" o:spid="_x0000_s1158" style="position:absolute;left:1639;top:12324;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" filled="f" stroked="f" strokecolor="white">
                            <v:textbox inset=".5mm,.5mm,.5mm,.5mm">
                              <w:txbxContent>
                                <w:p w14:paraId="4E2A62EB" w14:textId="77777777" w:rsidR="00146CAD" w:rsidRPr="009509D9" w:rsidRDefault="00146CAD" w:rsidP="00F9660E">
                                  <w:pPr>
                                    <w:pStyle w:val="Sinespaciado"/>
                                    <w:rPr>
                                      <w:b/>
                                      <w:color w:val="4F6228"/>
                                      <w:sz w:val="25"/>
                                    </w:rPr>
                                  </w:pPr>
                                </w:p>
                              </w:txbxContent>
                            </v:textbox>
                          </v:rect>
                        </v:group>
                        <v:group id="Group 883" o:spid="_x0000_s1159" style="position:absolute;left:7183;top:10486;width:1247;height:1247" coordorigin="1543,11837"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oval id="Oval 884" o:spid="_x0000_s1160" style="position:absolute;left:1543;top:1183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" fillcolor="#c2d69b" strokecolor="#76923c" strokeweight="2pt">
                            <v:shadow color="#868686"/>
                          </v:oval>
                          <v:rect id="Rectangle 2363" o:spid="_x0000_s1161" style="position:absolute;left:1639;top:12324;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" filled="f" stroked="f" strokecolor="white">
                            <v:textbox inset=".5mm,.5mm,.5mm,.5mm">
                              <w:txbxContent>
                                <w:p w14:paraId="4B21ACDC" w14:textId="77777777" w:rsidR="00146CAD" w:rsidRPr="009509D9" w:rsidRDefault="00146CAD" w:rsidP="00F9660E">
                                  <w:pPr>
                                    <w:pStyle w:val="Sinespaciado"/>
                                    <w:rPr>
                                      <w:b/>
                                      <w:color w:val="4F6228"/>
                                      <w:sz w:val="25"/>
                                    </w:rPr>
                                  </w:pPr>
                                </w:p>
                              </w:txbxContent>
                            </v:textbox>
                          </v:rect>
                        </v:group>
                        <v:group id="Group 886" o:spid="_x0000_s1162" style="position:absolute;left:8563;top:10486;width:1247;height:1247" coordorigin="2587,10118"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oval id="Oval 887" o:spid="_x0000_s1163" style="position:absolute;left:2587;top:10118;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" fillcolor="#c2d69b" strokecolor="#76923c" strokeweight="2pt">
                            <v:shadow color="#868686"/>
                          </v:oval>
                          <v:rect id="Rectangle 2363" o:spid="_x0000_s1164" style="position:absolute;left:2626;top:10548;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" filled="f" stroked="f" strokecolor="white">
                            <v:textbox inset=".5mm,.5mm,.5mm,.5mm">
                              <w:txbxContent>
                                <w:p w14:paraId="65F14571" w14:textId="77777777" w:rsidR="00146CAD" w:rsidRPr="009509D9" w:rsidRDefault="00146CAD" w:rsidP="00F9660E">
                                  <w:pPr>
                                    <w:pStyle w:val="Sinespaciado"/>
                                    <w:rPr>
                                      <w:b/>
                                      <w:color w:val="4F6228"/>
                                      <w:sz w:val="25"/>
                                    </w:rPr>
                                  </w:pPr>
                                </w:p>
                              </w:txbxContent>
                            </v:textbox>
                          </v:rect>
                        </v:group>
                        <v:group id="Group 889" o:spid="_x0000_s1165" style="position:absolute;left:9921;top:10486;width:1297;height:1247" coordorigin="2276,8044" coordsize="129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oval id="Oval 890" o:spid="_x0000_s1166" style="position:absolute;left:2294;top:8044;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" fillcolor="#c2d69b" strokecolor="#76923c" strokeweight="2pt">
                            <v:shadow color="#868686"/>
                          </v:oval>
                          <v:rect id="Rectangle 2363" o:spid="_x0000_s1167" style="position:absolute;left:2276;top:8316;width:1297;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" filled="f" stroked="f" strokecolor="white">
                            <v:textbox inset=".5mm,.5mm,.5mm,.5mm">
                              <w:txbxContent>
                                <w:p w14:paraId="7401F1DD" w14:textId="77777777" w:rsidR="00146CAD" w:rsidRPr="009509D9" w:rsidRDefault="00146CAD" w:rsidP="00F9660E">
                                  <w:pPr>
                                    <w:pStyle w:val="Sinespaciado"/>
                                    <w:rPr>
                                      <w:b/>
                                      <w:color w:val="4F6228"/>
                                      <w:sz w:val="25"/>
                                    </w:rPr>
                                  </w:pPr>
                                </w:p>
                              </w:txbxContent>
                            </v:textbox>
                          </v:rect>
                        </v:group>
                      </v:group>
                    </v:group>
                  </v:group>
                </v:group>
                <v:group id="Group 1258" o:spid="_x0000_s1168" style="position:absolute;left:8484;top:5465;width:2366;height:1611" coordorigin="8484,5465" coordsize="2366,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oundrect id="AutoShape 1251" o:spid="_x0000_s1169" style="position:absolute;left:8484;top:6041;width:2366;height: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" fillcolor="#e5b8b7 [1301]" strokecolor="#943634 [2405]" strokeweight="1pt">
                    <v:shadow color="#333" offset="1pt,1pt"/>
                    <v:textbox inset=".5mm,1mm,.5mm,1mm">
                      <w:txbxContent>
                        <w:p w14:paraId="09A8A81F" w14:textId="77777777" w:rsidR="00146CAD" w:rsidRPr="00AE36D1" w:rsidRDefault="00146CAD" w:rsidP="00F9660E">
                          <w:pPr>
                            <w:pStyle w:val="Cuadros"/>
                            <w:ind w:left="0" w:firstLine="0"/>
                            <w:jc w:val="center"/>
                            <w:rPr>
                              <w:rFonts w:ascii="Calibri" w:hAnsi="Calibri"/>
                              <w:b/>
                              <w:color w:val="663300"/>
                              <w:szCs w:val="16"/>
                            </w:rPr>
                          </w:pPr>
                          <w:r>
                            <w:rPr>
                              <w:rFonts w:ascii="Calibri" w:hAnsi="Calibri"/>
                              <w:b/>
                              <w:color w:val="663300"/>
                              <w:szCs w:val="16"/>
                            </w:rPr>
                            <w:t>Unidad(es) de Reconocimiento y Primera Evaluación</w:t>
                          </w:r>
                        </w:p>
                      </w:txbxContent>
                    </v:textbox>
                  </v:roundrect>
                  <v:shape id="AutoShape 1252" o:spid="_x0000_s1170" type="#_x0000_t32" style="position:absolute;left:8753;top:5465;width:1252;height:4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" strokecolor="#76923c [2406]">
                    <v:stroke dashstyle="dashDot" startarrow="block" endarrow="block"/>
                  </v:shape>
                </v:group>
                <w10:anchorlock/>
              </v:group>
            </w:pict>
          </mc:Fallback>
        </mc:AlternateContent>
      </w:r>
    </w:p>
    <w:p w14:paraId="42BD1F5D" w14:textId="77777777" w:rsidR="00CA02F9" w:rsidRPr="00E276AF" w:rsidRDefault="00CA02F9" w:rsidP="00F9660E">
      <w:pPr>
        <w:rPr>
          <w:rFonts w:cs="Arial"/>
          <w:u w:val="single"/>
        </w:rPr>
      </w:pPr>
    </w:p>
    <w:p w14:paraId="72C69DAD" w14:textId="77777777" w:rsidR="00F9660E" w:rsidRPr="00F9660E" w:rsidRDefault="00F9660E" w:rsidP="00F9660E">
      <w:pPr>
        <w:rPr>
          <w:rFonts w:cstheme="minorHAnsi"/>
          <w:i/>
          <w:color w:val="C0504D"/>
          <w:szCs w:val="24"/>
          <w:highlight w:val="lightGray"/>
          <w:lang w:eastAsia="x-none"/>
        </w:rPr>
      </w:pPr>
      <w:r w:rsidRPr="00F9660E">
        <w:rPr>
          <w:rFonts w:cstheme="minorHAnsi"/>
          <w:i/>
          <w:color w:val="C0504D"/>
          <w:szCs w:val="24"/>
          <w:highlight w:val="lightGray"/>
          <w:lang w:eastAsia="x-none"/>
        </w:rPr>
        <w:t>Se debe ajustar el esquema general de actuación en Emergencias Situación 1 a la realidad de la estructura del PAM SÍSMICO del municipio.</w:t>
      </w:r>
    </w:p>
    <w:p w14:paraId="34BDB339" w14:textId="396BF912" w:rsidR="00265B3D" w:rsidRPr="00E276AF" w:rsidRDefault="00265B3D" w:rsidP="00265B3D">
      <w:pPr>
        <w:rPr>
          <w:rFonts w:cs="Arial"/>
          <w:u w:val="single"/>
        </w:rPr>
      </w:pPr>
    </w:p>
    <w:p w14:paraId="6C916433" w14:textId="77777777" w:rsidR="00265B3D" w:rsidRPr="00E276AF" w:rsidRDefault="00265B3D" w:rsidP="00B10E73">
      <w:pPr>
        <w:numPr>
          <w:ilvl w:val="0"/>
          <w:numId w:val="16"/>
        </w:numPr>
        <w:ind w:left="360"/>
        <w:rPr>
          <w:rFonts w:cs="Arial"/>
        </w:rPr>
      </w:pPr>
      <w:r w:rsidRPr="00E276AF">
        <w:rPr>
          <w:rFonts w:cs="Arial"/>
        </w:rPr>
        <w:t>El director del PAM-Sísmico establecerá los recursos municipales que deben intervenir en función del tipo de emergencia.</w:t>
      </w:r>
    </w:p>
    <w:p w14:paraId="20BDF835" w14:textId="77777777" w:rsidR="00E52075" w:rsidRPr="00E276AF" w:rsidRDefault="00E52075" w:rsidP="00B10E73">
      <w:pPr>
        <w:numPr>
          <w:ilvl w:val="0"/>
          <w:numId w:val="16"/>
        </w:numPr>
        <w:ind w:left="360"/>
        <w:rPr>
          <w:rFonts w:cs="Arial"/>
        </w:rPr>
      </w:pPr>
      <w:r w:rsidRPr="00E276AF">
        <w:rPr>
          <w:rFonts w:cs="Arial"/>
        </w:rPr>
        <w:t>Se efectuará la declaración y notificación de la situación de emergencia</w:t>
      </w:r>
    </w:p>
    <w:p w14:paraId="32E7D083" w14:textId="77777777" w:rsidR="00265B3D" w:rsidRPr="00E276AF" w:rsidRDefault="00265B3D" w:rsidP="00B10E73">
      <w:pPr>
        <w:numPr>
          <w:ilvl w:val="0"/>
          <w:numId w:val="16"/>
        </w:numPr>
        <w:ind w:left="360"/>
        <w:rPr>
          <w:rFonts w:cs="Arial"/>
        </w:rPr>
      </w:pPr>
      <w:r w:rsidRPr="00E276AF">
        <w:rPr>
          <w:rFonts w:cs="Arial"/>
        </w:rPr>
        <w:t xml:space="preserve">Los recursos serán movilizados por el Centro de Comunicaciones Municipal –CCM-. </w:t>
      </w:r>
    </w:p>
    <w:p w14:paraId="02370178" w14:textId="77777777" w:rsidR="00265B3D" w:rsidRPr="00E276AF" w:rsidRDefault="00265B3D" w:rsidP="00B10E73">
      <w:pPr>
        <w:numPr>
          <w:ilvl w:val="0"/>
          <w:numId w:val="16"/>
        </w:numPr>
        <w:ind w:left="360"/>
        <w:rPr>
          <w:rFonts w:cs="Arial"/>
        </w:rPr>
      </w:pPr>
      <w:r w:rsidRPr="00E276AF">
        <w:rPr>
          <w:rFonts w:cs="Arial"/>
        </w:rPr>
        <w:t>Los recursos actuantes se organizarán en el terreno en base a las Unidades Básicas definidas en este Plan. Los Coordinadores de las Unidades Básicas se integrarán en el Puesto de Mando Avanzado –PMA- que estará a cargo del responsable designado.</w:t>
      </w:r>
    </w:p>
    <w:p w14:paraId="133FFDD6" w14:textId="77777777" w:rsidR="00C54B18" w:rsidRPr="00E276AF" w:rsidRDefault="00C54B18" w:rsidP="00B10E73">
      <w:pPr>
        <w:numPr>
          <w:ilvl w:val="0"/>
          <w:numId w:val="16"/>
        </w:numPr>
        <w:ind w:left="360"/>
        <w:rPr>
          <w:rFonts w:cs="Arial"/>
        </w:rPr>
      </w:pPr>
      <w:r w:rsidRPr="00E276AF">
        <w:rPr>
          <w:rFonts w:cs="Arial"/>
        </w:rPr>
        <w:t>El personal de la Unidad de Reconocimiento, una vez realizada la primera evaluación se incorporará en la Unidad Básica que corresponda.</w:t>
      </w:r>
    </w:p>
    <w:p w14:paraId="18F9B8CA" w14:textId="77777777" w:rsidR="00265B3D" w:rsidRPr="00E276AF" w:rsidRDefault="00265B3D" w:rsidP="00B10E73">
      <w:pPr>
        <w:numPr>
          <w:ilvl w:val="0"/>
          <w:numId w:val="16"/>
        </w:numPr>
        <w:ind w:left="360"/>
        <w:rPr>
          <w:rFonts w:cs="Arial"/>
        </w:rPr>
      </w:pPr>
      <w:r w:rsidRPr="00E276AF">
        <w:rPr>
          <w:rFonts w:cs="Arial"/>
        </w:rPr>
        <w:t>El CCM alertará de forma preventiva a los componentes del CECOPAL que el director del plan estime</w:t>
      </w:r>
      <w:r w:rsidR="00645423" w:rsidRPr="00E276AF">
        <w:rPr>
          <w:rFonts w:cs="Arial"/>
        </w:rPr>
        <w:t>.</w:t>
      </w:r>
    </w:p>
    <w:p w14:paraId="3F32D0C9" w14:textId="77777777" w:rsidR="00265B3D" w:rsidRPr="00E276AF" w:rsidRDefault="00265B3D" w:rsidP="00B10E73">
      <w:pPr>
        <w:numPr>
          <w:ilvl w:val="0"/>
          <w:numId w:val="16"/>
        </w:numPr>
        <w:ind w:left="360"/>
        <w:rPr>
          <w:rFonts w:cs="Arial"/>
        </w:rPr>
      </w:pPr>
      <w:r w:rsidRPr="00E276AF">
        <w:rPr>
          <w:rFonts w:cs="Arial"/>
        </w:rPr>
        <w:t>Se transmitirá la información sobre el desarrollo de la emergencia al CCE de la Generalitat</w:t>
      </w:r>
      <w:r w:rsidR="00645423" w:rsidRPr="00E276AF">
        <w:rPr>
          <w:rFonts w:cs="Arial"/>
        </w:rPr>
        <w:t>.</w:t>
      </w:r>
    </w:p>
    <w:p w14:paraId="1B8079BA" w14:textId="23DDE4D3" w:rsidR="00265B3D" w:rsidRPr="00E276AF" w:rsidRDefault="00265B3D" w:rsidP="00B10E73">
      <w:pPr>
        <w:numPr>
          <w:ilvl w:val="0"/>
          <w:numId w:val="16"/>
        </w:numPr>
        <w:ind w:left="360"/>
        <w:rPr>
          <w:rFonts w:cs="Arial"/>
        </w:rPr>
      </w:pPr>
      <w:r w:rsidRPr="00E276AF">
        <w:rPr>
          <w:rFonts w:cs="Arial"/>
        </w:rPr>
        <w:t xml:space="preserve">El director del plan valorará las medidas de protección a la población que deben </w:t>
      </w:r>
      <w:r w:rsidR="001E3000" w:rsidRPr="00E276AF">
        <w:rPr>
          <w:rFonts w:cs="Arial"/>
        </w:rPr>
        <w:t>adoptarse,</w:t>
      </w:r>
      <w:r w:rsidRPr="00E276AF">
        <w:rPr>
          <w:rFonts w:cs="Arial"/>
        </w:rPr>
        <w:t xml:space="preserve"> así como la ne</w:t>
      </w:r>
      <w:r w:rsidR="007C2C2E" w:rsidRPr="00E276AF">
        <w:rPr>
          <w:rFonts w:cs="Arial"/>
        </w:rPr>
        <w:t>cesidad de informar a la misma.</w:t>
      </w:r>
    </w:p>
    <w:p w14:paraId="2ACA8BB8" w14:textId="6C257566" w:rsidR="007C2C2E" w:rsidRPr="00E276AF" w:rsidRDefault="00F9660E" w:rsidP="000F51EC">
      <w:pPr>
        <w:pStyle w:val="Ttulo3"/>
      </w:pPr>
      <w:bookmarkStart w:id="184" w:name="_Toc50968073"/>
      <w:bookmarkStart w:id="185" w:name="_Toc79413231"/>
      <w:bookmarkStart w:id="186" w:name="_Toc161131943"/>
      <w:r>
        <w:lastRenderedPageBreak/>
        <w:t>5</w:t>
      </w:r>
      <w:r w:rsidR="00704B8D" w:rsidRPr="00E276AF">
        <w:t>.2</w:t>
      </w:r>
      <w:r w:rsidR="0095035C" w:rsidRPr="00E276AF">
        <w:t xml:space="preserve">.2. </w:t>
      </w:r>
      <w:r w:rsidR="007C2C2E" w:rsidRPr="00E276AF">
        <w:t xml:space="preserve">Nivel de Emergencia </w:t>
      </w:r>
      <w:r w:rsidR="007C2C2E" w:rsidRPr="00E276AF">
        <w:rPr>
          <w:rFonts w:ascii="Arial" w:hAnsi="Arial" w:cs="Arial"/>
          <w:sz w:val="32"/>
        </w:rPr>
        <w:t>2</w:t>
      </w:r>
      <w:bookmarkEnd w:id="184"/>
      <w:bookmarkEnd w:id="185"/>
      <w:bookmarkEnd w:id="186"/>
    </w:p>
    <w:p w14:paraId="375EDFB2" w14:textId="77777777" w:rsidR="007C2C2E" w:rsidRPr="00E276AF" w:rsidRDefault="00760EE5" w:rsidP="004C28DE">
      <w:pPr>
        <w:spacing w:after="120"/>
        <w:rPr>
          <w:rFonts w:cs="Arial"/>
        </w:rPr>
      </w:pPr>
      <w:r w:rsidRPr="00E276AF">
        <w:rPr>
          <w:rFonts w:cs="Arial"/>
        </w:rPr>
        <w:t>Definición n</w:t>
      </w:r>
      <w:r w:rsidR="007C2C2E" w:rsidRPr="00E276AF">
        <w:rPr>
          <w:rFonts w:cs="Arial"/>
        </w:rPr>
        <w:t xml:space="preserve">ivel 2: Además de las actuaciones descritas en el caso anterior, el director del </w:t>
      </w:r>
      <w:r w:rsidR="00F26963" w:rsidRPr="00E276AF">
        <w:rPr>
          <w:rFonts w:cs="Arial"/>
        </w:rPr>
        <w:t>PAM-SÍSMICO</w:t>
      </w:r>
      <w:r w:rsidR="007C2C2E" w:rsidRPr="00E276AF">
        <w:rPr>
          <w:rFonts w:cs="Arial"/>
        </w:rPr>
        <w:t xml:space="preserve"> a través del Centro de Comunicaciones convocará a los miembros del CECOPAL</w:t>
      </w:r>
      <w:r w:rsidR="00B312E4" w:rsidRPr="00E276AF">
        <w:rPr>
          <w:rFonts w:cs="Arial"/>
        </w:rPr>
        <w:t>.</w:t>
      </w:r>
    </w:p>
    <w:p w14:paraId="4DB87EF0" w14:textId="77777777" w:rsidR="007C2C2E" w:rsidRPr="00E276AF" w:rsidRDefault="007C2C2E" w:rsidP="004C28DE">
      <w:pPr>
        <w:spacing w:after="120"/>
        <w:rPr>
          <w:rFonts w:cs="Arial"/>
          <w:u w:val="single"/>
        </w:rPr>
      </w:pPr>
      <w:r w:rsidRPr="00E276AF">
        <w:rPr>
          <w:rFonts w:cs="Arial"/>
          <w:u w:val="single"/>
        </w:rPr>
        <w:t>Esquema de actuación:</w:t>
      </w:r>
    </w:p>
    <w:p w14:paraId="598622C8" w14:textId="6C6908A7" w:rsidR="00F9660E" w:rsidRDefault="0033259F" w:rsidP="00F9660E">
      <w:pPr>
        <w:rPr>
          <w:rFonts w:cs="Arial"/>
          <w:u w:val="single"/>
        </w:rPr>
      </w:pPr>
      <w:r>
        <w:rPr>
          <w:noProof/>
        </w:rPr>
        <mc:AlternateContent>
          <mc:Choice Requires="wpg">
            <w:drawing>
              <wp:inline distT="0" distB="0" distL="0" distR="0" wp14:anchorId="5451ACA8" wp14:editId="0642E16C">
                <wp:extent cx="6450330" cy="5924550"/>
                <wp:effectExtent l="20955" t="3175" r="15240" b="15875"/>
                <wp:docPr id="296"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330" cy="5924550"/>
                          <a:chOff x="1230" y="6014"/>
                          <a:chExt cx="10158" cy="9330"/>
                        </a:xfrm>
                      </wpg:grpSpPr>
                      <wpg:grpSp>
                        <wpg:cNvPr id="297" name="Group 893"/>
                        <wpg:cNvGrpSpPr>
                          <a:grpSpLocks/>
                        </wpg:cNvGrpSpPr>
                        <wpg:grpSpPr bwMode="auto">
                          <a:xfrm>
                            <a:off x="1230" y="6014"/>
                            <a:ext cx="10158" cy="9330"/>
                            <a:chOff x="1230" y="6014"/>
                            <a:chExt cx="10158" cy="9330"/>
                          </a:xfrm>
                        </wpg:grpSpPr>
                        <wps:wsp>
                          <wps:cNvPr id="305" name="Line 894"/>
                          <wps:cNvCnPr>
                            <a:cxnSpLocks noChangeShapeType="1"/>
                          </wps:cNvCnPr>
                          <wps:spPr bwMode="auto">
                            <a:xfrm flipH="1">
                              <a:off x="3702" y="7590"/>
                              <a:ext cx="419"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wpg:grpSp>
                          <wpg:cNvPr id="306" name="Group 895"/>
                          <wpg:cNvGrpSpPr>
                            <a:grpSpLocks/>
                          </wpg:cNvGrpSpPr>
                          <wpg:grpSpPr bwMode="auto">
                            <a:xfrm>
                              <a:off x="1230" y="6014"/>
                              <a:ext cx="10158" cy="9330"/>
                              <a:chOff x="1230" y="6014"/>
                              <a:chExt cx="10158" cy="9330"/>
                            </a:xfrm>
                          </wpg:grpSpPr>
                          <wpg:grpSp>
                            <wpg:cNvPr id="307" name="Group 896"/>
                            <wpg:cNvGrpSpPr>
                              <a:grpSpLocks/>
                            </wpg:cNvGrpSpPr>
                            <wpg:grpSpPr bwMode="auto">
                              <a:xfrm>
                                <a:off x="1230" y="6014"/>
                                <a:ext cx="5877" cy="8260"/>
                                <a:chOff x="1230" y="6014"/>
                                <a:chExt cx="5877" cy="8260"/>
                              </a:xfrm>
                            </wpg:grpSpPr>
                            <wps:wsp>
                              <wps:cNvPr id="308" name="Line 897"/>
                              <wps:cNvCnPr>
                                <a:cxnSpLocks noChangeShapeType="1"/>
                              </wps:cNvCnPr>
                              <wps:spPr bwMode="auto">
                                <a:xfrm>
                                  <a:off x="2605" y="6598"/>
                                  <a:ext cx="0" cy="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898"/>
                              <wps:cNvSpPr>
                                <a:spLocks noChangeArrowheads="1"/>
                              </wps:cNvSpPr>
                              <wps:spPr bwMode="auto">
                                <a:xfrm>
                                  <a:off x="3034" y="6014"/>
                                  <a:ext cx="3042" cy="40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DF86E3" w14:textId="77777777" w:rsidR="00146CAD" w:rsidRPr="00CD0AD7" w:rsidRDefault="00146CAD" w:rsidP="00F9660E">
                                    <w:pPr>
                                      <w:jc w:val="center"/>
                                      <w:rPr>
                                        <w:b/>
                                        <w:color w:val="C00000"/>
                                        <w:szCs w:val="12"/>
                                      </w:rPr>
                                    </w:pPr>
                                    <w:r w:rsidRPr="00CD0AD7">
                                      <w:rPr>
                                        <w:b/>
                                        <w:color w:val="C00000"/>
                                        <w:szCs w:val="12"/>
                                      </w:rPr>
                                      <w:t>Terremoto daños limitados</w:t>
                                    </w:r>
                                  </w:p>
                                  <w:p w14:paraId="57469179" w14:textId="77777777" w:rsidR="00146CAD" w:rsidRPr="008A10C3" w:rsidRDefault="00146CAD" w:rsidP="00F9660E">
                                    <w:pPr>
                                      <w:rPr>
                                        <w:szCs w:val="12"/>
                                      </w:rPr>
                                    </w:pPr>
                                  </w:p>
                                </w:txbxContent>
                              </wps:txbx>
                              <wps:bodyPr rot="0" vert="horz" wrap="square" lIns="0" tIns="0" rIns="0" bIns="0" anchor="t" anchorCtr="0" upright="1">
                                <a:noAutofit/>
                              </wps:bodyPr>
                            </wps:wsp>
                            <wpg:grpSp>
                              <wpg:cNvPr id="310" name="Group 899"/>
                              <wpg:cNvGrpSpPr>
                                <a:grpSpLocks/>
                              </wpg:cNvGrpSpPr>
                              <wpg:grpSpPr bwMode="auto">
                                <a:xfrm>
                                  <a:off x="1230" y="6853"/>
                                  <a:ext cx="2475" cy="1532"/>
                                  <a:chOff x="7711" y="7292"/>
                                  <a:chExt cx="2205" cy="1336"/>
                                </a:xfrm>
                              </wpg:grpSpPr>
                              <wps:wsp>
                                <wps:cNvPr id="311" name="AutoShape 237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47B516" w14:textId="77777777" w:rsidR="00146CAD" w:rsidRPr="00606A68" w:rsidRDefault="00146CAD" w:rsidP="00F9660E">
                                      <w:pPr>
                                        <w:pStyle w:val="Sinespaciado"/>
                                        <w:rPr>
                                          <w:b/>
                                          <w:color w:val="4A442A"/>
                                          <w:sz w:val="22"/>
                                        </w:rPr>
                                      </w:pPr>
                                      <w:r w:rsidRPr="00606A68">
                                        <w:rPr>
                                          <w:color w:val="4A442A"/>
                                          <w:sz w:val="22"/>
                                        </w:rPr>
                                        <w:t>CCE Generalitat</w:t>
                                      </w:r>
                                    </w:p>
                                  </w:txbxContent>
                                </wps:txbx>
                                <wps:bodyPr rot="0" vert="horz" wrap="square" lIns="54000" tIns="0" rIns="54000" bIns="0" anchor="t" anchorCtr="0" upright="1">
                                  <a:noAutofit/>
                                </wps:bodyPr>
                              </wps:wsp>
                              <wps:wsp>
                                <wps:cNvPr id="312" name="AutoShape 237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FAD692" w14:textId="77777777" w:rsidR="00146CAD" w:rsidRPr="00171CB1" w:rsidRDefault="00146CAD" w:rsidP="00F9660E"/>
                                  </w:txbxContent>
                                </wps:txbx>
                                <wps:bodyPr rot="0" vert="horz" wrap="square" lIns="91440" tIns="45720" rIns="91440" bIns="45720" anchor="t" anchorCtr="0" upright="1">
                                  <a:noAutofit/>
                                </wps:bodyPr>
                              </wps:wsp>
                              <wps:wsp>
                                <wps:cNvPr id="313" name="AutoShape 2374"/>
                                <wps:cNvSpPr>
                                  <a:spLocks noChangeArrowheads="1"/>
                                </wps:cNvSpPr>
                                <wps:spPr bwMode="auto">
                                  <a:xfrm>
                                    <a:off x="7872" y="7799"/>
                                    <a:ext cx="103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06871D" w14:textId="77777777" w:rsidR="00146CAD" w:rsidRPr="00606A68" w:rsidRDefault="00146CAD" w:rsidP="00F9660E">
                                      <w:pPr>
                                        <w:pStyle w:val="Sinespaciado"/>
                                        <w:spacing w:before="20"/>
                                        <w:jc w:val="left"/>
                                        <w:rPr>
                                          <w:b/>
                                          <w:color w:val="4A442A"/>
                                          <w:sz w:val="20"/>
                                          <w:lang w:val="es-ES_tradnl"/>
                                        </w:rPr>
                                      </w:pPr>
                                      <w:r w:rsidRPr="00606A68">
                                        <w:rPr>
                                          <w:color w:val="4A442A"/>
                                          <w:sz w:val="20"/>
                                          <w:lang w:val="es-ES_tradnl"/>
                                        </w:rPr>
                                        <w:t>Sala de Emergencias</w:t>
                                      </w:r>
                                    </w:p>
                                  </w:txbxContent>
                                </wps:txbx>
                                <wps:bodyPr rot="0" vert="horz" wrap="square" lIns="0" tIns="45720" rIns="0" bIns="45720" anchor="t" anchorCtr="0" upright="1">
                                  <a:noAutofit/>
                                </wps:bodyPr>
                              </wps:wsp>
                              <pic:pic xmlns:pic="http://schemas.openxmlformats.org/drawingml/2006/picture">
                                <pic:nvPicPr>
                                  <pic:cNvPr id="314" name="Picture 2375" descr="logoBUENO112"/>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extLst>
                                    <a:ext uri="{909E8E84-426E-40DD-AFC4-6F175D3DCCD1}">
                                      <a14:hiddenFill xmlns:a14="http://schemas.microsoft.com/office/drawing/2010/main">
                                        <a:solidFill>
                                          <a:srgbClr val="FFFFFF"/>
                                        </a:solidFill>
                                      </a14:hiddenFill>
                                    </a:ext>
                                  </a:extLst>
                                </pic:spPr>
                              </pic:pic>
                            </wpg:grpSp>
                            <wps:wsp>
                              <wps:cNvPr id="315" name="Line 904"/>
                              <wps:cNvCnPr>
                                <a:cxnSpLocks noChangeShapeType="1"/>
                              </wps:cNvCnPr>
                              <wps:spPr bwMode="auto">
                                <a:xfrm>
                                  <a:off x="7107" y="6598"/>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905"/>
                              <wps:cNvCnPr>
                                <a:cxnSpLocks noChangeShapeType="1"/>
                              </wps:cNvCnPr>
                              <wps:spPr bwMode="auto">
                                <a:xfrm flipH="1">
                                  <a:off x="2605" y="6598"/>
                                  <a:ext cx="4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906"/>
                              <wps:cNvCnPr>
                                <a:cxnSpLocks noChangeShapeType="1"/>
                              </wps:cNvCnPr>
                              <wps:spPr bwMode="auto">
                                <a:xfrm>
                                  <a:off x="4561" y="6312"/>
                                  <a:ext cx="0"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907"/>
                              <wps:cNvSpPr>
                                <a:spLocks noChangeArrowheads="1"/>
                              </wps:cNvSpPr>
                              <wps:spPr bwMode="auto">
                                <a:xfrm>
                                  <a:off x="1800" y="8955"/>
                                  <a:ext cx="1607" cy="666"/>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7A48D7" w14:textId="77777777" w:rsidR="00146CAD" w:rsidRPr="00606A68" w:rsidRDefault="00146CAD" w:rsidP="00F9660E">
                                    <w:pPr>
                                      <w:pStyle w:val="Cuadros"/>
                                      <w:jc w:val="center"/>
                                      <w:rPr>
                                        <w:rFonts w:ascii="Calibri" w:hAnsi="Calibri"/>
                                        <w:i/>
                                        <w:sz w:val="18"/>
                                        <w:szCs w:val="12"/>
                                        <w:lang w:val="es-ES_tradnl"/>
                                      </w:rPr>
                                    </w:pPr>
                                    <w:r w:rsidRPr="00606A68">
                                      <w:rPr>
                                        <w:rFonts w:ascii="Calibri" w:hAnsi="Calibri"/>
                                        <w:i/>
                                        <w:sz w:val="18"/>
                                        <w:szCs w:val="12"/>
                                        <w:lang w:val="es-ES_tradnl"/>
                                      </w:rPr>
                                      <w:t xml:space="preserve">movilización de </w:t>
                                    </w:r>
                                  </w:p>
                                  <w:p w14:paraId="274929C3" w14:textId="77777777" w:rsidR="00146CAD" w:rsidRPr="00606A68" w:rsidRDefault="00146CAD" w:rsidP="00F9660E">
                                    <w:pPr>
                                      <w:pStyle w:val="Cuadros"/>
                                      <w:jc w:val="center"/>
                                      <w:rPr>
                                        <w:rFonts w:ascii="Calibri" w:hAnsi="Calibri"/>
                                        <w:i/>
                                        <w:sz w:val="18"/>
                                        <w:szCs w:val="12"/>
                                        <w:lang w:val="es-ES_tradnl"/>
                                      </w:rPr>
                                    </w:pPr>
                                    <w:r w:rsidRPr="00606A68">
                                      <w:rPr>
                                        <w:rFonts w:ascii="Calibri" w:hAnsi="Calibri"/>
                                        <w:i/>
                                        <w:sz w:val="18"/>
                                        <w:szCs w:val="12"/>
                                        <w:lang w:val="es-ES_tradnl"/>
                                      </w:rPr>
                                      <w:t>recursos de apoyo</w:t>
                                    </w:r>
                                  </w:p>
                                </w:txbxContent>
                              </wps:txbx>
                              <wps:bodyPr rot="0" vert="horz" wrap="square" lIns="0" tIns="0" rIns="0" bIns="0" anchor="t" anchorCtr="0" upright="1">
                                <a:noAutofit/>
                              </wps:bodyPr>
                            </wps:wsp>
                            <wps:wsp>
                              <wps:cNvPr id="319" name="Line 908"/>
                              <wps:cNvCnPr>
                                <a:cxnSpLocks noChangeShapeType="1"/>
                              </wps:cNvCnPr>
                              <wps:spPr bwMode="auto">
                                <a:xfrm flipV="1">
                                  <a:off x="2605" y="14274"/>
                                  <a:ext cx="1610" cy="0"/>
                                </a:xfrm>
                                <a:prstGeom prst="line">
                                  <a:avLst/>
                                </a:prstGeom>
                                <a:noFill/>
                                <a:ln w="9525">
                                  <a:solidFill>
                                    <a:srgbClr val="000000"/>
                                  </a:solidFill>
                                  <a:round/>
                                  <a:headEnd/>
                                  <a:tailEnd type="diamond" w="med" len="med"/>
                                </a:ln>
                                <a:extLst>
                                  <a:ext uri="{909E8E84-426E-40DD-AFC4-6F175D3DCCD1}">
                                    <a14:hiddenFill xmlns:a14="http://schemas.microsoft.com/office/drawing/2010/main">
                                      <a:noFill/>
                                    </a14:hiddenFill>
                                  </a:ext>
                                </a:extLst>
                              </wps:spPr>
                              <wps:bodyPr/>
                            </wps:wsp>
                          </wpg:grpSp>
                          <wpg:grpSp>
                            <wpg:cNvPr id="320" name="Group 909"/>
                            <wpg:cNvGrpSpPr>
                              <a:grpSpLocks/>
                            </wpg:cNvGrpSpPr>
                            <wpg:grpSpPr bwMode="auto">
                              <a:xfrm>
                                <a:off x="4121" y="6853"/>
                                <a:ext cx="7267" cy="8491"/>
                                <a:chOff x="4121" y="6853"/>
                                <a:chExt cx="7267" cy="8491"/>
                              </a:xfrm>
                            </wpg:grpSpPr>
                            <wps:wsp>
                              <wps:cNvPr id="321" name="AutoShape 910"/>
                              <wps:cNvSpPr>
                                <a:spLocks noChangeArrowheads="1"/>
                              </wps:cNvSpPr>
                              <wps:spPr bwMode="auto">
                                <a:xfrm>
                                  <a:off x="4121" y="6853"/>
                                  <a:ext cx="7267" cy="8491"/>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D3E685" w14:textId="77777777" w:rsidR="00146CAD" w:rsidRPr="008A10C3" w:rsidRDefault="00146CAD" w:rsidP="00F9660E"/>
                                </w:txbxContent>
                              </wps:txbx>
                              <wps:bodyPr rot="0" vert="horz" wrap="square" lIns="54000" tIns="45720" rIns="54000" bIns="45720" anchor="t" anchorCtr="0" upright="1">
                                <a:noAutofit/>
                              </wps:bodyPr>
                            </wps:wsp>
                            <wps:wsp>
                              <wps:cNvPr id="322" name="AutoShape 911"/>
                              <wps:cNvSpPr>
                                <a:spLocks noChangeArrowheads="1"/>
                              </wps:cNvSpPr>
                              <wps:spPr bwMode="auto">
                                <a:xfrm>
                                  <a:off x="6502" y="7724"/>
                                  <a:ext cx="2542" cy="263"/>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3F5D80" w14:textId="77777777" w:rsidR="00146CAD" w:rsidRPr="009C22A3" w:rsidRDefault="00146CAD" w:rsidP="00F9660E">
                                    <w:pPr>
                                      <w:pStyle w:val="Cuadros"/>
                                      <w:jc w:val="center"/>
                                      <w:rPr>
                                        <w:rFonts w:ascii="Calibri" w:hAnsi="Calibri"/>
                                        <w:i/>
                                        <w:sz w:val="18"/>
                                        <w:szCs w:val="12"/>
                                        <w:lang w:val="es-ES_tradnl"/>
                                      </w:rPr>
                                    </w:pPr>
                                    <w:r w:rsidRPr="009C22A3">
                                      <w:rPr>
                                        <w:rFonts w:ascii="Calibri" w:hAnsi="Calibri"/>
                                        <w:i/>
                                        <w:sz w:val="18"/>
                                        <w:szCs w:val="12"/>
                                        <w:lang w:val="es-ES_tradnl"/>
                                      </w:rPr>
                                      <w:t>activa el Plan y declara</w:t>
                                    </w:r>
                                  </w:p>
                                </w:txbxContent>
                              </wps:txbx>
                              <wps:bodyPr rot="0" vert="horz" wrap="square" lIns="0" tIns="0" rIns="0" bIns="0" anchor="t" anchorCtr="0" upright="1">
                                <a:noAutofit/>
                              </wps:bodyPr>
                            </wps:wsp>
                            <wps:wsp>
                              <wps:cNvPr id="323" name="AutoShape 912"/>
                              <wps:cNvSpPr>
                                <a:spLocks noChangeArrowheads="1"/>
                              </wps:cNvSpPr>
                              <wps:spPr bwMode="auto">
                                <a:xfrm>
                                  <a:off x="6600" y="8102"/>
                                  <a:ext cx="2378" cy="480"/>
                                </a:xfrm>
                                <a:prstGeom prst="foldedCorner">
                                  <a:avLst>
                                    <a:gd name="adj" fmla="val 12500"/>
                                  </a:avLst>
                                </a:prstGeom>
                                <a:solidFill>
                                  <a:srgbClr val="DDD8C2"/>
                                </a:solidFill>
                                <a:ln w="9525">
                                  <a:solidFill>
                                    <a:srgbClr val="938953"/>
                                  </a:solidFill>
                                  <a:round/>
                                  <a:headEnd/>
                                  <a:tailEnd/>
                                </a:ln>
                              </wps:spPr>
                              <wps:txbx>
                                <w:txbxContent>
                                  <w:p w14:paraId="21F2C188" w14:textId="77777777" w:rsidR="00146CAD" w:rsidRPr="009C22A3" w:rsidRDefault="00146CAD" w:rsidP="00F9660E">
                                    <w:pPr>
                                      <w:jc w:val="center"/>
                                      <w:rPr>
                                        <w:rFonts w:cs="Tahoma"/>
                                        <w:b/>
                                        <w:bCs/>
                                        <w:color w:val="C00000"/>
                                        <w:sz w:val="20"/>
                                        <w:szCs w:val="16"/>
                                      </w:rPr>
                                    </w:pPr>
                                    <w:r w:rsidRPr="009C22A3">
                                      <w:rPr>
                                        <w:rFonts w:cs="Tahoma"/>
                                        <w:color w:val="C00000"/>
                                        <w:sz w:val="20"/>
                                        <w:szCs w:val="16"/>
                                      </w:rPr>
                                      <w:t xml:space="preserve">emergencia </w:t>
                                    </w:r>
                                    <w:r w:rsidRPr="00CD0AD7">
                                      <w:rPr>
                                        <w:rFonts w:cs="Tahoma"/>
                                        <w:b/>
                                        <w:bCs/>
                                        <w:color w:val="C00000"/>
                                        <w:szCs w:val="16"/>
                                      </w:rPr>
                                      <w:t>situación 2</w:t>
                                    </w:r>
                                  </w:p>
                                </w:txbxContent>
                              </wps:txbx>
                              <wps:bodyPr rot="0" vert="horz" wrap="square" lIns="54000" tIns="10800" rIns="54000" bIns="10800" anchor="t" anchorCtr="0" upright="1">
                                <a:noAutofit/>
                              </wps:bodyPr>
                            </wps:wsp>
                            <wps:wsp>
                              <wps:cNvPr id="324" name="AutoShape 913"/>
                              <wps:cNvSpPr>
                                <a:spLocks noChangeArrowheads="1"/>
                              </wps:cNvSpPr>
                              <wps:spPr bwMode="auto">
                                <a:xfrm>
                                  <a:off x="6338" y="7179"/>
                                  <a:ext cx="3289" cy="382"/>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F74390" w14:textId="77777777" w:rsidR="00146CAD" w:rsidRPr="009C22A3" w:rsidRDefault="00146CAD" w:rsidP="00F9660E">
                                    <w:pPr>
                                      <w:pStyle w:val="Sinespaciado"/>
                                      <w:rPr>
                                        <w:color w:val="FFFFFF"/>
                                      </w:rPr>
                                    </w:pPr>
                                    <w:r w:rsidRPr="009C22A3">
                                      <w:rPr>
                                        <w:color w:val="FFFFFF"/>
                                      </w:rPr>
                                      <w:t>Director del PAM - SISMICO</w:t>
                                    </w:r>
                                  </w:p>
                                </w:txbxContent>
                              </wps:txbx>
                              <wps:bodyPr rot="0" vert="horz" wrap="square" lIns="18000" tIns="36000" rIns="18000" bIns="36000" anchor="t" anchorCtr="0" upright="1">
                                <a:noAutofit/>
                              </wps:bodyPr>
                            </wps:wsp>
                            <wps:wsp>
                              <wps:cNvPr id="325" name="AutoShape 914"/>
                              <wps:cNvCnPr>
                                <a:cxnSpLocks noChangeShapeType="1"/>
                              </wps:cNvCnPr>
                              <wps:spPr bwMode="auto">
                                <a:xfrm>
                                  <a:off x="7747" y="11356"/>
                                  <a:ext cx="0" cy="1946"/>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326" name="AutoShape 915"/>
                              <wps:cNvSpPr>
                                <a:spLocks noChangeArrowheads="1"/>
                              </wps:cNvSpPr>
                              <wps:spPr bwMode="auto">
                                <a:xfrm>
                                  <a:off x="6003" y="11577"/>
                                  <a:ext cx="3465" cy="397"/>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E7DE41" w14:textId="77777777" w:rsidR="00146CAD" w:rsidRPr="00907B63" w:rsidRDefault="00146CAD" w:rsidP="00F9660E">
                                    <w:pPr>
                                      <w:pStyle w:val="Cuadros"/>
                                      <w:jc w:val="center"/>
                                      <w:rPr>
                                        <w:rFonts w:ascii="Calibri" w:hAnsi="Calibri"/>
                                        <w:i/>
                                        <w:lang w:val="es-ES_tradnl"/>
                                      </w:rPr>
                                    </w:pPr>
                                    <w:r w:rsidRPr="00907B63">
                                      <w:rPr>
                                        <w:rFonts w:ascii="Calibri" w:hAnsi="Calibri"/>
                                        <w:i/>
                                        <w:lang w:val="es-ES_tradnl"/>
                                      </w:rPr>
                                      <w:t>moviliza a recursos locales y se constituye</w:t>
                                    </w:r>
                                  </w:p>
                                </w:txbxContent>
                              </wps:txbx>
                              <wps:bodyPr rot="0" vert="horz" wrap="square" lIns="0" tIns="0" rIns="0" bIns="0" anchor="t" anchorCtr="0" upright="1">
                                <a:noAutofit/>
                              </wps:bodyPr>
                            </wps:wsp>
                            <wps:wsp>
                              <wps:cNvPr id="327" name="AutoShape 916"/>
                              <wps:cNvSpPr>
                                <a:spLocks noChangeArrowheads="1"/>
                              </wps:cNvSpPr>
                              <wps:spPr bwMode="auto">
                                <a:xfrm>
                                  <a:off x="6892" y="8764"/>
                                  <a:ext cx="1824" cy="370"/>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462FAB" w14:textId="77777777" w:rsidR="00146CAD" w:rsidRPr="009C22A3" w:rsidRDefault="00146CAD" w:rsidP="00F9660E">
                                    <w:pPr>
                                      <w:pStyle w:val="Cuadros"/>
                                      <w:jc w:val="center"/>
                                      <w:rPr>
                                        <w:rFonts w:ascii="Calibri" w:hAnsi="Calibri"/>
                                        <w:i/>
                                        <w:sz w:val="18"/>
                                        <w:szCs w:val="12"/>
                                        <w:lang w:val="es-ES_tradnl"/>
                                      </w:rPr>
                                    </w:pPr>
                                    <w:r w:rsidRPr="009C22A3">
                                      <w:rPr>
                                        <w:rFonts w:ascii="Calibri" w:hAnsi="Calibri"/>
                                        <w:i/>
                                        <w:sz w:val="18"/>
                                        <w:szCs w:val="12"/>
                                        <w:lang w:val="es-ES_tradnl"/>
                                      </w:rPr>
                                      <w:t>constituye</w:t>
                                    </w:r>
                                  </w:p>
                                </w:txbxContent>
                              </wps:txbx>
                              <wps:bodyPr rot="0" vert="horz" wrap="square" lIns="0" tIns="0" rIns="0" bIns="0" anchor="t" anchorCtr="0" upright="1">
                                <a:noAutofit/>
                              </wps:bodyPr>
                            </wps:wsp>
                            <wpg:grpSp>
                              <wpg:cNvPr id="328" name="Group 917"/>
                              <wpg:cNvGrpSpPr>
                                <a:grpSpLocks/>
                              </wpg:cNvGrpSpPr>
                              <wpg:grpSpPr bwMode="auto">
                                <a:xfrm>
                                  <a:off x="5302" y="9293"/>
                                  <a:ext cx="4984" cy="2021"/>
                                  <a:chOff x="5302" y="9293"/>
                                  <a:chExt cx="4984" cy="2021"/>
                                </a:xfrm>
                              </wpg:grpSpPr>
                              <wps:wsp>
                                <wps:cNvPr id="329" name="AutoShape 2401"/>
                                <wps:cNvSpPr>
                                  <a:spLocks noChangeArrowheads="1"/>
                                </wps:cNvSpPr>
                                <wps:spPr bwMode="auto">
                                  <a:xfrm>
                                    <a:off x="5302" y="9311"/>
                                    <a:ext cx="4984" cy="2003"/>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30" name="Line 2402"/>
                                <wps:cNvCnPr>
                                  <a:cxnSpLocks noChangeShapeType="1"/>
                                </wps:cNvCnPr>
                                <wps:spPr bwMode="auto">
                                  <a:xfrm flipV="1">
                                    <a:off x="6209" y="10325"/>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31" name="Line 2403"/>
                                <wps:cNvCnPr>
                                  <a:cxnSpLocks noChangeShapeType="1"/>
                                </wps:cNvCnPr>
                                <wps:spPr bwMode="auto">
                                  <a:xfrm>
                                    <a:off x="6209" y="10325"/>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32" name="AutoShape 2404"/>
                                <wps:cNvSpPr>
                                  <a:spLocks noChangeArrowheads="1"/>
                                </wps:cNvSpPr>
                                <wps:spPr bwMode="auto">
                                  <a:xfrm>
                                    <a:off x="5431" y="10495"/>
                                    <a:ext cx="1454" cy="613"/>
                                  </a:xfrm>
                                  <a:prstGeom prst="roundRect">
                                    <a:avLst>
                                      <a:gd name="adj" fmla="val 16667"/>
                                    </a:avLst>
                                  </a:prstGeom>
                                  <a:solidFill>
                                    <a:srgbClr val="C2D69B"/>
                                  </a:solidFill>
                                  <a:ln w="12700">
                                    <a:solidFill>
                                      <a:srgbClr val="76923C"/>
                                    </a:solidFill>
                                    <a:round/>
                                    <a:headEnd/>
                                    <a:tailEnd/>
                                  </a:ln>
                                </wps:spPr>
                                <wps:txbx>
                                  <w:txbxContent>
                                    <w:p w14:paraId="119F749D" w14:textId="77777777" w:rsidR="00146CAD" w:rsidRPr="009C22A3" w:rsidRDefault="00146CAD" w:rsidP="00F9660E">
                                      <w:pPr>
                                        <w:pStyle w:val="Sinespaciado"/>
                                        <w:rPr>
                                          <w:b/>
                                          <w:color w:val="4A442A"/>
                                          <w:sz w:val="20"/>
                                          <w:szCs w:val="16"/>
                                        </w:rPr>
                                      </w:pPr>
                                      <w:r w:rsidRPr="009C22A3">
                                        <w:rPr>
                                          <w:color w:val="4A442A"/>
                                          <w:sz w:val="20"/>
                                          <w:szCs w:val="16"/>
                                        </w:rPr>
                                        <w:t>Comité Asesor</w:t>
                                      </w:r>
                                    </w:p>
                                  </w:txbxContent>
                                </wps:txbx>
                                <wps:bodyPr rot="0" vert="horz" wrap="square" lIns="18000" tIns="0" rIns="18000" bIns="0" anchor="t" anchorCtr="0" upright="1">
                                  <a:noAutofit/>
                                </wps:bodyPr>
                              </wps:wsp>
                              <wps:wsp>
                                <wps:cNvPr id="333" name="AutoShape 2405"/>
                                <wps:cNvSpPr>
                                  <a:spLocks noChangeArrowheads="1"/>
                                </wps:cNvSpPr>
                                <wps:spPr bwMode="auto">
                                  <a:xfrm>
                                    <a:off x="6885" y="9506"/>
                                    <a:ext cx="1831" cy="506"/>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495512" w14:textId="77777777" w:rsidR="00146CAD" w:rsidRPr="0074177C" w:rsidRDefault="00146CAD" w:rsidP="00F9660E">
                                      <w:pPr>
                                        <w:pStyle w:val="Sinespaciado"/>
                                        <w:rPr>
                                          <w:b/>
                                          <w:color w:val="4F6228"/>
                                        </w:rPr>
                                      </w:pPr>
                                      <w:r w:rsidRPr="0074177C">
                                        <w:rPr>
                                          <w:color w:val="4F6228"/>
                                        </w:rPr>
                                        <w:t>Director del Plan</w:t>
                                      </w:r>
                                    </w:p>
                                  </w:txbxContent>
                                </wps:txbx>
                                <wps:bodyPr rot="0" vert="horz" wrap="square" lIns="18000" tIns="36000" rIns="18000" bIns="36000" anchor="t" anchorCtr="0" upright="1">
                                  <a:noAutofit/>
                                </wps:bodyPr>
                              </wps:wsp>
                              <wps:wsp>
                                <wps:cNvPr id="334" name="Rectangle 2406"/>
                                <wps:cNvSpPr>
                                  <a:spLocks noChangeArrowheads="1"/>
                                </wps:cNvSpPr>
                                <wps:spPr bwMode="auto">
                                  <a:xfrm>
                                    <a:off x="5431" y="9293"/>
                                    <a:ext cx="14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698E" w14:textId="77777777" w:rsidR="00146CAD" w:rsidRPr="009C22A3" w:rsidRDefault="00146CAD" w:rsidP="00F9660E">
                                      <w:pPr>
                                        <w:pStyle w:val="Sinespaciado"/>
                                        <w:rPr>
                                          <w:b/>
                                          <w:color w:val="4F6228" w:themeColor="accent3" w:themeShade="80"/>
                                          <w:sz w:val="26"/>
                                        </w:rPr>
                                      </w:pPr>
                                      <w:r w:rsidRPr="009C22A3">
                                        <w:rPr>
                                          <w:color w:val="4F6228" w:themeColor="accent3" w:themeShade="80"/>
                                          <w:sz w:val="26"/>
                                        </w:rPr>
                                        <w:t>CECOPAL</w:t>
                                      </w:r>
                                    </w:p>
                                  </w:txbxContent>
                                </wps:txbx>
                                <wps:bodyPr rot="0" vert="horz" wrap="square" lIns="18000" tIns="45720" rIns="18000" bIns="45720" anchor="t" anchorCtr="0" upright="1">
                                  <a:noAutofit/>
                                </wps:bodyPr>
                              </wps:wsp>
                              <wps:wsp>
                                <wps:cNvPr id="335" name="Line 2407"/>
                                <wps:cNvCnPr>
                                  <a:cxnSpLocks noChangeShapeType="1"/>
                                </wps:cNvCnPr>
                                <wps:spPr bwMode="auto">
                                  <a:xfrm>
                                    <a:off x="9339" y="10344"/>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36" name="Line 2408"/>
                                <wps:cNvCnPr>
                                  <a:cxnSpLocks noChangeShapeType="1"/>
                                </wps:cNvCnPr>
                                <wps:spPr bwMode="auto">
                                  <a:xfrm>
                                    <a:off x="7791" y="10012"/>
                                    <a:ext cx="0" cy="552"/>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337" name="AutoShape 2409"/>
                                <wps:cNvSpPr>
                                  <a:spLocks noChangeArrowheads="1"/>
                                </wps:cNvSpPr>
                                <wps:spPr bwMode="auto">
                                  <a:xfrm>
                                    <a:off x="7031" y="10495"/>
                                    <a:ext cx="1360" cy="613"/>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4B5A81" w14:textId="77777777" w:rsidR="00146CAD" w:rsidRPr="009C22A3" w:rsidRDefault="00146CAD" w:rsidP="00F9660E">
                                      <w:pPr>
                                        <w:pStyle w:val="Sinespaciado"/>
                                        <w:rPr>
                                          <w:b/>
                                          <w:color w:val="4A442A"/>
                                          <w:sz w:val="20"/>
                                        </w:rPr>
                                      </w:pPr>
                                      <w:r w:rsidRPr="009C22A3">
                                        <w:rPr>
                                          <w:color w:val="4A442A"/>
                                          <w:sz w:val="20"/>
                                        </w:rPr>
                                        <w:t>Gabinete de Información</w:t>
                                      </w:r>
                                    </w:p>
                                  </w:txbxContent>
                                </wps:txbx>
                                <wps:bodyPr rot="0" vert="horz" wrap="square" lIns="54000" tIns="0" rIns="54000" bIns="0" anchor="t" anchorCtr="0" upright="1">
                                  <a:noAutofit/>
                                </wps:bodyPr>
                              </wps:wsp>
                              <wps:wsp>
                                <wps:cNvPr id="338" name="AutoShape 2410"/>
                                <wps:cNvSpPr>
                                  <a:spLocks noChangeArrowheads="1"/>
                                </wps:cNvSpPr>
                                <wps:spPr bwMode="auto">
                                  <a:xfrm>
                                    <a:off x="8506" y="10495"/>
                                    <a:ext cx="1686" cy="613"/>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DBF2AF" w14:textId="77777777" w:rsidR="00146CAD" w:rsidRPr="009C22A3" w:rsidRDefault="00146CAD" w:rsidP="00F9660E">
                                      <w:pPr>
                                        <w:pStyle w:val="Sinespaciado"/>
                                        <w:rPr>
                                          <w:b/>
                                          <w:color w:val="4A442A"/>
                                          <w:sz w:val="20"/>
                                          <w:szCs w:val="16"/>
                                        </w:rPr>
                                      </w:pPr>
                                      <w:r w:rsidRPr="009C22A3">
                                        <w:rPr>
                                          <w:color w:val="4A442A"/>
                                          <w:sz w:val="20"/>
                                          <w:szCs w:val="16"/>
                                        </w:rPr>
                                        <w:t>Centro de Comunicaciones</w:t>
                                      </w:r>
                                    </w:p>
                                  </w:txbxContent>
                                </wps:txbx>
                                <wps:bodyPr rot="0" vert="horz" wrap="square" lIns="54000" tIns="0" rIns="54000" bIns="0" anchor="t" anchorCtr="0" upright="1">
                                  <a:noAutofit/>
                                </wps:bodyPr>
                              </wps:wsp>
                            </wpg:grpSp>
                            <wpg:grpSp>
                              <wpg:cNvPr id="339" name="Group 928"/>
                              <wpg:cNvGrpSpPr>
                                <a:grpSpLocks/>
                              </wpg:cNvGrpSpPr>
                              <wpg:grpSpPr bwMode="auto">
                                <a:xfrm>
                                  <a:off x="4310" y="12086"/>
                                  <a:ext cx="6908" cy="2992"/>
                                  <a:chOff x="4310" y="12086"/>
                                  <a:chExt cx="6908" cy="2992"/>
                                </a:xfrm>
                              </wpg:grpSpPr>
                              <wps:wsp>
                                <wps:cNvPr id="340" name="AutoShape 2387"/>
                                <wps:cNvSpPr>
                                  <a:spLocks noChangeArrowheads="1"/>
                                </wps:cNvSpPr>
                                <wps:spPr bwMode="auto">
                                  <a:xfrm>
                                    <a:off x="7077" y="12086"/>
                                    <a:ext cx="1329" cy="799"/>
                                  </a:xfrm>
                                  <a:prstGeom prst="octagon">
                                    <a:avLst>
                                      <a:gd name="adj" fmla="val 29287"/>
                                    </a:avLst>
                                  </a:prstGeom>
                                  <a:solidFill>
                                    <a:srgbClr val="C2D69B"/>
                                  </a:solidFill>
                                  <a:ln w="3175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34FA0C06" w14:textId="77777777" w:rsidR="00146CAD" w:rsidRPr="00B57386" w:rsidRDefault="00146CAD" w:rsidP="00F9660E">
                                      <w:pPr>
                                        <w:pStyle w:val="Sinespaciado"/>
                                        <w:rPr>
                                          <w:b/>
                                          <w:color w:val="4F6228"/>
                                          <w:sz w:val="28"/>
                                          <w:szCs w:val="24"/>
                                        </w:rPr>
                                      </w:pPr>
                                      <w:r w:rsidRPr="00B57386">
                                        <w:rPr>
                                          <w:color w:val="4F6228"/>
                                          <w:sz w:val="28"/>
                                          <w:szCs w:val="24"/>
                                        </w:rPr>
                                        <w:t>PMA</w:t>
                                      </w:r>
                                    </w:p>
                                  </w:txbxContent>
                                </wps:txbx>
                                <wps:bodyPr rot="0" vert="horz" wrap="square" lIns="91440" tIns="45720" rIns="91440" bIns="45720" anchor="t" anchorCtr="0" upright="1">
                                  <a:noAutofit/>
                                </wps:bodyPr>
                              </wps:wsp>
                              <wpg:grpSp>
                                <wpg:cNvPr id="341" name="Group 930"/>
                                <wpg:cNvGrpSpPr>
                                  <a:grpSpLocks/>
                                </wpg:cNvGrpSpPr>
                                <wpg:grpSpPr bwMode="auto">
                                  <a:xfrm>
                                    <a:off x="4310" y="13273"/>
                                    <a:ext cx="6908" cy="1805"/>
                                    <a:chOff x="4406" y="10051"/>
                                    <a:chExt cx="6908" cy="1805"/>
                                  </a:xfrm>
                                </wpg:grpSpPr>
                                <wpg:grpSp>
                                  <wpg:cNvPr id="342" name="Group 931"/>
                                  <wpg:cNvGrpSpPr>
                                    <a:grpSpLocks/>
                                  </wpg:cNvGrpSpPr>
                                  <wpg:grpSpPr bwMode="auto">
                                    <a:xfrm>
                                      <a:off x="4406" y="10051"/>
                                      <a:ext cx="6908" cy="1805"/>
                                      <a:chOff x="4406" y="10051"/>
                                      <a:chExt cx="6908" cy="1805"/>
                                    </a:xfrm>
                                  </wpg:grpSpPr>
                                  <wps:wsp>
                                    <wps:cNvPr id="343" name="AutoShape 2358"/>
                                    <wps:cNvSpPr>
                                      <a:spLocks noChangeArrowheads="1"/>
                                    </wps:cNvSpPr>
                                    <wps:spPr bwMode="auto">
                                      <a:xfrm>
                                        <a:off x="4406" y="10080"/>
                                        <a:ext cx="6908" cy="1776"/>
                                      </a:xfrm>
                                      <a:prstGeom prst="roundRect">
                                        <a:avLst>
                                          <a:gd name="adj" fmla="val 16667"/>
                                        </a:avLst>
                                      </a:prstGeom>
                                      <a:solidFill>
                                        <a:srgbClr val="EAF1DD"/>
                                      </a:solidFill>
                                      <a:ln w="12700">
                                        <a:solidFill>
                                          <a:srgbClr val="76923C"/>
                                        </a:solidFill>
                                        <a:round/>
                                        <a:headEnd/>
                                        <a:tailEnd/>
                                      </a:ln>
                                    </wps:spPr>
                                    <wps:bodyPr rot="0" vert="horz" wrap="square" lIns="91440" tIns="45720" rIns="91440" bIns="45720" anchor="t" anchorCtr="0" upright="1">
                                      <a:noAutofit/>
                                    </wps:bodyPr>
                                  </wps:wsp>
                                  <wps:wsp>
                                    <wps:cNvPr id="344" name="Rectangle 2359"/>
                                    <wps:cNvSpPr>
                                      <a:spLocks noChangeArrowheads="1"/>
                                    </wps:cNvSpPr>
                                    <wps:spPr bwMode="auto">
                                      <a:xfrm>
                                        <a:off x="6478" y="10051"/>
                                        <a:ext cx="195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AC241C" w14:textId="77777777" w:rsidR="00146CAD" w:rsidRPr="00606A68" w:rsidRDefault="00146CAD" w:rsidP="00F9660E">
                                          <w:pPr>
                                            <w:pStyle w:val="Sinespaciado"/>
                                            <w:rPr>
                                              <w:color w:val="4F6228"/>
                                              <w:sz w:val="25"/>
                                            </w:rPr>
                                          </w:pPr>
                                          <w:r w:rsidRPr="00606A68">
                                            <w:rPr>
                                              <w:color w:val="4F6228"/>
                                              <w:sz w:val="25"/>
                                            </w:rPr>
                                            <w:t>Unidades Básicas</w:t>
                                          </w:r>
                                        </w:p>
                                      </w:txbxContent>
                                    </wps:txbx>
                                    <wps:bodyPr rot="0" vert="horz" wrap="square" lIns="18000" tIns="18000" rIns="18000" bIns="18000" anchor="t" anchorCtr="0" upright="1">
                                      <a:noAutofit/>
                                    </wps:bodyPr>
                                  </wps:wsp>
                                </wpg:grpSp>
                                <wpg:grpSp>
                                  <wpg:cNvPr id="345" name="Group 934"/>
                                  <wpg:cNvGrpSpPr>
                                    <a:grpSpLocks/>
                                  </wpg:cNvGrpSpPr>
                                  <wpg:grpSpPr bwMode="auto">
                                    <a:xfrm>
                                      <a:off x="4490" y="10486"/>
                                      <a:ext cx="6728" cy="1266"/>
                                      <a:chOff x="4490" y="10486"/>
                                      <a:chExt cx="6728" cy="1266"/>
                                    </a:xfrm>
                                  </wpg:grpSpPr>
                                  <wpg:grpSp>
                                    <wpg:cNvPr id="346" name="Group 935"/>
                                    <wpg:cNvGrpSpPr>
                                      <a:grpSpLocks/>
                                    </wpg:cNvGrpSpPr>
                                    <wpg:grpSpPr bwMode="auto">
                                      <a:xfrm>
                                        <a:off x="4490" y="10505"/>
                                        <a:ext cx="1247" cy="1247"/>
                                        <a:chOff x="5174" y="10638"/>
                                        <a:chExt cx="1247" cy="1247"/>
                                      </a:xfrm>
                                    </wpg:grpSpPr>
                                    <wps:wsp>
                                      <wps:cNvPr id="347" name="Oval 936"/>
                                      <wps:cNvSpPr>
                                        <a:spLocks noChangeArrowheads="1"/>
                                      </wps:cNvSpPr>
                                      <wps:spPr bwMode="auto">
                                        <a:xfrm>
                                          <a:off x="5174" y="10638"/>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48" name="Rectangle 2361"/>
                                      <wps:cNvSpPr>
                                        <a:spLocks noChangeArrowheads="1"/>
                                      </wps:cNvSpPr>
                                      <wps:spPr bwMode="auto">
                                        <a:xfrm>
                                          <a:off x="5195" y="11060"/>
                                          <a:ext cx="122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1F22F86" w14:textId="77777777" w:rsidR="00146CAD" w:rsidRPr="00606A68" w:rsidRDefault="00146CAD" w:rsidP="00F9660E">
                                            <w:pPr>
                                              <w:pStyle w:val="Sinespaciado"/>
                                              <w:rPr>
                                                <w:color w:val="4F6228"/>
                                                <w:sz w:val="20"/>
                                              </w:rPr>
                                            </w:pPr>
                                          </w:p>
                                        </w:txbxContent>
                                      </wps:txbx>
                                      <wps:bodyPr rot="0" vert="horz" wrap="square" lIns="18000" tIns="18000" rIns="18000" bIns="18000" anchor="t" anchorCtr="0" upright="1">
                                        <a:noAutofit/>
                                      </wps:bodyPr>
                                    </wps:wsp>
                                  </wpg:grpSp>
                                  <wpg:grpSp>
                                    <wpg:cNvPr id="349" name="Group 938"/>
                                    <wpg:cNvGrpSpPr>
                                      <a:grpSpLocks/>
                                    </wpg:cNvGrpSpPr>
                                    <wpg:grpSpPr bwMode="auto">
                                      <a:xfrm>
                                        <a:off x="5810" y="10505"/>
                                        <a:ext cx="1247" cy="1247"/>
                                        <a:chOff x="1543" y="11837"/>
                                        <a:chExt cx="1247" cy="1247"/>
                                      </a:xfrm>
                                    </wpg:grpSpPr>
                                    <wps:wsp>
                                      <wps:cNvPr id="350" name="Oval 939"/>
                                      <wps:cNvSpPr>
                                        <a:spLocks noChangeArrowheads="1"/>
                                      </wps:cNvSpPr>
                                      <wps:spPr bwMode="auto">
                                        <a:xfrm>
                                          <a:off x="1543" y="11837"/>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51" name="Rectangle 2363"/>
                                      <wps:cNvSpPr>
                                        <a:spLocks noChangeArrowheads="1"/>
                                      </wps:cNvSpPr>
                                      <wps:spPr bwMode="auto">
                                        <a:xfrm>
                                          <a:off x="1639" y="12324"/>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315EA24" w14:textId="77777777" w:rsidR="00146CAD" w:rsidRPr="00606A68" w:rsidRDefault="00146CAD" w:rsidP="00F9660E">
                                            <w:pPr>
                                              <w:pStyle w:val="Sinespaciado"/>
                                              <w:rPr>
                                                <w:color w:val="4F6228"/>
                                                <w:sz w:val="20"/>
                                              </w:rPr>
                                            </w:pPr>
                                          </w:p>
                                        </w:txbxContent>
                                      </wps:txbx>
                                      <wps:bodyPr rot="0" vert="horz" wrap="square" lIns="18000" tIns="18000" rIns="18000" bIns="18000" anchor="t" anchorCtr="0" upright="1">
                                        <a:noAutofit/>
                                      </wps:bodyPr>
                                    </wps:wsp>
                                  </wpg:grpSp>
                                  <wpg:grpSp>
                                    <wpg:cNvPr id="352" name="Group 941"/>
                                    <wpg:cNvGrpSpPr>
                                      <a:grpSpLocks/>
                                    </wpg:cNvGrpSpPr>
                                    <wpg:grpSpPr bwMode="auto">
                                      <a:xfrm>
                                        <a:off x="7183" y="10486"/>
                                        <a:ext cx="1247" cy="1247"/>
                                        <a:chOff x="1543" y="11837"/>
                                        <a:chExt cx="1247" cy="1247"/>
                                      </a:xfrm>
                                    </wpg:grpSpPr>
                                    <wps:wsp>
                                      <wps:cNvPr id="353" name="Oval 942"/>
                                      <wps:cNvSpPr>
                                        <a:spLocks noChangeArrowheads="1"/>
                                      </wps:cNvSpPr>
                                      <wps:spPr bwMode="auto">
                                        <a:xfrm>
                                          <a:off x="1543" y="11837"/>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54" name="Rectangle 2363"/>
                                      <wps:cNvSpPr>
                                        <a:spLocks noChangeArrowheads="1"/>
                                      </wps:cNvSpPr>
                                      <wps:spPr bwMode="auto">
                                        <a:xfrm>
                                          <a:off x="1639" y="12324"/>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AC44556" w14:textId="77777777" w:rsidR="00146CAD" w:rsidRPr="00606A68" w:rsidRDefault="00146CAD" w:rsidP="00F9660E">
                                            <w:pPr>
                                              <w:pStyle w:val="Sinespaciado"/>
                                              <w:rPr>
                                                <w:color w:val="4F6228"/>
                                                <w:sz w:val="23"/>
                                              </w:rPr>
                                            </w:pPr>
                                          </w:p>
                                        </w:txbxContent>
                                      </wps:txbx>
                                      <wps:bodyPr rot="0" vert="horz" wrap="square" lIns="18000" tIns="18000" rIns="18000" bIns="18000" anchor="t" anchorCtr="0" upright="1">
                                        <a:noAutofit/>
                                      </wps:bodyPr>
                                    </wps:wsp>
                                  </wpg:grpSp>
                                  <wpg:grpSp>
                                    <wpg:cNvPr id="355" name="Group 944"/>
                                    <wpg:cNvGrpSpPr>
                                      <a:grpSpLocks/>
                                    </wpg:cNvGrpSpPr>
                                    <wpg:grpSpPr bwMode="auto">
                                      <a:xfrm>
                                        <a:off x="8563" y="10486"/>
                                        <a:ext cx="1247" cy="1247"/>
                                        <a:chOff x="2587" y="10118"/>
                                        <a:chExt cx="1247" cy="1247"/>
                                      </a:xfrm>
                                    </wpg:grpSpPr>
                                    <wps:wsp>
                                      <wps:cNvPr id="356" name="Oval 945"/>
                                      <wps:cNvSpPr>
                                        <a:spLocks noChangeArrowheads="1"/>
                                      </wps:cNvSpPr>
                                      <wps:spPr bwMode="auto">
                                        <a:xfrm>
                                          <a:off x="2587" y="10118"/>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57" name="Rectangle 2363"/>
                                      <wps:cNvSpPr>
                                        <a:spLocks noChangeArrowheads="1"/>
                                      </wps:cNvSpPr>
                                      <wps:spPr bwMode="auto">
                                        <a:xfrm>
                                          <a:off x="2626" y="10548"/>
                                          <a:ext cx="11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A4E16A" w14:textId="77777777" w:rsidR="00146CAD" w:rsidRPr="00606A68" w:rsidRDefault="00146CAD" w:rsidP="00F9660E">
                                            <w:pPr>
                                              <w:pStyle w:val="Sinespaciado"/>
                                              <w:jc w:val="both"/>
                                              <w:rPr>
                                                <w:color w:val="4F6228"/>
                                                <w:sz w:val="25"/>
                                              </w:rPr>
                                            </w:pPr>
                                          </w:p>
                                        </w:txbxContent>
                                      </wps:txbx>
                                      <wps:bodyPr rot="0" vert="horz" wrap="square" lIns="18000" tIns="18000" rIns="18000" bIns="18000" anchor="t" anchorCtr="0" upright="1">
                                        <a:noAutofit/>
                                      </wps:bodyPr>
                                    </wps:wsp>
                                  </wpg:grpSp>
                                  <wpg:grpSp>
                                    <wpg:cNvPr id="358" name="Group 947"/>
                                    <wpg:cNvGrpSpPr>
                                      <a:grpSpLocks/>
                                    </wpg:cNvGrpSpPr>
                                    <wpg:grpSpPr bwMode="auto">
                                      <a:xfrm>
                                        <a:off x="9921" y="10486"/>
                                        <a:ext cx="1297" cy="1247"/>
                                        <a:chOff x="2276" y="8044"/>
                                        <a:chExt cx="1297" cy="1247"/>
                                      </a:xfrm>
                                    </wpg:grpSpPr>
                                    <wps:wsp>
                                      <wps:cNvPr id="359" name="Oval 948"/>
                                      <wps:cNvSpPr>
                                        <a:spLocks noChangeArrowheads="1"/>
                                      </wps:cNvSpPr>
                                      <wps:spPr bwMode="auto">
                                        <a:xfrm>
                                          <a:off x="2294" y="8044"/>
                                          <a:ext cx="1247" cy="1247"/>
                                        </a:xfrm>
                                        <a:prstGeom prst="ellipse">
                                          <a:avLst/>
                                        </a:prstGeom>
                                        <a:solidFill>
                                          <a:srgbClr val="C2D69B"/>
                                        </a:solidFill>
                                        <a:ln w="254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60" name="Rectangle 2363"/>
                                      <wps:cNvSpPr>
                                        <a:spLocks noChangeArrowheads="1"/>
                                      </wps:cNvSpPr>
                                      <wps:spPr bwMode="auto">
                                        <a:xfrm>
                                          <a:off x="2276" y="8316"/>
                                          <a:ext cx="1297"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686BEF" w14:textId="77777777" w:rsidR="00146CAD" w:rsidRPr="00606A68" w:rsidRDefault="00146CAD" w:rsidP="00F9660E">
                                            <w:pPr>
                                              <w:pStyle w:val="Sinespaciado"/>
                                              <w:rPr>
                                                <w:color w:val="4F6228"/>
                                                <w:sz w:val="21"/>
                                              </w:rPr>
                                            </w:pPr>
                                          </w:p>
                                        </w:txbxContent>
                                      </wps:txbx>
                                      <wps:bodyPr rot="0" vert="horz" wrap="square" lIns="18000" tIns="18000" rIns="18000" bIns="18000" anchor="t" anchorCtr="0" upright="1">
                                        <a:noAutofit/>
                                      </wps:bodyPr>
                                    </wps:wsp>
                                  </wpg:grpSp>
                                </wpg:grpSp>
                              </wpg:grpSp>
                              <wpg:grpSp>
                                <wpg:cNvPr id="361" name="Group 950"/>
                                <wpg:cNvGrpSpPr>
                                  <a:grpSpLocks/>
                                </wpg:cNvGrpSpPr>
                                <wpg:grpSpPr bwMode="auto">
                                  <a:xfrm>
                                    <a:off x="8391" y="12286"/>
                                    <a:ext cx="1762" cy="987"/>
                                    <a:chOff x="8293" y="9163"/>
                                    <a:chExt cx="1762" cy="987"/>
                                  </a:xfrm>
                                </wpg:grpSpPr>
                                <wps:wsp>
                                  <wps:cNvPr id="362" name="AutoShape 951"/>
                                  <wps:cNvSpPr>
                                    <a:spLocks noChangeArrowheads="1"/>
                                  </wps:cNvSpPr>
                                  <wps:spPr bwMode="auto">
                                    <a:xfrm>
                                      <a:off x="8799" y="9163"/>
                                      <a:ext cx="1256" cy="987"/>
                                    </a:xfrm>
                                    <a:prstGeom prst="downArrowCallout">
                                      <a:avLst>
                                        <a:gd name="adj1" fmla="val 14787"/>
                                        <a:gd name="adj2" fmla="val 21680"/>
                                        <a:gd name="adj3" fmla="val 16681"/>
                                        <a:gd name="adj4" fmla="val 46431"/>
                                      </a:avLst>
                                    </a:prstGeom>
                                    <a:solidFill>
                                      <a:srgbClr val="C2D69B"/>
                                    </a:solidFill>
                                    <a:ln w="22225">
                                      <a:solidFill>
                                        <a:srgbClr val="76923C"/>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37019427" w14:textId="77777777" w:rsidR="00146CAD" w:rsidRPr="008A10C3" w:rsidRDefault="00146CAD" w:rsidP="00F9660E">
                                        <w:pPr>
                                          <w:jc w:val="center"/>
                                          <w:rPr>
                                            <w:b/>
                                            <w:color w:val="4F6228"/>
                                          </w:rPr>
                                        </w:pPr>
                                        <w:r w:rsidRPr="008A10C3">
                                          <w:rPr>
                                            <w:b/>
                                            <w:color w:val="4F6228"/>
                                          </w:rPr>
                                          <w:t>C R M</w:t>
                                        </w:r>
                                      </w:p>
                                    </w:txbxContent>
                                  </wps:txbx>
                                  <wps:bodyPr rot="0" vert="horz" wrap="square" lIns="91440" tIns="45720" rIns="91440" bIns="45720" anchor="t" anchorCtr="0" upright="1">
                                    <a:noAutofit/>
                                  </wps:bodyPr>
                                </wps:wsp>
                                <wps:wsp>
                                  <wps:cNvPr id="363" name="AutoShape 2351"/>
                                  <wps:cNvCnPr>
                                    <a:cxnSpLocks noChangeShapeType="1"/>
                                  </wps:cNvCnPr>
                                  <wps:spPr bwMode="auto">
                                    <a:xfrm>
                                      <a:off x="8293" y="9377"/>
                                      <a:ext cx="506" cy="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364" name="AutoShape 953"/>
                        <wps:cNvCnPr>
                          <a:cxnSpLocks noChangeShapeType="1"/>
                        </wps:cNvCnPr>
                        <wps:spPr bwMode="auto">
                          <a:xfrm>
                            <a:off x="7795" y="7561"/>
                            <a:ext cx="9" cy="541"/>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365" name="AutoShape 954"/>
                        <wps:cNvCnPr>
                          <a:cxnSpLocks noChangeShapeType="1"/>
                        </wps:cNvCnPr>
                        <wps:spPr bwMode="auto">
                          <a:xfrm>
                            <a:off x="7795" y="8582"/>
                            <a:ext cx="0" cy="287"/>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366" name="AutoShape 955"/>
                        <wps:cNvCnPr>
                          <a:cxnSpLocks noChangeShapeType="1"/>
                        </wps:cNvCnPr>
                        <wps:spPr bwMode="auto">
                          <a:xfrm>
                            <a:off x="7795" y="9073"/>
                            <a:ext cx="9" cy="239"/>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g:wgp>
                  </a:graphicData>
                </a:graphic>
              </wp:inline>
            </w:drawing>
          </mc:Choice>
          <mc:Fallback>
            <w:pict>
              <v:group w14:anchorId="5451ACA8" id="Group 892" o:spid="_x0000_s1171" style="width:507.9pt;height:466.5pt;mso-position-horizontal-relative:char;mso-position-vertical-relative:line" coordorigin="1230,6014" coordsize="10158,9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">
                <v:group id="Group 893" o:spid="_x0000_s1172" style="position:absolute;left:1230;top:6014;width:10158;height:9330" coordorigin="1230,6014" coordsize="1015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Line 894" o:spid="_x0000_s1173" style="position:absolute;flip:x;visibility:visible;mso-wrap-style:square" from="3702,7590" to="4121,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">
                    <v:stroke dashstyle="1 1" startarrow="classic" startarrowlength="short" endarrow="classic" endarrowlength="short" endcap="round"/>
                  </v:line>
                  <v:group id="Group 895" o:spid="_x0000_s1174" style="position:absolute;left:1230;top:6014;width:10158;height:9330" coordorigin="1230,6014" coordsize="1015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896" o:spid="_x0000_s1175" style="position:absolute;left:1230;top:6014;width:5877;height:8260" coordorigin="1230,6014" coordsize="5877,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Line 897" o:spid="_x0000_s1176" style="position:absolute;visibility:visible;mso-wrap-style:square" from="2605,6598" to="2605,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roundrect id="AutoShape 898" o:spid="_x0000_s1177" style="position:absolute;left:3034;top:6014;width:3042;height:4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" stroked="f">
                        <v:textbox inset="0,0,0,0">
                          <w:txbxContent>
                            <w:p w14:paraId="61DF86E3" w14:textId="77777777" w:rsidR="00146CAD" w:rsidRPr="00CD0AD7" w:rsidRDefault="00146CAD" w:rsidP="00F9660E">
                              <w:pPr>
                                <w:jc w:val="center"/>
                                <w:rPr>
                                  <w:b/>
                                  <w:color w:val="C00000"/>
                                  <w:szCs w:val="12"/>
                                </w:rPr>
                              </w:pPr>
                              <w:r w:rsidRPr="00CD0AD7">
                                <w:rPr>
                                  <w:b/>
                                  <w:color w:val="C00000"/>
                                  <w:szCs w:val="12"/>
                                </w:rPr>
                                <w:t>Terremoto daños limitados</w:t>
                              </w:r>
                            </w:p>
                            <w:p w14:paraId="57469179" w14:textId="77777777" w:rsidR="00146CAD" w:rsidRPr="008A10C3" w:rsidRDefault="00146CAD" w:rsidP="00F9660E">
                              <w:pPr>
                                <w:rPr>
                                  <w:szCs w:val="12"/>
                                </w:rPr>
                              </w:pPr>
                            </w:p>
                          </w:txbxContent>
                        </v:textbox>
                      </v:roundrect>
                      <v:group id="Group 899" o:spid="_x0000_s1178" style="position:absolute;left:1230;top:6853;width:2475;height:1532"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AutoShape 2372" o:spid="_x0000_s1179"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" fillcolor="#c4bc96" strokecolor="#484329" strokeweight="3pt">
                          <v:stroke linestyle="thinThick"/>
                          <v:shadow color="#868686"/>
                          <v:textbox inset="1.5mm,0,1.5mm,0">
                            <w:txbxContent>
                              <w:p w14:paraId="4947B516" w14:textId="77777777" w:rsidR="00146CAD" w:rsidRPr="00606A68" w:rsidRDefault="00146CAD" w:rsidP="00F9660E">
                                <w:pPr>
                                  <w:pStyle w:val="Sinespaciado"/>
                                  <w:rPr>
                                    <w:b/>
                                    <w:color w:val="4A442A"/>
                                    <w:sz w:val="22"/>
                                  </w:rPr>
                                </w:pPr>
                                <w:r w:rsidRPr="00606A68">
                                  <w:rPr>
                                    <w:color w:val="4A442A"/>
                                    <w:sz w:val="22"/>
                                  </w:rPr>
                                  <w:t>CCE Generalitat</w:t>
                                </w:r>
                              </w:p>
                            </w:txbxContent>
                          </v:textbox>
                        </v:shape>
                        <v:shape id="AutoShape 2373" o:spid="_x0000_s1180"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" fillcolor="#ddd8c2" strokecolor="#938953" strokeweight="1pt">
                          <v:shadow color="#868686"/>
                          <v:textbox>
                            <w:txbxContent>
                              <w:p w14:paraId="5EFAD692" w14:textId="77777777" w:rsidR="00146CAD" w:rsidRPr="00171CB1" w:rsidRDefault="00146CAD" w:rsidP="00F9660E"/>
                            </w:txbxContent>
                          </v:textbox>
                        </v:shape>
                        <v:shape id="AutoShape 2374" o:spid="_x0000_s1181" type="#_x0000_t176" style="position:absolute;left:7872;top:7799;width:10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" fillcolor="#ddd8c2" strokecolor="#938953" strokeweight="1pt">
                          <v:shadow color="#868686"/>
                          <v:textbox inset="0,,0">
                            <w:txbxContent>
                              <w:p w14:paraId="5806871D" w14:textId="77777777" w:rsidR="00146CAD" w:rsidRPr="00606A68" w:rsidRDefault="00146CAD" w:rsidP="00F9660E">
                                <w:pPr>
                                  <w:pStyle w:val="Sinespaciado"/>
                                  <w:spacing w:before="20"/>
                                  <w:jc w:val="left"/>
                                  <w:rPr>
                                    <w:b/>
                                    <w:color w:val="4A442A"/>
                                    <w:sz w:val="20"/>
                                    <w:lang w:val="es-ES_tradnl"/>
                                  </w:rPr>
                                </w:pPr>
                                <w:r w:rsidRPr="00606A68">
                                  <w:rPr>
                                    <w:color w:val="4A442A"/>
                                    <w:sz w:val="20"/>
                                    <w:lang w:val="es-ES_tradnl"/>
                                  </w:rPr>
                                  <w:t>Sala de Emergencias</w:t>
                                </w:r>
                              </w:p>
                            </w:txbxContent>
                          </v:textbox>
                        </v:shape>
                        <v:shape id="Picture 2375" o:spid="_x0000_s1182"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">
                          <v:imagedata r:id="rId59" o:title="logoBUENO112" chromakey="white"/>
                        </v:shape>
                      </v:group>
                      <v:line id="Line 904" o:spid="_x0000_s1183" style="position:absolute;visibility:visible;mso-wrap-style:square" from="7107,6598" to="7107,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905" o:spid="_x0000_s1184" style="position:absolute;flip:x;visibility:visible;mso-wrap-style:square" from="2605,6598" to="7107,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906" o:spid="_x0000_s1185" style="position:absolute;visibility:visible;mso-wrap-style:square" from="4561,6312" to="456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roundrect id="AutoShape 907" o:spid="_x0000_s1186" style="position:absolute;left:1800;top:8955;width:1607;height:6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" stroked="f">
                        <v:textbox inset="0,0,0,0">
                          <w:txbxContent>
                            <w:p w14:paraId="0D7A48D7" w14:textId="77777777" w:rsidR="00146CAD" w:rsidRPr="00606A68" w:rsidRDefault="00146CAD" w:rsidP="00F9660E">
                              <w:pPr>
                                <w:pStyle w:val="Cuadros"/>
                                <w:jc w:val="center"/>
                                <w:rPr>
                                  <w:rFonts w:ascii="Calibri" w:hAnsi="Calibri"/>
                                  <w:i/>
                                  <w:sz w:val="18"/>
                                  <w:szCs w:val="12"/>
                                  <w:lang w:val="es-ES_tradnl"/>
                                </w:rPr>
                              </w:pPr>
                              <w:r w:rsidRPr="00606A68">
                                <w:rPr>
                                  <w:rFonts w:ascii="Calibri" w:hAnsi="Calibri"/>
                                  <w:i/>
                                  <w:sz w:val="18"/>
                                  <w:szCs w:val="12"/>
                                  <w:lang w:val="es-ES_tradnl"/>
                                </w:rPr>
                                <w:t xml:space="preserve">movilización de </w:t>
                              </w:r>
                            </w:p>
                            <w:p w14:paraId="274929C3" w14:textId="77777777" w:rsidR="00146CAD" w:rsidRPr="00606A68" w:rsidRDefault="00146CAD" w:rsidP="00F9660E">
                              <w:pPr>
                                <w:pStyle w:val="Cuadros"/>
                                <w:jc w:val="center"/>
                                <w:rPr>
                                  <w:rFonts w:ascii="Calibri" w:hAnsi="Calibri"/>
                                  <w:i/>
                                  <w:sz w:val="18"/>
                                  <w:szCs w:val="12"/>
                                  <w:lang w:val="es-ES_tradnl"/>
                                </w:rPr>
                              </w:pPr>
                              <w:r w:rsidRPr="00606A68">
                                <w:rPr>
                                  <w:rFonts w:ascii="Calibri" w:hAnsi="Calibri"/>
                                  <w:i/>
                                  <w:sz w:val="18"/>
                                  <w:szCs w:val="12"/>
                                  <w:lang w:val="es-ES_tradnl"/>
                                </w:rPr>
                                <w:t>recursos de apoyo</w:t>
                              </w:r>
                            </w:p>
                          </w:txbxContent>
                        </v:textbox>
                      </v:roundrect>
                      <v:line id="Line 908" o:spid="_x0000_s1187" style="position:absolute;flip:y;visibility:visible;mso-wrap-style:square" from="2605,14274" to="4215,1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">
                        <v:stroke endarrow="diamond"/>
                      </v:line>
                    </v:group>
                    <v:group id="Group 909" o:spid="_x0000_s1188" style="position:absolute;left:4121;top:6853;width:7267;height:8491" coordorigin="4121,6853" coordsize="7267,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AutoShape 910" o:spid="_x0000_s1189" type="#_x0000_t176" style="position:absolute;left:4121;top:6853;width:7267;height: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" fillcolor="#d6e3bc" strokecolor="#4e6128" strokeweight="1.75pt">
                        <v:shadow color="#868686"/>
                        <v:textbox inset="1.5mm,,1.5mm">
                          <w:txbxContent>
                            <w:p w14:paraId="3CD3E685" w14:textId="77777777" w:rsidR="00146CAD" w:rsidRPr="008A10C3" w:rsidRDefault="00146CAD" w:rsidP="00F9660E"/>
                          </w:txbxContent>
                        </v:textbox>
                      </v:shape>
                      <v:roundrect id="AutoShape 911" o:spid="_x0000_s1190" style="position:absolute;left:6502;top:7724;width:2542;height:2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" fillcolor="#d6e3bc" stroked="f">
                        <v:textbox inset="0,0,0,0">
                          <w:txbxContent>
                            <w:p w14:paraId="283F5D80" w14:textId="77777777" w:rsidR="00146CAD" w:rsidRPr="009C22A3" w:rsidRDefault="00146CAD" w:rsidP="00F9660E">
                              <w:pPr>
                                <w:pStyle w:val="Cuadros"/>
                                <w:jc w:val="center"/>
                                <w:rPr>
                                  <w:rFonts w:ascii="Calibri" w:hAnsi="Calibri"/>
                                  <w:i/>
                                  <w:sz w:val="18"/>
                                  <w:szCs w:val="12"/>
                                  <w:lang w:val="es-ES_tradnl"/>
                                </w:rPr>
                              </w:pPr>
                              <w:r w:rsidRPr="009C22A3">
                                <w:rPr>
                                  <w:rFonts w:ascii="Calibri" w:hAnsi="Calibri"/>
                                  <w:i/>
                                  <w:sz w:val="18"/>
                                  <w:szCs w:val="12"/>
                                  <w:lang w:val="es-ES_tradnl"/>
                                </w:rPr>
                                <w:t>activa el Plan y declara</w:t>
                              </w:r>
                            </w:p>
                          </w:txbxContent>
                        </v:textbox>
                      </v:roundrect>
                      <v:shape id="AutoShape 912" o:spid="_x0000_s1191" type="#_x0000_t65" style="position:absolute;left:6600;top:8102;width:237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" fillcolor="#ddd8c2" strokecolor="#938953">
                        <v:textbox inset="1.5mm,.3mm,1.5mm,.3mm">
                          <w:txbxContent>
                            <w:p w14:paraId="21F2C188" w14:textId="77777777" w:rsidR="00146CAD" w:rsidRPr="009C22A3" w:rsidRDefault="00146CAD" w:rsidP="00F9660E">
                              <w:pPr>
                                <w:jc w:val="center"/>
                                <w:rPr>
                                  <w:rFonts w:cs="Tahoma"/>
                                  <w:b/>
                                  <w:bCs/>
                                  <w:color w:val="C00000"/>
                                  <w:sz w:val="20"/>
                                  <w:szCs w:val="16"/>
                                </w:rPr>
                              </w:pPr>
                              <w:r w:rsidRPr="009C22A3">
                                <w:rPr>
                                  <w:rFonts w:cs="Tahoma"/>
                                  <w:color w:val="C00000"/>
                                  <w:sz w:val="20"/>
                                  <w:szCs w:val="16"/>
                                </w:rPr>
                                <w:t xml:space="preserve">emergencia </w:t>
                              </w:r>
                              <w:r w:rsidRPr="00CD0AD7">
                                <w:rPr>
                                  <w:rFonts w:cs="Tahoma"/>
                                  <w:b/>
                                  <w:bCs/>
                                  <w:color w:val="C00000"/>
                                  <w:szCs w:val="16"/>
                                </w:rPr>
                                <w:t>situación 2</w:t>
                              </w:r>
                            </w:p>
                          </w:txbxContent>
                        </v:textbox>
                      </v:shape>
                      <v:roundrect id="AutoShape 913" o:spid="_x0000_s1192" style="position:absolute;left:6338;top:7179;width:3289;height: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" fillcolor="#76923c" strokecolor="#c2d69b" strokeweight="1pt">
                        <v:shadow color="#868686"/>
                        <v:textbox inset=".5mm,1mm,.5mm,1mm">
                          <w:txbxContent>
                            <w:p w14:paraId="78F74390" w14:textId="77777777" w:rsidR="00146CAD" w:rsidRPr="009C22A3" w:rsidRDefault="00146CAD" w:rsidP="00F9660E">
                              <w:pPr>
                                <w:pStyle w:val="Sinespaciado"/>
                                <w:rPr>
                                  <w:color w:val="FFFFFF"/>
                                </w:rPr>
                              </w:pPr>
                              <w:r w:rsidRPr="009C22A3">
                                <w:rPr>
                                  <w:color w:val="FFFFFF"/>
                                </w:rPr>
                                <w:t>Director del PAM - SISMICO</w:t>
                              </w:r>
                            </w:p>
                          </w:txbxContent>
                        </v:textbox>
                      </v:roundrect>
                      <v:shape id="AutoShape 914" o:spid="_x0000_s1193" type="#_x0000_t32" style="position:absolute;left:7747;top:11356;width:0;height:1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" strokecolor="#938953"/>
                      <v:roundrect id="AutoShape 915" o:spid="_x0000_s1194" style="position:absolute;left:6003;top:11577;width:3465;height: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" fillcolor="#d6e3bc" stroked="f">
                        <v:textbox inset="0,0,0,0">
                          <w:txbxContent>
                            <w:p w14:paraId="40E7DE41" w14:textId="77777777" w:rsidR="00146CAD" w:rsidRPr="00907B63" w:rsidRDefault="00146CAD" w:rsidP="00F9660E">
                              <w:pPr>
                                <w:pStyle w:val="Cuadros"/>
                                <w:jc w:val="center"/>
                                <w:rPr>
                                  <w:rFonts w:ascii="Calibri" w:hAnsi="Calibri"/>
                                  <w:i/>
                                  <w:lang w:val="es-ES_tradnl"/>
                                </w:rPr>
                              </w:pPr>
                              <w:r w:rsidRPr="00907B63">
                                <w:rPr>
                                  <w:rFonts w:ascii="Calibri" w:hAnsi="Calibri"/>
                                  <w:i/>
                                  <w:lang w:val="es-ES_tradnl"/>
                                </w:rPr>
                                <w:t>moviliza a recursos locales y se constituye</w:t>
                              </w:r>
                            </w:p>
                          </w:txbxContent>
                        </v:textbox>
                      </v:roundrect>
                      <v:roundrect id="AutoShape 916" o:spid="_x0000_s1195" style="position:absolute;left:6892;top:8764;width:1824;height:3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" fillcolor="#d6e3bc" stroked="f">
                        <v:textbox inset="0,0,0,0">
                          <w:txbxContent>
                            <w:p w14:paraId="1A462FAB" w14:textId="77777777" w:rsidR="00146CAD" w:rsidRPr="009C22A3" w:rsidRDefault="00146CAD" w:rsidP="00F9660E">
                              <w:pPr>
                                <w:pStyle w:val="Cuadros"/>
                                <w:jc w:val="center"/>
                                <w:rPr>
                                  <w:rFonts w:ascii="Calibri" w:hAnsi="Calibri"/>
                                  <w:i/>
                                  <w:sz w:val="18"/>
                                  <w:szCs w:val="12"/>
                                  <w:lang w:val="es-ES_tradnl"/>
                                </w:rPr>
                              </w:pPr>
                              <w:r w:rsidRPr="009C22A3">
                                <w:rPr>
                                  <w:rFonts w:ascii="Calibri" w:hAnsi="Calibri"/>
                                  <w:i/>
                                  <w:sz w:val="18"/>
                                  <w:szCs w:val="12"/>
                                  <w:lang w:val="es-ES_tradnl"/>
                                </w:rPr>
                                <w:t>constituye</w:t>
                              </w:r>
                            </w:p>
                          </w:txbxContent>
                        </v:textbox>
                      </v:roundrect>
                      <v:group id="Group 917" o:spid="_x0000_s1196" style="position:absolute;left:5302;top:9293;width:4984;height:2021" coordorigin="5302,9293" coordsize="4984,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oundrect id="AutoShape 2401" o:spid="_x0000_s1197" style="position:absolute;left:5302;top:9311;width:4984;height:2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" fillcolor="#eaf1dd" strokecolor="#76923c" strokeweight="5pt">
                          <v:stroke linestyle="thickThin"/>
                          <v:shadow color="#868686"/>
                        </v:roundrect>
                        <v:line id="Line 2402" o:spid="_x0000_s1198" style="position:absolute;flip:y;visibility:visible;mso-wrap-style:square" from="6209,10325" to="9339,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" strokecolor="#76923c" strokeweight="1pt">
                          <v:shadow color="#333"/>
                        </v:line>
                        <v:line id="Line 2403" o:spid="_x0000_s1199" style="position:absolute;visibility:visible;mso-wrap-style:square" from="6209,10325" to="620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" strokecolor="#76923c" strokeweight="1pt">
                          <v:shadow color="#333"/>
                        </v:line>
                        <v:roundrect id="AutoShape 2404" o:spid="_x0000_s1200" style="position:absolute;left:5431;top:10495;width:1454;height: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" fillcolor="#c2d69b" strokecolor="#76923c" strokeweight="1pt">
                          <v:textbox inset=".5mm,0,.5mm,0">
                            <w:txbxContent>
                              <w:p w14:paraId="119F749D" w14:textId="77777777" w:rsidR="00146CAD" w:rsidRPr="009C22A3" w:rsidRDefault="00146CAD" w:rsidP="00F9660E">
                                <w:pPr>
                                  <w:pStyle w:val="Sinespaciado"/>
                                  <w:rPr>
                                    <w:b/>
                                    <w:color w:val="4A442A"/>
                                    <w:sz w:val="20"/>
                                    <w:szCs w:val="16"/>
                                  </w:rPr>
                                </w:pPr>
                                <w:r w:rsidRPr="009C22A3">
                                  <w:rPr>
                                    <w:color w:val="4A442A"/>
                                    <w:sz w:val="20"/>
                                    <w:szCs w:val="16"/>
                                  </w:rPr>
                                  <w:t>Comité Asesor</w:t>
                                </w:r>
                              </w:p>
                            </w:txbxContent>
                          </v:textbox>
                        </v:roundrect>
                        <v:roundrect id="AutoShape 2405" o:spid="_x0000_s1201" style="position:absolute;left:6885;top:9506;width:1831;height: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" fillcolor="#c2d69b" strokecolor="#76923c" strokeweight="1pt">
                          <v:shadow color="#868686"/>
                          <v:textbox inset=".5mm,1mm,.5mm,1mm">
                            <w:txbxContent>
                              <w:p w14:paraId="2D495512" w14:textId="77777777" w:rsidR="00146CAD" w:rsidRPr="0074177C" w:rsidRDefault="00146CAD" w:rsidP="00F9660E">
                                <w:pPr>
                                  <w:pStyle w:val="Sinespaciado"/>
                                  <w:rPr>
                                    <w:b/>
                                    <w:color w:val="4F6228"/>
                                  </w:rPr>
                                </w:pPr>
                                <w:r w:rsidRPr="0074177C">
                                  <w:rPr>
                                    <w:color w:val="4F6228"/>
                                  </w:rPr>
                                  <w:t>Director del Plan</w:t>
                                </w:r>
                              </w:p>
                            </w:txbxContent>
                          </v:textbox>
                        </v:roundrect>
                        <v:rect id="Rectangle 2406" o:spid="_x0000_s1202" style="position:absolute;left:5431;top:9293;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" filled="f" stroked="f">
                          <v:textbox inset=".5mm,,.5mm">
                            <w:txbxContent>
                              <w:p w14:paraId="7151698E" w14:textId="77777777" w:rsidR="00146CAD" w:rsidRPr="009C22A3" w:rsidRDefault="00146CAD" w:rsidP="00F9660E">
                                <w:pPr>
                                  <w:pStyle w:val="Sinespaciado"/>
                                  <w:rPr>
                                    <w:b/>
                                    <w:color w:val="4F6228" w:themeColor="accent3" w:themeShade="80"/>
                                    <w:sz w:val="26"/>
                                  </w:rPr>
                                </w:pPr>
                                <w:r w:rsidRPr="009C22A3">
                                  <w:rPr>
                                    <w:color w:val="4F6228" w:themeColor="accent3" w:themeShade="80"/>
                                    <w:sz w:val="26"/>
                                  </w:rPr>
                                  <w:t>CECOPAL</w:t>
                                </w:r>
                              </w:p>
                            </w:txbxContent>
                          </v:textbox>
                        </v:rect>
                        <v:line id="Line 2407" o:spid="_x0000_s1203" style="position:absolute;visibility:visible;mso-wrap-style:square" from="9339,10344" to="9339,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" strokecolor="#76923c" strokeweight="1pt">
                          <v:shadow color="#333"/>
                        </v:line>
                        <v:line id="Line 2408" o:spid="_x0000_s1204" style="position:absolute;visibility:visible;mso-wrap-style:square" from="7791,10012" to="7791,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" strokecolor="#76923c" strokeweight="1pt">
                          <v:shadow color="#333"/>
                        </v:line>
                        <v:shape id="AutoShape 2409" o:spid="_x0000_s1205" type="#_x0000_t176" style="position:absolute;left:7031;top:10495;width:1360;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" fillcolor="#c2d69b" strokecolor="#76923c" strokeweight="1pt">
                          <v:shadow color="#868686"/>
                          <v:textbox inset="1.5mm,0,1.5mm,0">
                            <w:txbxContent>
                              <w:p w14:paraId="5B4B5A81" w14:textId="77777777" w:rsidR="00146CAD" w:rsidRPr="009C22A3" w:rsidRDefault="00146CAD" w:rsidP="00F9660E">
                                <w:pPr>
                                  <w:pStyle w:val="Sinespaciado"/>
                                  <w:rPr>
                                    <w:b/>
                                    <w:color w:val="4A442A"/>
                                    <w:sz w:val="20"/>
                                  </w:rPr>
                                </w:pPr>
                                <w:r w:rsidRPr="009C22A3">
                                  <w:rPr>
                                    <w:color w:val="4A442A"/>
                                    <w:sz w:val="20"/>
                                  </w:rPr>
                                  <w:t>Gabinete de Información</w:t>
                                </w:r>
                              </w:p>
                            </w:txbxContent>
                          </v:textbox>
                        </v:shape>
                        <v:shape id="AutoShape 2410" o:spid="_x0000_s1206" type="#_x0000_t176" style="position:absolute;left:8506;top:10495;width:168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" fillcolor="#c2d69b" strokecolor="#76923c" strokeweight="1pt">
                          <v:shadow color="#868686"/>
                          <v:textbox inset="1.5mm,0,1.5mm,0">
                            <w:txbxContent>
                              <w:p w14:paraId="74DBF2AF" w14:textId="77777777" w:rsidR="00146CAD" w:rsidRPr="009C22A3" w:rsidRDefault="00146CAD" w:rsidP="00F9660E">
                                <w:pPr>
                                  <w:pStyle w:val="Sinespaciado"/>
                                  <w:rPr>
                                    <w:b/>
                                    <w:color w:val="4A442A"/>
                                    <w:sz w:val="20"/>
                                    <w:szCs w:val="16"/>
                                  </w:rPr>
                                </w:pPr>
                                <w:r w:rsidRPr="009C22A3">
                                  <w:rPr>
                                    <w:color w:val="4A442A"/>
                                    <w:sz w:val="20"/>
                                    <w:szCs w:val="16"/>
                                  </w:rPr>
                                  <w:t>Centro de Comunicaciones</w:t>
                                </w:r>
                              </w:p>
                            </w:txbxContent>
                          </v:textbox>
                        </v:shape>
                      </v:group>
                      <v:group id="Group 928" o:spid="_x0000_s1207" style="position:absolute;left:4310;top:12086;width:6908;height:2992" coordorigin="4310,12086" coordsize="6908,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AutoShape 2387" o:spid="_x0000_s1208" type="#_x0000_t10" style="position:absolute;left:7077;top:12086;width:132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" fillcolor="#c2d69b" strokecolor="#76923c" strokeweight="2.5pt">
                          <v:shadow color="#868686" opacity=".5"/>
                          <v:textbox>
                            <w:txbxContent>
                              <w:p w14:paraId="34FA0C06" w14:textId="77777777" w:rsidR="00146CAD" w:rsidRPr="00B57386" w:rsidRDefault="00146CAD" w:rsidP="00F9660E">
                                <w:pPr>
                                  <w:pStyle w:val="Sinespaciado"/>
                                  <w:rPr>
                                    <w:b/>
                                    <w:color w:val="4F6228"/>
                                    <w:sz w:val="28"/>
                                    <w:szCs w:val="24"/>
                                  </w:rPr>
                                </w:pPr>
                                <w:r w:rsidRPr="00B57386">
                                  <w:rPr>
                                    <w:color w:val="4F6228"/>
                                    <w:sz w:val="28"/>
                                    <w:szCs w:val="24"/>
                                  </w:rPr>
                                  <w:t>PMA</w:t>
                                </w:r>
                              </w:p>
                            </w:txbxContent>
                          </v:textbox>
                        </v:shape>
                        <v:group id="Group 930" o:spid="_x0000_s1209" style="position:absolute;left:4310;top:13273;width:6908;height:1805" coordorigin="4406,10051" coordsize="690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group id="Group 931" o:spid="_x0000_s1210" style="position:absolute;left:4406;top:10051;width:6908;height:1805" coordorigin="4406,10051" coordsize="6908,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oundrect id="AutoShape 2358" o:spid="_x0000_s1211" style="position:absolute;left:4406;top:10080;width:6908;height:1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" fillcolor="#eaf1dd" strokecolor="#76923c" strokeweight="1pt"/>
                            <v:rect id="Rectangle 2359" o:spid="_x0000_s1212" style="position:absolute;left:6478;top:10051;width:195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" filled="f" stroked="f" strokecolor="white">
                              <v:textbox inset=".5mm,.5mm,.5mm,.5mm">
                                <w:txbxContent>
                                  <w:p w14:paraId="77AC241C" w14:textId="77777777" w:rsidR="00146CAD" w:rsidRPr="00606A68" w:rsidRDefault="00146CAD" w:rsidP="00F9660E">
                                    <w:pPr>
                                      <w:pStyle w:val="Sinespaciado"/>
                                      <w:rPr>
                                        <w:color w:val="4F6228"/>
                                        <w:sz w:val="25"/>
                                      </w:rPr>
                                    </w:pPr>
                                    <w:r w:rsidRPr="00606A68">
                                      <w:rPr>
                                        <w:color w:val="4F6228"/>
                                        <w:sz w:val="25"/>
                                      </w:rPr>
                                      <w:t>Unidades Básicas</w:t>
                                    </w:r>
                                  </w:p>
                                </w:txbxContent>
                              </v:textbox>
                            </v:rect>
                          </v:group>
                          <v:group id="Group 934" o:spid="_x0000_s1213" style="position:absolute;left:4490;top:10486;width:6728;height:1266" coordorigin="4490,10486" coordsize="6728,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935" o:spid="_x0000_s1214" style="position:absolute;left:4490;top:10505;width:1247;height:1247" coordorigin="5174,10638"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oval id="Oval 936" o:spid="_x0000_s1215" style="position:absolute;left:5174;top:10638;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" fillcolor="#c2d69b" strokecolor="#76923c" strokeweight="2pt">
                                <v:shadow color="#868686"/>
                              </v:oval>
                              <v:rect id="Rectangle 2361" o:spid="_x0000_s1216" style="position:absolute;left:5195;top:11060;width:1221;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" filled="f" stroked="f" strokecolor="white">
                                <v:textbox inset=".5mm,.5mm,.5mm,.5mm">
                                  <w:txbxContent>
                                    <w:p w14:paraId="21F22F86" w14:textId="77777777" w:rsidR="00146CAD" w:rsidRPr="00606A68" w:rsidRDefault="00146CAD" w:rsidP="00F9660E">
                                      <w:pPr>
                                        <w:pStyle w:val="Sinespaciado"/>
                                        <w:rPr>
                                          <w:color w:val="4F6228"/>
                                          <w:sz w:val="20"/>
                                        </w:rPr>
                                      </w:pPr>
                                    </w:p>
                                  </w:txbxContent>
                                </v:textbox>
                              </v:rect>
                            </v:group>
                            <v:group id="Group 938" o:spid="_x0000_s1217" style="position:absolute;left:5810;top:10505;width:1247;height:1247" coordorigin="1543,11837"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Oval 939" o:spid="_x0000_s1218" style="position:absolute;left:1543;top:1183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" fillcolor="#c2d69b" strokecolor="#76923c" strokeweight="2pt">
                                <v:shadow color="#868686"/>
                              </v:oval>
                              <v:rect id="Rectangle 2363" o:spid="_x0000_s1219" style="position:absolute;left:1639;top:12324;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" filled="f" stroked="f" strokecolor="white">
                                <v:textbox inset=".5mm,.5mm,.5mm,.5mm">
                                  <w:txbxContent>
                                    <w:p w14:paraId="6315EA24" w14:textId="77777777" w:rsidR="00146CAD" w:rsidRPr="00606A68" w:rsidRDefault="00146CAD" w:rsidP="00F9660E">
                                      <w:pPr>
                                        <w:pStyle w:val="Sinespaciado"/>
                                        <w:rPr>
                                          <w:color w:val="4F6228"/>
                                          <w:sz w:val="20"/>
                                        </w:rPr>
                                      </w:pPr>
                                    </w:p>
                                  </w:txbxContent>
                                </v:textbox>
                              </v:rect>
                            </v:group>
                            <v:group id="Group 941" o:spid="_x0000_s1220" style="position:absolute;left:7183;top:10486;width:1247;height:1247" coordorigin="1543,11837"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oval id="Oval 942" o:spid="_x0000_s1221" style="position:absolute;left:1543;top:11837;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" fillcolor="#c2d69b" strokecolor="#76923c" strokeweight="2pt">
                                <v:shadow color="#868686"/>
                              </v:oval>
                              <v:rect id="Rectangle 2363" o:spid="_x0000_s1222" style="position:absolute;left:1639;top:12324;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" filled="f" stroked="f" strokecolor="white">
                                <v:textbox inset=".5mm,.5mm,.5mm,.5mm">
                                  <w:txbxContent>
                                    <w:p w14:paraId="5AC44556" w14:textId="77777777" w:rsidR="00146CAD" w:rsidRPr="00606A68" w:rsidRDefault="00146CAD" w:rsidP="00F9660E">
                                      <w:pPr>
                                        <w:pStyle w:val="Sinespaciado"/>
                                        <w:rPr>
                                          <w:color w:val="4F6228"/>
                                          <w:sz w:val="23"/>
                                        </w:rPr>
                                      </w:pPr>
                                    </w:p>
                                  </w:txbxContent>
                                </v:textbox>
                              </v:rect>
                            </v:group>
                            <v:group id="Group 944" o:spid="_x0000_s1223" style="position:absolute;left:8563;top:10486;width:1247;height:1247" coordorigin="2587,10118" coordsize="124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oval id="Oval 945" o:spid="_x0000_s1224" style="position:absolute;left:2587;top:10118;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" fillcolor="#c2d69b" strokecolor="#76923c" strokeweight="2pt">
                                <v:shadow color="#868686"/>
                              </v:oval>
                              <v:rect id="Rectangle 2363" o:spid="_x0000_s1225" style="position:absolute;left:2626;top:10548;width:112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" filled="f" stroked="f" strokecolor="white">
                                <v:textbox inset=".5mm,.5mm,.5mm,.5mm">
                                  <w:txbxContent>
                                    <w:p w14:paraId="36A4E16A" w14:textId="77777777" w:rsidR="00146CAD" w:rsidRPr="00606A68" w:rsidRDefault="00146CAD" w:rsidP="00F9660E">
                                      <w:pPr>
                                        <w:pStyle w:val="Sinespaciado"/>
                                        <w:jc w:val="both"/>
                                        <w:rPr>
                                          <w:color w:val="4F6228"/>
                                          <w:sz w:val="25"/>
                                        </w:rPr>
                                      </w:pPr>
                                    </w:p>
                                  </w:txbxContent>
                                </v:textbox>
                              </v:rect>
                            </v:group>
                            <v:group id="Group 947" o:spid="_x0000_s1226" style="position:absolute;left:9921;top:10486;width:1297;height:1247" coordorigin="2276,8044" coordsize="129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oval id="Oval 948" o:spid="_x0000_s1227" style="position:absolute;left:2294;top:8044;width:124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" fillcolor="#c2d69b" strokecolor="#76923c" strokeweight="2pt">
                                <v:shadow color="#868686"/>
                              </v:oval>
                              <v:rect id="Rectangle 2363" o:spid="_x0000_s1228" style="position:absolute;left:2276;top:8316;width:1297;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" filled="f" stroked="f" strokecolor="white">
                                <v:textbox inset=".5mm,.5mm,.5mm,.5mm">
                                  <w:txbxContent>
                                    <w:p w14:paraId="6E686BEF" w14:textId="77777777" w:rsidR="00146CAD" w:rsidRPr="00606A68" w:rsidRDefault="00146CAD" w:rsidP="00F9660E">
                                      <w:pPr>
                                        <w:pStyle w:val="Sinespaciado"/>
                                        <w:rPr>
                                          <w:color w:val="4F6228"/>
                                          <w:sz w:val="21"/>
                                        </w:rPr>
                                      </w:pPr>
                                    </w:p>
                                  </w:txbxContent>
                                </v:textbox>
                              </v:rect>
                            </v:group>
                          </v:group>
                        </v:group>
                        <v:group id="Group 950" o:spid="_x0000_s1229" style="position:absolute;left:8391;top:12286;width:1762;height:987" coordorigin="8293,9163" coordsize="176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951" o:spid="_x0000_s1230" type="#_x0000_t80" style="position:absolute;left:8799;top:9163;width:125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" adj="10029,7120,17997,9545" fillcolor="#c2d69b" strokecolor="#76923c" strokeweight="1.75pt">
                            <v:stroke dashstyle="1 1"/>
                            <v:shadow color="#868686" opacity=".5"/>
                            <v:textbox>
                              <w:txbxContent>
                                <w:p w14:paraId="37019427" w14:textId="77777777" w:rsidR="00146CAD" w:rsidRPr="008A10C3" w:rsidRDefault="00146CAD" w:rsidP="00F9660E">
                                  <w:pPr>
                                    <w:jc w:val="center"/>
                                    <w:rPr>
                                      <w:b/>
                                      <w:color w:val="4F6228"/>
                                    </w:rPr>
                                  </w:pPr>
                                  <w:r w:rsidRPr="008A10C3">
                                    <w:rPr>
                                      <w:b/>
                                      <w:color w:val="4F6228"/>
                                    </w:rPr>
                                    <w:t>C R M</w:t>
                                  </w:r>
                                </w:p>
                              </w:txbxContent>
                            </v:textbox>
                          </v:shape>
                          <v:shape id="AutoShape 2351" o:spid="_x0000_s1231" type="#_x0000_t32" style="position:absolute;left:8293;top:9377;width: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" strokecolor="#938953"/>
                        </v:group>
                      </v:group>
                    </v:group>
                  </v:group>
                </v:group>
                <v:shape id="AutoShape 953" o:spid="_x0000_s1232" type="#_x0000_t32" style="position:absolute;left:7795;top:7561;width:9;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" strokecolor="#938953 [1614]" strokeweight="1pt">
                  <v:shadow color="#868686" opacity=".5"/>
                </v:shape>
                <v:shape id="AutoShape 954" o:spid="_x0000_s1233" type="#_x0000_t32" style="position:absolute;left:7795;top:8582;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" strokecolor="#938953 [1614]" strokeweight="1pt">
                  <v:shadow color="#868686" opacity=".5"/>
                </v:shape>
                <v:shape id="AutoShape 955" o:spid="_x0000_s1234" type="#_x0000_t32" style="position:absolute;left:7795;top:9073;width:9;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" strokecolor="#938953 [1614]" strokeweight="1pt">
                  <v:shadow color="#868686" opacity=".5"/>
                </v:shape>
                <w10:anchorlock/>
              </v:group>
            </w:pict>
          </mc:Fallback>
        </mc:AlternateContent>
      </w:r>
    </w:p>
    <w:p w14:paraId="147DCEA7" w14:textId="77777777" w:rsidR="00CA02F9" w:rsidRPr="00E276AF" w:rsidRDefault="00CA02F9" w:rsidP="00F9660E">
      <w:pPr>
        <w:rPr>
          <w:rFonts w:cs="Arial"/>
          <w:u w:val="single"/>
        </w:rPr>
      </w:pPr>
    </w:p>
    <w:p w14:paraId="09F12B26" w14:textId="140877ED" w:rsidR="00F9660E" w:rsidRPr="00F9660E" w:rsidRDefault="00F9660E" w:rsidP="00F9660E">
      <w:pPr>
        <w:rPr>
          <w:rFonts w:cstheme="minorHAnsi"/>
          <w:i/>
          <w:color w:val="C0504D"/>
          <w:szCs w:val="24"/>
          <w:highlight w:val="lightGray"/>
          <w:lang w:eastAsia="x-none"/>
        </w:rPr>
      </w:pPr>
      <w:r w:rsidRPr="00F9660E">
        <w:rPr>
          <w:rFonts w:cstheme="minorHAnsi"/>
          <w:i/>
          <w:color w:val="C0504D"/>
          <w:szCs w:val="24"/>
          <w:highlight w:val="lightGray"/>
          <w:lang w:eastAsia="x-none"/>
        </w:rPr>
        <w:t>Se debe ajustar el esquema general de actu</w:t>
      </w:r>
      <w:r>
        <w:rPr>
          <w:rFonts w:cstheme="minorHAnsi"/>
          <w:i/>
          <w:color w:val="C0504D"/>
          <w:szCs w:val="24"/>
          <w:highlight w:val="lightGray"/>
          <w:lang w:eastAsia="x-none"/>
        </w:rPr>
        <w:t>ación en Emergencias Situación 2</w:t>
      </w:r>
      <w:r w:rsidRPr="00F9660E">
        <w:rPr>
          <w:rFonts w:cstheme="minorHAnsi"/>
          <w:i/>
          <w:color w:val="C0504D"/>
          <w:szCs w:val="24"/>
          <w:highlight w:val="lightGray"/>
          <w:lang w:eastAsia="x-none"/>
        </w:rPr>
        <w:t xml:space="preserve"> a la realidad de la estructura del PAM SÍSMICO del municipio.</w:t>
      </w:r>
    </w:p>
    <w:p w14:paraId="39EA9DC5" w14:textId="081B99AE" w:rsidR="00B312E4" w:rsidRPr="00E276AF" w:rsidRDefault="00B312E4" w:rsidP="004C28DE">
      <w:pPr>
        <w:spacing w:after="120"/>
        <w:rPr>
          <w:rFonts w:cs="Arial"/>
        </w:rPr>
      </w:pPr>
    </w:p>
    <w:p w14:paraId="78B36D93" w14:textId="77777777" w:rsidR="007C2C2E" w:rsidRPr="00E276AF" w:rsidRDefault="007C2C2E" w:rsidP="004C28DE">
      <w:pPr>
        <w:spacing w:after="120"/>
        <w:rPr>
          <w:rFonts w:cs="Arial"/>
        </w:rPr>
      </w:pPr>
      <w:r w:rsidRPr="00E276AF">
        <w:rPr>
          <w:rFonts w:cs="Arial"/>
        </w:rPr>
        <w:t>Desde el CECOPAL se ejercerán las siguientes funciones:</w:t>
      </w:r>
    </w:p>
    <w:p w14:paraId="167F8688" w14:textId="77777777" w:rsidR="007C2C2E" w:rsidRPr="00E276AF" w:rsidRDefault="007C2C2E" w:rsidP="00B10E73">
      <w:pPr>
        <w:pStyle w:val="Prrafodelista"/>
        <w:numPr>
          <w:ilvl w:val="0"/>
          <w:numId w:val="33"/>
        </w:numPr>
        <w:rPr>
          <w:rFonts w:cs="Arial"/>
          <w:lang w:val="es-ES"/>
        </w:rPr>
      </w:pPr>
      <w:r w:rsidRPr="00E276AF">
        <w:rPr>
          <w:rFonts w:cs="Arial"/>
          <w:lang w:val="es-ES"/>
        </w:rPr>
        <w:t>Coordinar la actuación de los recursos y servicios municipales movilizados.</w:t>
      </w:r>
    </w:p>
    <w:p w14:paraId="3558D910" w14:textId="77777777" w:rsidR="007C2C2E" w:rsidRPr="00E276AF" w:rsidRDefault="007C2C2E" w:rsidP="00B10E73">
      <w:pPr>
        <w:pStyle w:val="Prrafodelista"/>
        <w:numPr>
          <w:ilvl w:val="0"/>
          <w:numId w:val="33"/>
        </w:numPr>
        <w:rPr>
          <w:rFonts w:cs="Arial"/>
          <w:lang w:val="es-ES"/>
        </w:rPr>
      </w:pPr>
      <w:r w:rsidRPr="00E276AF">
        <w:rPr>
          <w:rFonts w:cs="Arial"/>
          <w:lang w:val="es-ES"/>
        </w:rPr>
        <w:t>Atención y Albergue de las personas evacuadas.</w:t>
      </w:r>
    </w:p>
    <w:p w14:paraId="2C8C037F" w14:textId="77777777" w:rsidR="007C2C2E" w:rsidRPr="00E276AF" w:rsidRDefault="007C2C2E" w:rsidP="00B10E73">
      <w:pPr>
        <w:pStyle w:val="Prrafodelista"/>
        <w:numPr>
          <w:ilvl w:val="0"/>
          <w:numId w:val="33"/>
        </w:numPr>
        <w:rPr>
          <w:rFonts w:cs="Arial"/>
          <w:lang w:val="es-ES"/>
        </w:rPr>
      </w:pPr>
      <w:r w:rsidRPr="00E276AF">
        <w:rPr>
          <w:rFonts w:cs="Arial"/>
          <w:lang w:val="es-ES"/>
        </w:rPr>
        <w:t>Apoyo logístico a los recursos de intervención movilizados</w:t>
      </w:r>
    </w:p>
    <w:p w14:paraId="126ED9F5" w14:textId="35402674" w:rsidR="007C2C2E" w:rsidRPr="00E276AF" w:rsidRDefault="007C2C2E" w:rsidP="00B10E73">
      <w:pPr>
        <w:pStyle w:val="Prrafodelista"/>
        <w:numPr>
          <w:ilvl w:val="0"/>
          <w:numId w:val="33"/>
        </w:numPr>
        <w:rPr>
          <w:rFonts w:cs="Arial"/>
          <w:lang w:val="es-ES"/>
        </w:rPr>
      </w:pPr>
      <w:r w:rsidRPr="00E276AF">
        <w:rPr>
          <w:rFonts w:cs="Arial"/>
          <w:lang w:val="es-ES"/>
        </w:rPr>
        <w:t xml:space="preserve">Solicitar al CCE </w:t>
      </w:r>
      <w:r w:rsidR="00C91E91" w:rsidRPr="00E276AF">
        <w:rPr>
          <w:rFonts w:cs="Arial"/>
          <w:lang w:val="es-ES"/>
        </w:rPr>
        <w:t>Generalitat los</w:t>
      </w:r>
      <w:r w:rsidRPr="00E276AF">
        <w:rPr>
          <w:rFonts w:cs="Arial"/>
          <w:lang w:val="es-ES"/>
        </w:rPr>
        <w:t xml:space="preserve"> recursos de apoyo.</w:t>
      </w:r>
    </w:p>
    <w:p w14:paraId="41AC5609" w14:textId="73E8985A" w:rsidR="007C2C2E" w:rsidRPr="00E276AF" w:rsidRDefault="00F9660E" w:rsidP="000F51EC">
      <w:pPr>
        <w:pStyle w:val="Ttulo3"/>
      </w:pPr>
      <w:bookmarkStart w:id="187" w:name="_Toc50968074"/>
      <w:bookmarkStart w:id="188" w:name="_Toc79413232"/>
      <w:bookmarkStart w:id="189" w:name="_Toc161131944"/>
      <w:r>
        <w:lastRenderedPageBreak/>
        <w:t>5</w:t>
      </w:r>
      <w:r w:rsidR="00704B8D" w:rsidRPr="00E276AF">
        <w:t>.2</w:t>
      </w:r>
      <w:r w:rsidR="0095035C" w:rsidRPr="00E276AF">
        <w:t xml:space="preserve">.3. </w:t>
      </w:r>
      <w:r w:rsidR="007C2C2E" w:rsidRPr="00E276AF">
        <w:t xml:space="preserve">Nivel de emergencia </w:t>
      </w:r>
      <w:r w:rsidR="007C2C2E" w:rsidRPr="00E276AF">
        <w:rPr>
          <w:rFonts w:ascii="Arial" w:hAnsi="Arial" w:cs="Arial"/>
          <w:sz w:val="32"/>
        </w:rPr>
        <w:t>3</w:t>
      </w:r>
      <w:bookmarkEnd w:id="187"/>
      <w:bookmarkEnd w:id="188"/>
      <w:bookmarkEnd w:id="189"/>
    </w:p>
    <w:p w14:paraId="0B6D5C6F" w14:textId="189B8191" w:rsidR="007C2C2E" w:rsidRPr="00E276AF" w:rsidRDefault="00760EE5" w:rsidP="007B5AE1">
      <w:pPr>
        <w:spacing w:after="120"/>
        <w:rPr>
          <w:rFonts w:cs="Arial"/>
        </w:rPr>
      </w:pPr>
      <w:r w:rsidRPr="00E276AF">
        <w:rPr>
          <w:rFonts w:cs="Arial"/>
        </w:rPr>
        <w:t>Definición n</w:t>
      </w:r>
      <w:r w:rsidR="007C2C2E" w:rsidRPr="00E276AF">
        <w:rPr>
          <w:rFonts w:cs="Arial"/>
        </w:rPr>
        <w:t xml:space="preserve">ivel 3: nivel de emergencia establecido tras </w:t>
      </w:r>
      <w:r w:rsidR="00C91E91" w:rsidRPr="00E276AF">
        <w:rPr>
          <w:rFonts w:cs="Arial"/>
        </w:rPr>
        <w:t>la activación</w:t>
      </w:r>
      <w:r w:rsidR="007C2C2E" w:rsidRPr="00E276AF">
        <w:rPr>
          <w:rFonts w:cs="Arial"/>
        </w:rPr>
        <w:t xml:space="preserve"> de un plan de ámbito superior, bien a consecuencia de la amplitud y/o gravedad de los daños producidos tras el terremoto; o a consecuencia de la insuficiencia de recursos municipales. </w:t>
      </w:r>
    </w:p>
    <w:p w14:paraId="7D7FB489" w14:textId="77777777" w:rsidR="007C2C2E" w:rsidRPr="00E276AF" w:rsidRDefault="007C2C2E" w:rsidP="007B5AE1">
      <w:pPr>
        <w:spacing w:after="120"/>
        <w:rPr>
          <w:rFonts w:cs="Arial"/>
        </w:rPr>
      </w:pPr>
      <w:r w:rsidRPr="00E276AF">
        <w:rPr>
          <w:rFonts w:cs="Arial"/>
        </w:rPr>
        <w:t>Se activa por dos vías:</w:t>
      </w:r>
    </w:p>
    <w:p w14:paraId="273DDE09" w14:textId="77777777" w:rsidR="007C2C2E" w:rsidRPr="00E276AF" w:rsidRDefault="007C2C2E" w:rsidP="00B10E73">
      <w:pPr>
        <w:pStyle w:val="Prrafodelista"/>
        <w:numPr>
          <w:ilvl w:val="0"/>
          <w:numId w:val="34"/>
        </w:numPr>
        <w:rPr>
          <w:rFonts w:cs="Arial"/>
          <w:lang w:val="es-ES"/>
        </w:rPr>
      </w:pPr>
      <w:r w:rsidRPr="00E276AF">
        <w:rPr>
          <w:rFonts w:cs="Arial"/>
          <w:lang w:val="es-ES"/>
        </w:rPr>
        <w:t>Por la activación de un plan de ámbito superior: El Director del PAM-Sísmico, a iniciativa o a requerimiento del Director del Plan de ámbito superior, valorará la conveniencia de constituir el CECOPAL. En ese caso, actuará como órgano de apoyo de la estructura de respuesta establecida en el Plan de ámbito superior.</w:t>
      </w:r>
    </w:p>
    <w:p w14:paraId="0B7BD943" w14:textId="77777777" w:rsidR="007C2C2E" w:rsidRPr="00E276AF" w:rsidRDefault="007C2C2E" w:rsidP="00B10E73">
      <w:pPr>
        <w:pStyle w:val="Prrafodelista"/>
        <w:numPr>
          <w:ilvl w:val="0"/>
          <w:numId w:val="34"/>
        </w:numPr>
        <w:rPr>
          <w:rFonts w:cs="Arial"/>
          <w:lang w:val="es-ES"/>
        </w:rPr>
      </w:pPr>
      <w:r w:rsidRPr="00E276AF">
        <w:rPr>
          <w:rFonts w:cs="Arial"/>
          <w:lang w:val="es-ES"/>
        </w:rPr>
        <w:t xml:space="preserve">Cuando se declare por insuficiencia de recursos municipales para la gestión de la emergencia que hacen necesaria la activación de un plan de ámbito superior por parte del CCE: El Director del </w:t>
      </w:r>
      <w:r w:rsidR="00F855C0" w:rsidRPr="00E276AF">
        <w:rPr>
          <w:rFonts w:cs="Arial"/>
          <w:lang w:val="es-ES"/>
        </w:rPr>
        <w:t>PAM-Sísmico</w:t>
      </w:r>
      <w:r w:rsidRPr="00E276AF">
        <w:rPr>
          <w:rFonts w:cs="Arial"/>
          <w:lang w:val="es-ES"/>
        </w:rPr>
        <w:t>, solicitará a través del CCE la activación del plan de ámbito superior.</w:t>
      </w:r>
    </w:p>
    <w:p w14:paraId="294A9896" w14:textId="77777777" w:rsidR="007C2C2E" w:rsidRPr="00E276AF" w:rsidRDefault="007C2C2E" w:rsidP="007B5AE1">
      <w:pPr>
        <w:spacing w:after="120"/>
        <w:rPr>
          <w:rFonts w:cs="Arial"/>
          <w:u w:val="single"/>
        </w:rPr>
      </w:pPr>
      <w:r w:rsidRPr="00E276AF">
        <w:rPr>
          <w:rFonts w:cs="Arial"/>
          <w:u w:val="single"/>
        </w:rPr>
        <w:t>Esquema de actuación:</w:t>
      </w:r>
    </w:p>
    <w:p w14:paraId="2DCC83A4" w14:textId="77777777" w:rsidR="007B5AE1" w:rsidRPr="00E276AF" w:rsidRDefault="007B5AE1" w:rsidP="007B5AE1">
      <w:pPr>
        <w:spacing w:after="120"/>
        <w:rPr>
          <w:rFonts w:cs="Arial"/>
        </w:rPr>
      </w:pPr>
    </w:p>
    <w:p w14:paraId="19E2F98E" w14:textId="396DAA5F" w:rsidR="007B5AE1" w:rsidRDefault="0033259F" w:rsidP="007B5AE1">
      <w:pPr>
        <w:spacing w:after="120"/>
        <w:rPr>
          <w:rFonts w:cs="Arial"/>
        </w:rPr>
      </w:pPr>
      <w:r>
        <w:rPr>
          <w:noProof/>
        </w:rPr>
        <w:lastRenderedPageBreak/>
        <mc:AlternateContent>
          <mc:Choice Requires="wpg">
            <w:drawing>
              <wp:inline distT="0" distB="0" distL="0" distR="0" wp14:anchorId="4B56CC2B" wp14:editId="0477C7F4">
                <wp:extent cx="6346825" cy="6614160"/>
                <wp:effectExtent l="11430" t="3175" r="13970" b="12065"/>
                <wp:docPr id="46"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825" cy="6614160"/>
                          <a:chOff x="134" y="3188"/>
                          <a:chExt cx="10784" cy="10671"/>
                        </a:xfrm>
                      </wpg:grpSpPr>
                      <wps:wsp>
                        <wps:cNvPr id="47" name="Line 2379"/>
                        <wps:cNvCnPr>
                          <a:cxnSpLocks noChangeShapeType="1"/>
                        </wps:cNvCnPr>
                        <wps:spPr bwMode="auto">
                          <a:xfrm flipH="1">
                            <a:off x="3232" y="4899"/>
                            <a:ext cx="419" cy="0"/>
                          </a:xfrm>
                          <a:prstGeom prst="line">
                            <a:avLst/>
                          </a:prstGeom>
                          <a:noFill/>
                          <a:ln w="9525" cap="rnd">
                            <a:solidFill>
                              <a:srgbClr val="000000"/>
                            </a:solidFill>
                            <a:prstDash val="sysDot"/>
                            <a:round/>
                            <a:headEnd type="stealth" w="med" len="sm"/>
                            <a:tailEnd type="stealth" w="med" len="sm"/>
                          </a:ln>
                          <a:extLst>
                            <a:ext uri="{909E8E84-426E-40DD-AFC4-6F175D3DCCD1}">
                              <a14:hiddenFill xmlns:a14="http://schemas.microsoft.com/office/drawing/2010/main">
                                <a:noFill/>
                              </a14:hiddenFill>
                            </a:ext>
                          </a:extLst>
                        </wps:spPr>
                        <wps:bodyPr/>
                      </wps:wsp>
                      <wps:wsp>
                        <wps:cNvPr id="48" name="Line 2369"/>
                        <wps:cNvCnPr>
                          <a:cxnSpLocks noChangeShapeType="1"/>
                        </wps:cNvCnPr>
                        <wps:spPr bwMode="auto">
                          <a:xfrm>
                            <a:off x="2135" y="3907"/>
                            <a:ext cx="0" cy="7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370"/>
                        <wps:cNvSpPr>
                          <a:spLocks noChangeArrowheads="1"/>
                        </wps:cNvSpPr>
                        <wps:spPr bwMode="auto">
                          <a:xfrm>
                            <a:off x="1633" y="3188"/>
                            <a:ext cx="4888" cy="538"/>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6ABF1" w14:textId="77777777" w:rsidR="00146CAD" w:rsidRPr="00495669" w:rsidRDefault="00146CAD" w:rsidP="00F9660E">
                              <w:pPr>
                                <w:jc w:val="center"/>
                                <w:rPr>
                                  <w:b/>
                                  <w:color w:val="C00000"/>
                                  <w:szCs w:val="12"/>
                                </w:rPr>
                              </w:pPr>
                              <w:r w:rsidRPr="00495669">
                                <w:rPr>
                                  <w:b/>
                                  <w:color w:val="C00000"/>
                                  <w:szCs w:val="12"/>
                                </w:rPr>
                                <w:t>Terremoto produce daños graves</w:t>
                              </w:r>
                            </w:p>
                            <w:p w14:paraId="790F218D" w14:textId="77777777" w:rsidR="00146CAD" w:rsidRPr="008A10C3" w:rsidRDefault="00146CAD" w:rsidP="00F9660E">
                              <w:pPr>
                                <w:rPr>
                                  <w:szCs w:val="12"/>
                                </w:rPr>
                              </w:pPr>
                            </w:p>
                          </w:txbxContent>
                        </wps:txbx>
                        <wps:bodyPr rot="0" vert="horz" wrap="square" lIns="0" tIns="0" rIns="0" bIns="0" anchor="t" anchorCtr="0" upright="1">
                          <a:noAutofit/>
                        </wps:bodyPr>
                      </wps:wsp>
                      <wpg:grpSp>
                        <wpg:cNvPr id="50" name="Group 2371"/>
                        <wpg:cNvGrpSpPr>
                          <a:grpSpLocks/>
                        </wpg:cNvGrpSpPr>
                        <wpg:grpSpPr bwMode="auto">
                          <a:xfrm>
                            <a:off x="760" y="4162"/>
                            <a:ext cx="2475" cy="1532"/>
                            <a:chOff x="7711" y="7292"/>
                            <a:chExt cx="2205" cy="1336"/>
                          </a:xfrm>
                        </wpg:grpSpPr>
                        <wps:wsp>
                          <wps:cNvPr id="51" name="AutoShape 2372"/>
                          <wps:cNvSpPr>
                            <a:spLocks noChangeArrowheads="1"/>
                          </wps:cNvSpPr>
                          <wps:spPr bwMode="auto">
                            <a:xfrm>
                              <a:off x="7711" y="7292"/>
                              <a:ext cx="2205" cy="1336"/>
                            </a:xfrm>
                            <a:prstGeom prst="flowChartAlternateProcess">
                              <a:avLst/>
                            </a:prstGeom>
                            <a:solidFill>
                              <a:srgbClr val="C4BC96"/>
                            </a:solidFill>
                            <a:ln w="38100" cmpd="thinThick">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8718BB" w14:textId="77777777" w:rsidR="00146CAD" w:rsidRPr="00606A68" w:rsidRDefault="00146CAD" w:rsidP="00F9660E">
                                <w:pPr>
                                  <w:pStyle w:val="Sinespaciado"/>
                                  <w:rPr>
                                    <w:b/>
                                    <w:color w:val="4A442A"/>
                                    <w:sz w:val="22"/>
                                  </w:rPr>
                                </w:pPr>
                                <w:r w:rsidRPr="00606A68">
                                  <w:rPr>
                                    <w:color w:val="4A442A"/>
                                    <w:sz w:val="22"/>
                                  </w:rPr>
                                  <w:t>CCE Generalitat</w:t>
                                </w:r>
                              </w:p>
                            </w:txbxContent>
                          </wps:txbx>
                          <wps:bodyPr rot="0" vert="horz" wrap="square" lIns="54000" tIns="0" rIns="54000" bIns="0" anchor="t" anchorCtr="0" upright="1">
                            <a:noAutofit/>
                          </wps:bodyPr>
                        </wps:wsp>
                        <wps:wsp>
                          <wps:cNvPr id="52" name="AutoShape 2373"/>
                          <wps:cNvSpPr>
                            <a:spLocks noChangeArrowheads="1"/>
                          </wps:cNvSpPr>
                          <wps:spPr bwMode="auto">
                            <a:xfrm>
                              <a:off x="9077" y="7799"/>
                              <a:ext cx="60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CC972C" w14:textId="77777777" w:rsidR="00146CAD" w:rsidRPr="00171CB1" w:rsidRDefault="00146CAD" w:rsidP="00F9660E"/>
                            </w:txbxContent>
                          </wps:txbx>
                          <wps:bodyPr rot="0" vert="horz" wrap="square" lIns="91440" tIns="45720" rIns="91440" bIns="45720" anchor="t" anchorCtr="0" upright="1">
                            <a:noAutofit/>
                          </wps:bodyPr>
                        </wps:wsp>
                        <wps:wsp>
                          <wps:cNvPr id="53" name="AutoShape 2374"/>
                          <wps:cNvSpPr>
                            <a:spLocks noChangeArrowheads="1"/>
                          </wps:cNvSpPr>
                          <wps:spPr bwMode="auto">
                            <a:xfrm>
                              <a:off x="7872" y="7799"/>
                              <a:ext cx="1032" cy="630"/>
                            </a:xfrm>
                            <a:prstGeom prst="flowChartAlternateProcess">
                              <a:avLst/>
                            </a:prstGeom>
                            <a:solidFill>
                              <a:srgbClr val="DDD8C2"/>
                            </a:solidFill>
                            <a:ln w="12700">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059A4" w14:textId="77777777" w:rsidR="00146CAD" w:rsidRPr="00606A68" w:rsidRDefault="00146CAD" w:rsidP="00F9660E">
                                <w:pPr>
                                  <w:pStyle w:val="Sinespaciado"/>
                                  <w:spacing w:before="20"/>
                                  <w:jc w:val="left"/>
                                  <w:rPr>
                                    <w:b/>
                                    <w:color w:val="4A442A"/>
                                    <w:sz w:val="20"/>
                                    <w:lang w:val="es-ES_tradnl"/>
                                  </w:rPr>
                                </w:pPr>
                                <w:r w:rsidRPr="00606A68">
                                  <w:rPr>
                                    <w:color w:val="4A442A"/>
                                    <w:sz w:val="20"/>
                                    <w:lang w:val="es-ES_tradnl"/>
                                  </w:rPr>
                                  <w:t>Sala de Emergencias</w:t>
                                </w:r>
                              </w:p>
                            </w:txbxContent>
                          </wps:txbx>
                          <wps:bodyPr rot="0" vert="horz" wrap="square" lIns="0" tIns="45720" rIns="0" bIns="45720" anchor="t" anchorCtr="0" upright="1">
                            <a:noAutofit/>
                          </wps:bodyPr>
                        </wps:wsp>
                        <pic:pic xmlns:pic="http://schemas.openxmlformats.org/drawingml/2006/picture">
                          <pic:nvPicPr>
                            <pic:cNvPr id="56" name="Picture 2375" descr="logoBUENO112"/>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77" y="7828"/>
                              <a:ext cx="602" cy="601"/>
                            </a:xfrm>
                            <a:prstGeom prst="rect">
                              <a:avLst/>
                            </a:prstGeom>
                            <a:noFill/>
                            <a:extLst>
                              <a:ext uri="{909E8E84-426E-40DD-AFC4-6F175D3DCCD1}">
                                <a14:hiddenFill xmlns:a14="http://schemas.microsoft.com/office/drawing/2010/main">
                                  <a:solidFill>
                                    <a:srgbClr val="FFFFFF"/>
                                  </a:solidFill>
                                </a14:hiddenFill>
                              </a:ext>
                            </a:extLst>
                          </pic:spPr>
                        </pic:pic>
                      </wpg:grpSp>
                      <wps:wsp>
                        <wps:cNvPr id="59" name="Line 2376"/>
                        <wps:cNvCnPr>
                          <a:cxnSpLocks noChangeShapeType="1"/>
                        </wps:cNvCnPr>
                        <wps:spPr bwMode="auto">
                          <a:xfrm>
                            <a:off x="6637" y="3907"/>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377"/>
                        <wps:cNvCnPr>
                          <a:cxnSpLocks noChangeShapeType="1"/>
                        </wps:cNvCnPr>
                        <wps:spPr bwMode="auto">
                          <a:xfrm flipH="1">
                            <a:off x="2135" y="3907"/>
                            <a:ext cx="4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378"/>
                        <wps:cNvCnPr>
                          <a:cxnSpLocks noChangeShapeType="1"/>
                        </wps:cNvCnPr>
                        <wps:spPr bwMode="auto">
                          <a:xfrm>
                            <a:off x="4091" y="3621"/>
                            <a:ext cx="0"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506"/>
                        <wps:cNvSpPr>
                          <a:spLocks noChangeArrowheads="1"/>
                        </wps:cNvSpPr>
                        <wps:spPr bwMode="auto">
                          <a:xfrm>
                            <a:off x="1197" y="6264"/>
                            <a:ext cx="1902" cy="2518"/>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0B9636" w14:textId="77777777" w:rsidR="00146CAD" w:rsidRPr="00495669" w:rsidRDefault="00146CAD" w:rsidP="00F9660E">
                              <w:pPr>
                                <w:pStyle w:val="Cuadros"/>
                                <w:ind w:left="0" w:firstLine="0"/>
                                <w:jc w:val="center"/>
                                <w:rPr>
                                  <w:rFonts w:ascii="Calibri" w:hAnsi="Calibri"/>
                                  <w:i/>
                                  <w:szCs w:val="12"/>
                                  <w:lang w:val="es-ES_tradnl"/>
                                </w:rPr>
                              </w:pPr>
                              <w:r w:rsidRPr="00495669">
                                <w:rPr>
                                  <w:rFonts w:ascii="Calibri" w:hAnsi="Calibri"/>
                                  <w:i/>
                                  <w:szCs w:val="12"/>
                                  <w:lang w:val="es-ES_tradnl"/>
                                </w:rPr>
                                <w:t>Se activa el Plan Especial Sísmico de la C.V, con las estructuras de respuesta en función de la situación de emergencia que se declare</w:t>
                              </w:r>
                            </w:p>
                          </w:txbxContent>
                        </wps:txbx>
                        <wps:bodyPr rot="0" vert="horz" wrap="square" lIns="0" tIns="0" rIns="0" bIns="0" anchor="t" anchorCtr="0" upright="1">
                          <a:noAutofit/>
                        </wps:bodyPr>
                      </wps:wsp>
                      <wps:wsp>
                        <wps:cNvPr id="63" name="AutoShape 2466"/>
                        <wps:cNvSpPr>
                          <a:spLocks noChangeArrowheads="1"/>
                        </wps:cNvSpPr>
                        <wps:spPr bwMode="auto">
                          <a:xfrm>
                            <a:off x="1467" y="8886"/>
                            <a:ext cx="1502" cy="965"/>
                          </a:xfrm>
                          <a:prstGeom prst="octagon">
                            <a:avLst>
                              <a:gd name="adj" fmla="val 29287"/>
                            </a:avLst>
                          </a:prstGeom>
                          <a:solidFill>
                            <a:srgbClr val="8DB3E2"/>
                          </a:solidFill>
                          <a:ln w="31750">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478E60D8" w14:textId="77777777" w:rsidR="00146CAD" w:rsidRPr="007E37D1" w:rsidRDefault="00146CAD" w:rsidP="00F9660E">
                              <w:pPr>
                                <w:pStyle w:val="Sinespaciado"/>
                                <w:rPr>
                                  <w:rFonts w:asciiTheme="minorHAnsi" w:hAnsiTheme="minorHAnsi" w:cstheme="minorHAnsi"/>
                                  <w:b/>
                                  <w:color w:val="17365D" w:themeColor="text2" w:themeShade="BF"/>
                                  <w:sz w:val="32"/>
                                  <w:szCs w:val="24"/>
                                </w:rPr>
                              </w:pPr>
                              <w:r w:rsidRPr="007E37D1">
                                <w:rPr>
                                  <w:rFonts w:asciiTheme="minorHAnsi" w:hAnsiTheme="minorHAnsi" w:cstheme="minorHAnsi"/>
                                  <w:b/>
                                  <w:color w:val="17365D" w:themeColor="text2" w:themeShade="BF"/>
                                  <w:sz w:val="32"/>
                                  <w:szCs w:val="24"/>
                                </w:rPr>
                                <w:t>PMA</w:t>
                              </w:r>
                            </w:p>
                          </w:txbxContent>
                        </wps:txbx>
                        <wps:bodyPr rot="0" vert="horz" wrap="square" lIns="91440" tIns="45720" rIns="91440" bIns="45720" anchor="t" anchorCtr="0" upright="1">
                          <a:noAutofit/>
                        </wps:bodyPr>
                      </wps:wsp>
                      <wps:wsp>
                        <wps:cNvPr id="193" name="AutoShape 2479"/>
                        <wps:cNvCnPr>
                          <a:cxnSpLocks noChangeShapeType="1"/>
                        </wps:cNvCnPr>
                        <wps:spPr bwMode="auto">
                          <a:xfrm>
                            <a:off x="2587" y="9777"/>
                            <a:ext cx="235" cy="2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 name="AutoShape 2480"/>
                        <wps:cNvSpPr>
                          <a:spLocks noChangeArrowheads="1"/>
                        </wps:cNvSpPr>
                        <wps:spPr bwMode="auto">
                          <a:xfrm>
                            <a:off x="2518" y="10014"/>
                            <a:ext cx="1066" cy="570"/>
                          </a:xfrm>
                          <a:prstGeom prst="flowChartAlternateProcess">
                            <a:avLst/>
                          </a:prstGeom>
                          <a:solidFill>
                            <a:srgbClr val="DBE5F1"/>
                          </a:solidFill>
                          <a:ln w="12700">
                            <a:solidFill>
                              <a:srgbClr val="365F91"/>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262665" w14:textId="77777777" w:rsidR="00146CAD" w:rsidRPr="00FA7BA0" w:rsidRDefault="00146CAD" w:rsidP="00F9660E">
                              <w:pPr>
                                <w:pStyle w:val="Sinespaciado"/>
                                <w:rPr>
                                  <w:b/>
                                  <w:color w:val="17365D"/>
                                </w:rPr>
                              </w:pPr>
                              <w:r w:rsidRPr="00FA7BA0">
                                <w:rPr>
                                  <w:color w:val="17365D"/>
                                </w:rPr>
                                <w:t>CRM</w:t>
                              </w:r>
                            </w:p>
                          </w:txbxContent>
                        </wps:txbx>
                        <wps:bodyPr rot="0" vert="horz" wrap="square" lIns="54000" tIns="45720" rIns="54000" bIns="45720" anchor="t" anchorCtr="0" upright="1">
                          <a:noAutofit/>
                        </wps:bodyPr>
                      </wps:wsp>
                      <wps:wsp>
                        <wps:cNvPr id="195" name="Line 2503"/>
                        <wps:cNvCnPr>
                          <a:cxnSpLocks noChangeShapeType="1"/>
                        </wps:cNvCnPr>
                        <wps:spPr bwMode="auto">
                          <a:xfrm flipH="1">
                            <a:off x="4389" y="9995"/>
                            <a:ext cx="2888" cy="923"/>
                          </a:xfrm>
                          <a:prstGeom prst="line">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g:grpSp>
                        <wpg:cNvPr id="196" name="Group 1169"/>
                        <wpg:cNvGrpSpPr>
                          <a:grpSpLocks/>
                        </wpg:cNvGrpSpPr>
                        <wpg:grpSpPr bwMode="auto">
                          <a:xfrm>
                            <a:off x="134" y="10918"/>
                            <a:ext cx="7787" cy="2941"/>
                            <a:chOff x="134" y="10918"/>
                            <a:chExt cx="7787" cy="2941"/>
                          </a:xfrm>
                        </wpg:grpSpPr>
                        <wps:wsp>
                          <wps:cNvPr id="197" name="AutoShape 2483"/>
                          <wps:cNvSpPr>
                            <a:spLocks noChangeArrowheads="1"/>
                          </wps:cNvSpPr>
                          <wps:spPr bwMode="auto">
                            <a:xfrm>
                              <a:off x="134" y="10918"/>
                              <a:ext cx="7787" cy="2941"/>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wpg:grpSp>
                          <wpg:cNvPr id="198" name="Group 2484"/>
                          <wpg:cNvGrpSpPr>
                            <a:grpSpLocks/>
                          </wpg:cNvGrpSpPr>
                          <wpg:grpSpPr bwMode="auto">
                            <a:xfrm>
                              <a:off x="202" y="11437"/>
                              <a:ext cx="1272" cy="1168"/>
                              <a:chOff x="2877" y="7112"/>
                              <a:chExt cx="1121" cy="1029"/>
                            </a:xfrm>
                          </wpg:grpSpPr>
                          <wps:wsp>
                            <wps:cNvPr id="199" name="Oval 2485"/>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0" name="Rectangle 2486"/>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9BC80F" w14:textId="77777777" w:rsidR="00146CAD" w:rsidRPr="007E37D1" w:rsidRDefault="00146CAD" w:rsidP="00F9660E">
                                  <w:pPr>
                                    <w:jc w:val="center"/>
                                    <w:rPr>
                                      <w:b/>
                                      <w:sz w:val="22"/>
                                    </w:rPr>
                                  </w:pPr>
                                </w:p>
                              </w:txbxContent>
                            </wps:txbx>
                            <wps:bodyPr rot="0" vert="horz" wrap="square" lIns="18000" tIns="18000" rIns="18000" bIns="18000" anchor="t" anchorCtr="0" upright="1">
                              <a:noAutofit/>
                            </wps:bodyPr>
                          </wps:wsp>
                        </wpg:grpSp>
                        <wpg:grpSp>
                          <wpg:cNvPr id="201" name="Group 2487"/>
                          <wpg:cNvGrpSpPr>
                            <a:grpSpLocks/>
                          </wpg:cNvGrpSpPr>
                          <wpg:grpSpPr bwMode="auto">
                            <a:xfrm>
                              <a:off x="1466" y="11437"/>
                              <a:ext cx="1272" cy="1168"/>
                              <a:chOff x="2877" y="7112"/>
                              <a:chExt cx="1121" cy="1029"/>
                            </a:xfrm>
                          </wpg:grpSpPr>
                          <wps:wsp>
                            <wps:cNvPr id="202" name="Oval 2488"/>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3" name="Rectangle 2489"/>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56B958" w14:textId="77777777" w:rsidR="00146CAD" w:rsidRPr="007E37D1" w:rsidRDefault="00146CAD" w:rsidP="00F9660E">
                                  <w:pPr>
                                    <w:jc w:val="center"/>
                                    <w:rPr>
                                      <w:b/>
                                      <w:sz w:val="22"/>
                                    </w:rPr>
                                  </w:pPr>
                                </w:p>
                              </w:txbxContent>
                            </wps:txbx>
                            <wps:bodyPr rot="0" vert="horz" wrap="square" lIns="18000" tIns="18000" rIns="18000" bIns="18000" anchor="t" anchorCtr="0" upright="1">
                              <a:noAutofit/>
                            </wps:bodyPr>
                          </wps:wsp>
                        </wpg:grpSp>
                        <wpg:grpSp>
                          <wpg:cNvPr id="204" name="Group 2490"/>
                          <wpg:cNvGrpSpPr>
                            <a:grpSpLocks/>
                          </wpg:cNvGrpSpPr>
                          <wpg:grpSpPr bwMode="auto">
                            <a:xfrm>
                              <a:off x="2699" y="11437"/>
                              <a:ext cx="1272" cy="1168"/>
                              <a:chOff x="2877" y="7112"/>
                              <a:chExt cx="1121" cy="1029"/>
                            </a:xfrm>
                          </wpg:grpSpPr>
                          <wps:wsp>
                            <wps:cNvPr id="205" name="Oval 2491"/>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6" name="Rectangle 2492"/>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F115343" w14:textId="77777777" w:rsidR="00146CAD" w:rsidRPr="007E37D1" w:rsidRDefault="00146CAD" w:rsidP="00F9660E">
                                  <w:pPr>
                                    <w:jc w:val="center"/>
                                    <w:rPr>
                                      <w:b/>
                                      <w:sz w:val="22"/>
                                    </w:rPr>
                                  </w:pPr>
                                </w:p>
                              </w:txbxContent>
                            </wps:txbx>
                            <wps:bodyPr rot="0" vert="horz" wrap="square" lIns="18000" tIns="18000" rIns="18000" bIns="18000" anchor="t" anchorCtr="0" upright="1">
                              <a:noAutofit/>
                            </wps:bodyPr>
                          </wps:wsp>
                        </wpg:grpSp>
                        <wps:wsp>
                          <wps:cNvPr id="207" name="Oval 2494"/>
                          <wps:cNvSpPr>
                            <a:spLocks noChangeArrowheads="1"/>
                          </wps:cNvSpPr>
                          <wps:spPr bwMode="auto">
                            <a:xfrm>
                              <a:off x="6637" y="11438"/>
                              <a:ext cx="1164" cy="1167"/>
                            </a:xfrm>
                            <a:prstGeom prst="ellipse">
                              <a:avLst/>
                            </a:prstGeom>
                            <a:solidFill>
                              <a:srgbClr val="B8CCE4"/>
                            </a:solidFill>
                            <a:ln w="31750" cap="rnd">
                              <a:solidFill>
                                <a:srgbClr val="365F91"/>
                              </a:solidFill>
                              <a:prstDash val="sys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8" name="Rectangle 2495"/>
                          <wps:cNvSpPr>
                            <a:spLocks noChangeArrowheads="1"/>
                          </wps:cNvSpPr>
                          <wps:spPr bwMode="auto">
                            <a:xfrm>
                              <a:off x="1750" y="10981"/>
                              <a:ext cx="310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6B41992" w14:textId="77777777" w:rsidR="00146CAD" w:rsidRPr="007E37D1" w:rsidRDefault="00146CAD" w:rsidP="00F9660E">
                                <w:pPr>
                                  <w:pStyle w:val="Sinespaciado"/>
                                  <w:rPr>
                                    <w:b/>
                                    <w:color w:val="17365D"/>
                                    <w:sz w:val="26"/>
                                  </w:rPr>
                                </w:pPr>
                                <w:r w:rsidRPr="007E37D1">
                                  <w:rPr>
                                    <w:b/>
                                    <w:color w:val="17365D"/>
                                    <w:sz w:val="26"/>
                                  </w:rPr>
                                  <w:t>Unidades Básicas</w:t>
                                </w:r>
                              </w:p>
                            </w:txbxContent>
                          </wps:txbx>
                          <wps:bodyPr rot="0" vert="horz" wrap="square" lIns="18000" tIns="18000" rIns="18000" bIns="18000" anchor="t" anchorCtr="0" upright="1">
                            <a:noAutofit/>
                          </wps:bodyPr>
                        </wps:wsp>
                        <wpg:grpSp>
                          <wpg:cNvPr id="209" name="Group 2496"/>
                          <wpg:cNvGrpSpPr>
                            <a:grpSpLocks/>
                          </wpg:cNvGrpSpPr>
                          <wpg:grpSpPr bwMode="auto">
                            <a:xfrm>
                              <a:off x="3968" y="11437"/>
                              <a:ext cx="1272" cy="1168"/>
                              <a:chOff x="2877" y="7112"/>
                              <a:chExt cx="1121" cy="1029"/>
                            </a:xfrm>
                          </wpg:grpSpPr>
                          <wps:wsp>
                            <wps:cNvPr id="210" name="Oval 1183"/>
                            <wps:cNvSpPr>
                              <a:spLocks noChangeArrowheads="1"/>
                            </wps:cNvSpPr>
                            <wps:spPr bwMode="auto">
                              <a:xfrm>
                                <a:off x="2932" y="7112"/>
                                <a:ext cx="1026" cy="1029"/>
                              </a:xfrm>
                              <a:prstGeom prst="ellipse">
                                <a:avLst/>
                              </a:prstGeom>
                              <a:solidFill>
                                <a:srgbClr val="B8CCE4"/>
                              </a:solidFill>
                              <a:ln w="31750">
                                <a:solidFill>
                                  <a:srgbClr val="365F9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1" name="Rectangle 1184"/>
                            <wps:cNvSpPr>
                              <a:spLocks noChangeArrowheads="1"/>
                            </wps:cNvSpPr>
                            <wps:spPr bwMode="auto">
                              <a:xfrm>
                                <a:off x="2877" y="7482"/>
                                <a:ext cx="11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6459CA1" w14:textId="77777777" w:rsidR="00146CAD" w:rsidRPr="007E37D1" w:rsidRDefault="00146CAD" w:rsidP="00F9660E">
                                  <w:pPr>
                                    <w:jc w:val="center"/>
                                    <w:rPr>
                                      <w:b/>
                                      <w:sz w:val="22"/>
                                    </w:rPr>
                                  </w:pPr>
                                </w:p>
                              </w:txbxContent>
                            </wps:txbx>
                            <wps:bodyPr rot="0" vert="horz" wrap="square" lIns="18000" tIns="18000" rIns="18000" bIns="18000" anchor="t" anchorCtr="0" upright="1">
                              <a:noAutofit/>
                            </wps:bodyPr>
                          </wps:wsp>
                        </wpg:grpSp>
                        <wps:wsp>
                          <wps:cNvPr id="212" name="Oval 2497"/>
                          <wps:cNvSpPr>
                            <a:spLocks noChangeArrowheads="1"/>
                          </wps:cNvSpPr>
                          <wps:spPr bwMode="auto">
                            <a:xfrm>
                              <a:off x="5356" y="11438"/>
                              <a:ext cx="1165" cy="1168"/>
                            </a:xfrm>
                            <a:prstGeom prst="ellipse">
                              <a:avLst/>
                            </a:prstGeom>
                            <a:solidFill>
                              <a:srgbClr val="B8CCE4"/>
                            </a:solidFill>
                            <a:ln w="25400">
                              <a:solidFill>
                                <a:schemeClr val="tx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3" name="Rectangle 2498"/>
                          <wps:cNvSpPr>
                            <a:spLocks noChangeArrowheads="1"/>
                          </wps:cNvSpPr>
                          <wps:spPr bwMode="auto">
                            <a:xfrm>
                              <a:off x="5272" y="11756"/>
                              <a:ext cx="127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tx2">
                                      <a:lumMod val="100000"/>
                                      <a:lumOff val="0"/>
                                    </a:schemeClr>
                                  </a:solidFill>
                                  <a:miter lim="800000"/>
                                  <a:headEnd/>
                                  <a:tailEnd/>
                                </a14:hiddenLine>
                              </a:ext>
                            </a:extLst>
                          </wps:spPr>
                          <wps:txbx>
                            <w:txbxContent>
                              <w:p w14:paraId="779694DE" w14:textId="77777777" w:rsidR="00146CAD" w:rsidRPr="007E37D1" w:rsidRDefault="00146CAD" w:rsidP="00F9660E">
                                <w:pPr>
                                  <w:jc w:val="center"/>
                                  <w:rPr>
                                    <w:b/>
                                    <w:sz w:val="22"/>
                                  </w:rPr>
                                </w:pPr>
                              </w:p>
                            </w:txbxContent>
                          </wps:txbx>
                          <wps:bodyPr rot="0" vert="horz" wrap="square" lIns="18000" tIns="18000" rIns="18000" bIns="18000" anchor="t" anchorCtr="0" upright="1">
                            <a:noAutofit/>
                          </wps:bodyPr>
                        </wps:wsp>
                        <wpg:grpSp>
                          <wpg:cNvPr id="214" name="Group 1187"/>
                          <wpg:cNvGrpSpPr>
                            <a:grpSpLocks/>
                          </wpg:cNvGrpSpPr>
                          <wpg:grpSpPr bwMode="auto">
                            <a:xfrm>
                              <a:off x="1252" y="12652"/>
                              <a:ext cx="6359" cy="1130"/>
                              <a:chOff x="1271" y="12671"/>
                              <a:chExt cx="6359" cy="1130"/>
                            </a:xfrm>
                          </wpg:grpSpPr>
                          <wps:wsp>
                            <wps:cNvPr id="215" name="AutoShape 1188"/>
                            <wps:cNvCnPr>
                              <a:cxnSpLocks noChangeShapeType="1"/>
                            </wps:cNvCnPr>
                            <wps:spPr bwMode="auto">
                              <a:xfrm>
                                <a:off x="3134" y="12904"/>
                                <a:ext cx="4105" cy="0"/>
                              </a:xfrm>
                              <a:prstGeom prst="straightConnector1">
                                <a:avLst/>
                              </a:prstGeom>
                              <a:noFill/>
                              <a:ln w="15875">
                                <a:solidFill>
                                  <a:schemeClr val="tx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216" name="AutoShape 1189"/>
                            <wps:cNvCnPr>
                              <a:cxnSpLocks noChangeShapeType="1"/>
                            </wps:cNvCnPr>
                            <wps:spPr bwMode="auto">
                              <a:xfrm>
                                <a:off x="5939" y="12671"/>
                                <a:ext cx="0" cy="233"/>
                              </a:xfrm>
                              <a:prstGeom prst="straightConnector1">
                                <a:avLst/>
                              </a:prstGeom>
                              <a:noFill/>
                              <a:ln w="15875">
                                <a:solidFill>
                                  <a:schemeClr val="tx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217" name="Rectangle 1190"/>
                            <wps:cNvSpPr>
                              <a:spLocks noChangeArrowheads="1"/>
                            </wps:cNvSpPr>
                            <wps:spPr bwMode="auto">
                              <a:xfrm>
                                <a:off x="1271" y="12762"/>
                                <a:ext cx="206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tx2">
                                        <a:lumMod val="100000"/>
                                        <a:lumOff val="0"/>
                                      </a:schemeClr>
                                    </a:solidFill>
                                    <a:miter lim="800000"/>
                                    <a:headEnd/>
                                    <a:tailEnd/>
                                  </a14:hiddenLine>
                                </a:ext>
                              </a:extLst>
                            </wps:spPr>
                            <wps:txbx>
                              <w:txbxContent>
                                <w:p w14:paraId="66D9F451" w14:textId="77777777" w:rsidR="00146CAD" w:rsidRPr="008B6CD8" w:rsidRDefault="00146CAD" w:rsidP="00F9660E">
                                  <w:pPr>
                                    <w:jc w:val="center"/>
                                    <w:rPr>
                                      <w:b/>
                                      <w:color w:val="17365D" w:themeColor="text2" w:themeShade="BF"/>
                                    </w:rPr>
                                  </w:pPr>
                                  <w:r w:rsidRPr="008B6CD8">
                                    <w:rPr>
                                      <w:b/>
                                      <w:color w:val="17365D" w:themeColor="text2" w:themeShade="BF"/>
                                    </w:rPr>
                                    <w:t>Grupos Trabajo</w:t>
                                  </w:r>
                                </w:p>
                              </w:txbxContent>
                            </wps:txbx>
                            <wps:bodyPr rot="0" vert="horz" wrap="square" lIns="18000" tIns="18000" rIns="18000" bIns="18000" anchor="t" anchorCtr="0" upright="1">
                              <a:noAutofit/>
                            </wps:bodyPr>
                          </wps:wsp>
                          <wps:wsp>
                            <wps:cNvPr id="218" name="Rectangle 1191"/>
                            <wps:cNvSpPr>
                              <a:spLocks noChangeArrowheads="1"/>
                            </wps:cNvSpPr>
                            <wps:spPr bwMode="auto">
                              <a:xfrm>
                                <a:off x="1782"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527EC860" w14:textId="77777777" w:rsidR="00146CAD" w:rsidRPr="008B6CD8" w:rsidRDefault="00146CAD" w:rsidP="00F9660E">
                                  <w:pPr>
                                    <w:ind w:left="-142" w:right="-102"/>
                                    <w:jc w:val="center"/>
                                    <w:rPr>
                                      <w:b/>
                                      <w:sz w:val="18"/>
                                      <w:szCs w:val="16"/>
                                    </w:rPr>
                                  </w:pPr>
                                </w:p>
                              </w:txbxContent>
                            </wps:txbx>
                            <wps:bodyPr rot="0" vert="horz" wrap="square" lIns="91440" tIns="45720" rIns="91440" bIns="45720" anchor="t" anchorCtr="0" upright="1">
                              <a:noAutofit/>
                            </wps:bodyPr>
                          </wps:wsp>
                          <wps:wsp>
                            <wps:cNvPr id="219" name="Rectangle 1192"/>
                            <wps:cNvSpPr>
                              <a:spLocks noChangeArrowheads="1"/>
                            </wps:cNvSpPr>
                            <wps:spPr bwMode="auto">
                              <a:xfrm>
                                <a:off x="3001"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64D9FBDD" w14:textId="77777777" w:rsidR="00146CAD" w:rsidRPr="008B6CD8" w:rsidRDefault="00146CAD" w:rsidP="00F9660E">
                                  <w:pPr>
                                    <w:ind w:left="-142" w:right="-102"/>
                                    <w:jc w:val="center"/>
                                    <w:rPr>
                                      <w:b/>
                                      <w:sz w:val="18"/>
                                      <w:szCs w:val="16"/>
                                    </w:rPr>
                                  </w:pPr>
                                </w:p>
                              </w:txbxContent>
                            </wps:txbx>
                            <wps:bodyPr rot="0" vert="horz" wrap="square" lIns="91440" tIns="45720" rIns="91440" bIns="45720" anchor="t" anchorCtr="0" upright="1">
                              <a:noAutofit/>
                            </wps:bodyPr>
                          </wps:wsp>
                          <wps:wsp>
                            <wps:cNvPr id="220" name="Rectangle 1193"/>
                            <wps:cNvSpPr>
                              <a:spLocks noChangeArrowheads="1"/>
                            </wps:cNvSpPr>
                            <wps:spPr bwMode="auto">
                              <a:xfrm>
                                <a:off x="4218"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19A04A31" w14:textId="77777777" w:rsidR="00146CAD" w:rsidRPr="008B6CD8" w:rsidRDefault="00146CAD" w:rsidP="00F9660E">
                                  <w:pPr>
                                    <w:ind w:left="-142" w:right="-102"/>
                                    <w:jc w:val="center"/>
                                    <w:rPr>
                                      <w:b/>
                                      <w:sz w:val="18"/>
                                      <w:szCs w:val="16"/>
                                    </w:rPr>
                                  </w:pPr>
                                </w:p>
                              </w:txbxContent>
                            </wps:txbx>
                            <wps:bodyPr rot="0" vert="horz" wrap="square" lIns="91440" tIns="45720" rIns="91440" bIns="45720" anchor="t" anchorCtr="0" upright="1">
                              <a:noAutofit/>
                            </wps:bodyPr>
                          </wps:wsp>
                          <wps:wsp>
                            <wps:cNvPr id="221" name="Rectangle 1194"/>
                            <wps:cNvSpPr>
                              <a:spLocks noChangeArrowheads="1"/>
                            </wps:cNvSpPr>
                            <wps:spPr bwMode="auto">
                              <a:xfrm>
                                <a:off x="5400"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354B0BC6" w14:textId="77777777" w:rsidR="00146CAD" w:rsidRDefault="00146CAD" w:rsidP="00F9660E">
                                  <w:pPr>
                                    <w:ind w:right="-245"/>
                                    <w:rPr>
                                      <w:b/>
                                      <w:sz w:val="18"/>
                                      <w:szCs w:val="16"/>
                                    </w:rPr>
                                  </w:pPr>
                                </w:p>
                              </w:txbxContent>
                            </wps:txbx>
                            <wps:bodyPr rot="0" vert="horz" wrap="square" lIns="91440" tIns="45720" rIns="91440" bIns="45720" anchor="t" anchorCtr="0" upright="1">
                              <a:noAutofit/>
                            </wps:bodyPr>
                          </wps:wsp>
                          <wps:wsp>
                            <wps:cNvPr id="222" name="Rectangle 1195"/>
                            <wps:cNvSpPr>
                              <a:spLocks noChangeArrowheads="1"/>
                            </wps:cNvSpPr>
                            <wps:spPr bwMode="auto">
                              <a:xfrm>
                                <a:off x="6564" y="13165"/>
                                <a:ext cx="1066" cy="636"/>
                              </a:xfrm>
                              <a:prstGeom prst="rect">
                                <a:avLst/>
                              </a:prstGeom>
                              <a:solidFill>
                                <a:schemeClr val="tx2">
                                  <a:lumMod val="20000"/>
                                  <a:lumOff val="80000"/>
                                </a:schemeClr>
                              </a:solidFill>
                              <a:ln w="15875">
                                <a:solidFill>
                                  <a:schemeClr val="tx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1B0F79D5" w14:textId="77777777" w:rsidR="00146CAD" w:rsidRPr="008B6CD8" w:rsidRDefault="00146CAD" w:rsidP="00F9660E">
                                  <w:pPr>
                                    <w:ind w:left="-142" w:right="-102"/>
                                    <w:jc w:val="center"/>
                                    <w:rPr>
                                      <w:b/>
                                      <w:sz w:val="18"/>
                                      <w:szCs w:val="16"/>
                                    </w:rPr>
                                  </w:pPr>
                                </w:p>
                              </w:txbxContent>
                            </wps:txbx>
                            <wps:bodyPr rot="0" vert="horz" wrap="square" lIns="91440" tIns="45720" rIns="91440" bIns="45720" anchor="t" anchorCtr="0" upright="1">
                              <a:noAutofit/>
                            </wps:bodyPr>
                          </wps:wsp>
                        </wpg:grpSp>
                      </wpg:grpSp>
                      <wpg:grpSp>
                        <wpg:cNvPr id="223" name="Group 1196"/>
                        <wpg:cNvGrpSpPr>
                          <a:grpSpLocks/>
                        </wpg:cNvGrpSpPr>
                        <wpg:grpSpPr bwMode="auto">
                          <a:xfrm>
                            <a:off x="3651" y="4162"/>
                            <a:ext cx="7267" cy="5833"/>
                            <a:chOff x="3651" y="4162"/>
                            <a:chExt cx="7267" cy="5833"/>
                          </a:xfrm>
                        </wpg:grpSpPr>
                        <wps:wsp>
                          <wps:cNvPr id="257" name="AutoShape 2380"/>
                          <wps:cNvSpPr>
                            <a:spLocks noChangeArrowheads="1"/>
                          </wps:cNvSpPr>
                          <wps:spPr bwMode="auto">
                            <a:xfrm>
                              <a:off x="3651" y="4162"/>
                              <a:ext cx="7267" cy="5833"/>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C19E1F" w14:textId="77777777" w:rsidR="00146CAD" w:rsidRPr="008A10C3" w:rsidRDefault="00146CAD" w:rsidP="00F9660E"/>
                            </w:txbxContent>
                          </wps:txbx>
                          <wps:bodyPr rot="0" vert="horz" wrap="square" lIns="54000" tIns="45720" rIns="54000" bIns="45720" anchor="t" anchorCtr="0" upright="1">
                            <a:noAutofit/>
                          </wps:bodyPr>
                        </wps:wsp>
                        <wps:wsp>
                          <wps:cNvPr id="275" name="AutoShape 2382"/>
                          <wps:cNvSpPr>
                            <a:spLocks noChangeArrowheads="1"/>
                          </wps:cNvSpPr>
                          <wps:spPr bwMode="auto">
                            <a:xfrm>
                              <a:off x="6032" y="4919"/>
                              <a:ext cx="2542" cy="263"/>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DBD884" w14:textId="77777777" w:rsidR="00146CAD" w:rsidRPr="000E03A6" w:rsidRDefault="00146CAD" w:rsidP="00F9660E">
                                <w:pPr>
                                  <w:pStyle w:val="Cuadros"/>
                                  <w:jc w:val="center"/>
                                  <w:rPr>
                                    <w:rFonts w:ascii="Calibri" w:hAnsi="Calibri"/>
                                    <w:i/>
                                    <w:szCs w:val="12"/>
                                    <w:lang w:val="es-ES_tradnl"/>
                                  </w:rPr>
                                </w:pPr>
                                <w:r w:rsidRPr="000E03A6">
                                  <w:rPr>
                                    <w:rFonts w:ascii="Calibri" w:hAnsi="Calibri"/>
                                    <w:i/>
                                    <w:szCs w:val="12"/>
                                    <w:lang w:val="es-ES_tradnl"/>
                                  </w:rPr>
                                  <w:t>activa el Plan y declara</w:t>
                                </w:r>
                              </w:p>
                            </w:txbxContent>
                          </wps:txbx>
                          <wps:bodyPr rot="0" vert="horz" wrap="square" lIns="0" tIns="0" rIns="0" bIns="0" anchor="t" anchorCtr="0" upright="1">
                            <a:noAutofit/>
                          </wps:bodyPr>
                        </wps:wsp>
                        <wps:wsp>
                          <wps:cNvPr id="278" name="AutoShape 2383"/>
                          <wps:cNvSpPr>
                            <a:spLocks noChangeArrowheads="1"/>
                          </wps:cNvSpPr>
                          <wps:spPr bwMode="auto">
                            <a:xfrm>
                              <a:off x="6130" y="5411"/>
                              <a:ext cx="2378" cy="480"/>
                            </a:xfrm>
                            <a:prstGeom prst="foldedCorner">
                              <a:avLst>
                                <a:gd name="adj" fmla="val 12500"/>
                              </a:avLst>
                            </a:prstGeom>
                            <a:solidFill>
                              <a:srgbClr val="DDD8C2"/>
                            </a:solidFill>
                            <a:ln w="9525">
                              <a:solidFill>
                                <a:srgbClr val="938953"/>
                              </a:solidFill>
                              <a:round/>
                              <a:headEnd/>
                              <a:tailEnd/>
                            </a:ln>
                          </wps:spPr>
                          <wps:txbx>
                            <w:txbxContent>
                              <w:p w14:paraId="460DFDD8" w14:textId="77777777" w:rsidR="00146CAD" w:rsidRPr="009C22A3" w:rsidRDefault="00146CAD" w:rsidP="00F9660E">
                                <w:pPr>
                                  <w:jc w:val="center"/>
                                  <w:rPr>
                                    <w:rFonts w:cs="Tahoma"/>
                                    <w:b/>
                                    <w:bCs/>
                                    <w:color w:val="C00000"/>
                                    <w:sz w:val="20"/>
                                    <w:szCs w:val="16"/>
                                  </w:rPr>
                                </w:pPr>
                                <w:r w:rsidRPr="00F9660E">
                                  <w:rPr>
                                    <w:rFonts w:cs="Tahoma"/>
                                    <w:color w:val="C00000"/>
                                    <w:sz w:val="20"/>
                                  </w:rPr>
                                  <w:t xml:space="preserve">emergencia </w:t>
                                </w:r>
                                <w:r w:rsidRPr="00F9660E">
                                  <w:rPr>
                                    <w:rFonts w:cs="Tahoma"/>
                                    <w:b/>
                                    <w:bCs/>
                                    <w:color w:val="C00000"/>
                                    <w:sz w:val="20"/>
                                  </w:rPr>
                                  <w:t>situación</w:t>
                                </w:r>
                                <w:r w:rsidRPr="000E03A6">
                                  <w:rPr>
                                    <w:rFonts w:cs="Tahoma"/>
                                    <w:b/>
                                    <w:bCs/>
                                    <w:color w:val="C00000"/>
                                    <w:szCs w:val="16"/>
                                  </w:rPr>
                                  <w:t xml:space="preserve"> 3</w:t>
                                </w:r>
                              </w:p>
                            </w:txbxContent>
                          </wps:txbx>
                          <wps:bodyPr rot="0" vert="horz" wrap="square" lIns="54000" tIns="10800" rIns="54000" bIns="10800" anchor="t" anchorCtr="0" upright="1">
                            <a:noAutofit/>
                          </wps:bodyPr>
                        </wps:wsp>
                        <wps:wsp>
                          <wps:cNvPr id="279" name="AutoShape 2384"/>
                          <wps:cNvSpPr>
                            <a:spLocks noChangeArrowheads="1"/>
                          </wps:cNvSpPr>
                          <wps:spPr bwMode="auto">
                            <a:xfrm>
                              <a:off x="5640" y="4393"/>
                              <a:ext cx="3289" cy="382"/>
                            </a:xfrm>
                            <a:prstGeom prst="roundRect">
                              <a:avLst>
                                <a:gd name="adj" fmla="val 16667"/>
                              </a:avLst>
                            </a:prstGeom>
                            <a:solidFill>
                              <a:srgbClr val="76923C"/>
                            </a:solidFill>
                            <a:ln w="12700">
                              <a:solidFill>
                                <a:srgbClr val="C2D69B"/>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D022A9" w14:textId="77777777" w:rsidR="00146CAD" w:rsidRPr="009C22A3" w:rsidRDefault="00146CAD" w:rsidP="00F9660E">
                                <w:pPr>
                                  <w:pStyle w:val="Sinespaciado"/>
                                  <w:rPr>
                                    <w:color w:val="FFFFFF"/>
                                  </w:rPr>
                                </w:pPr>
                                <w:r w:rsidRPr="009C22A3">
                                  <w:rPr>
                                    <w:color w:val="FFFFFF"/>
                                  </w:rPr>
                                  <w:t>Director del PAM - SISMICO</w:t>
                                </w:r>
                              </w:p>
                            </w:txbxContent>
                          </wps:txbx>
                          <wps:bodyPr rot="0" vert="horz" wrap="square" lIns="18000" tIns="36000" rIns="18000" bIns="36000" anchor="t" anchorCtr="0" upright="1">
                            <a:noAutofit/>
                          </wps:bodyPr>
                        </wps:wsp>
                        <wps:wsp>
                          <wps:cNvPr id="280" name="AutoShape 2385"/>
                          <wps:cNvCnPr>
                            <a:cxnSpLocks noChangeShapeType="1"/>
                          </wps:cNvCnPr>
                          <wps:spPr bwMode="auto">
                            <a:xfrm>
                              <a:off x="7277" y="8665"/>
                              <a:ext cx="0" cy="1330"/>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s:wsp>
                          <wps:cNvPr id="281" name="AutoShape 2386"/>
                          <wps:cNvSpPr>
                            <a:spLocks noChangeArrowheads="1"/>
                          </wps:cNvSpPr>
                          <wps:spPr bwMode="auto">
                            <a:xfrm>
                              <a:off x="5533" y="8886"/>
                              <a:ext cx="3465" cy="696"/>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CE630B" w14:textId="77777777" w:rsidR="00146CAD" w:rsidRPr="00495669" w:rsidRDefault="00146CAD" w:rsidP="00F9660E">
                                <w:pPr>
                                  <w:pStyle w:val="Cuadros"/>
                                  <w:jc w:val="center"/>
                                  <w:rPr>
                                    <w:rFonts w:ascii="Calibri" w:hAnsi="Calibri"/>
                                    <w:i/>
                                    <w:sz w:val="22"/>
                                    <w:lang w:val="es-ES_tradnl"/>
                                  </w:rPr>
                                </w:pPr>
                                <w:r w:rsidRPr="00495669">
                                  <w:rPr>
                                    <w:rFonts w:ascii="Calibri" w:hAnsi="Calibri"/>
                                    <w:i/>
                                    <w:sz w:val="22"/>
                                    <w:lang w:val="es-ES_tradnl"/>
                                  </w:rPr>
                                  <w:t>moviliza a recursos locales que se integran en</w:t>
                                </w:r>
                              </w:p>
                            </w:txbxContent>
                          </wps:txbx>
                          <wps:bodyPr rot="0" vert="horz" wrap="square" lIns="0" tIns="0" rIns="0" bIns="0" anchor="t" anchorCtr="0" upright="1">
                            <a:noAutofit/>
                          </wps:bodyPr>
                        </wps:wsp>
                        <wps:wsp>
                          <wps:cNvPr id="282" name="AutoShape 2399"/>
                          <wps:cNvSpPr>
                            <a:spLocks noChangeArrowheads="1"/>
                          </wps:cNvSpPr>
                          <wps:spPr bwMode="auto">
                            <a:xfrm>
                              <a:off x="6571" y="6104"/>
                              <a:ext cx="1457" cy="33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BA78EF" w14:textId="77777777" w:rsidR="00146CAD" w:rsidRPr="00F81078" w:rsidRDefault="00146CAD" w:rsidP="00F9660E">
                                <w:pPr>
                                  <w:pStyle w:val="Cuadros"/>
                                  <w:jc w:val="center"/>
                                  <w:rPr>
                                    <w:rFonts w:ascii="Calibri" w:hAnsi="Calibri"/>
                                    <w:i/>
                                    <w:szCs w:val="12"/>
                                    <w:lang w:val="es-ES_tradnl"/>
                                  </w:rPr>
                                </w:pPr>
                                <w:r w:rsidRPr="00F81078">
                                  <w:rPr>
                                    <w:rFonts w:ascii="Calibri" w:hAnsi="Calibri"/>
                                    <w:i/>
                                    <w:szCs w:val="12"/>
                                    <w:lang w:val="es-ES_tradnl"/>
                                  </w:rPr>
                                  <w:t>constituye</w:t>
                                </w:r>
                              </w:p>
                            </w:txbxContent>
                          </wps:txbx>
                          <wps:bodyPr rot="0" vert="horz" wrap="square" lIns="0" tIns="0" rIns="0" bIns="0" anchor="t" anchorCtr="0" upright="1">
                            <a:noAutofit/>
                          </wps:bodyPr>
                        </wps:wsp>
                        <wpg:grpSp>
                          <wpg:cNvPr id="283" name="Group 1204"/>
                          <wpg:cNvGrpSpPr>
                            <a:grpSpLocks/>
                          </wpg:cNvGrpSpPr>
                          <wpg:grpSpPr bwMode="auto">
                            <a:xfrm>
                              <a:off x="4832" y="6602"/>
                              <a:ext cx="4984" cy="2021"/>
                              <a:chOff x="5302" y="9293"/>
                              <a:chExt cx="4984" cy="2021"/>
                            </a:xfrm>
                          </wpg:grpSpPr>
                          <wps:wsp>
                            <wps:cNvPr id="284" name="AutoShape 2401"/>
                            <wps:cNvSpPr>
                              <a:spLocks noChangeArrowheads="1"/>
                            </wps:cNvSpPr>
                            <wps:spPr bwMode="auto">
                              <a:xfrm>
                                <a:off x="5302" y="9311"/>
                                <a:ext cx="4984" cy="2003"/>
                              </a:xfrm>
                              <a:prstGeom prst="roundRect">
                                <a:avLst>
                                  <a:gd name="adj" fmla="val 16667"/>
                                </a:avLst>
                              </a:prstGeom>
                              <a:solidFill>
                                <a:srgbClr val="EAF1DD"/>
                              </a:solidFill>
                              <a:ln w="63500" cmpd="thickThin">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5" name="Line 2402"/>
                            <wps:cNvCnPr>
                              <a:cxnSpLocks noChangeShapeType="1"/>
                            </wps:cNvCnPr>
                            <wps:spPr bwMode="auto">
                              <a:xfrm flipV="1">
                                <a:off x="6209" y="10325"/>
                                <a:ext cx="3130" cy="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86" name="Line 2403"/>
                            <wps:cNvCnPr>
                              <a:cxnSpLocks noChangeShapeType="1"/>
                            </wps:cNvCnPr>
                            <wps:spPr bwMode="auto">
                              <a:xfrm>
                                <a:off x="6209" y="10325"/>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87" name="AutoShape 2404"/>
                            <wps:cNvSpPr>
                              <a:spLocks noChangeArrowheads="1"/>
                            </wps:cNvSpPr>
                            <wps:spPr bwMode="auto">
                              <a:xfrm>
                                <a:off x="5431" y="10495"/>
                                <a:ext cx="1454" cy="613"/>
                              </a:xfrm>
                              <a:prstGeom prst="roundRect">
                                <a:avLst>
                                  <a:gd name="adj" fmla="val 16667"/>
                                </a:avLst>
                              </a:prstGeom>
                              <a:solidFill>
                                <a:srgbClr val="C2D69B"/>
                              </a:solidFill>
                              <a:ln w="12700">
                                <a:solidFill>
                                  <a:srgbClr val="76923C"/>
                                </a:solidFill>
                                <a:round/>
                                <a:headEnd/>
                                <a:tailEnd/>
                              </a:ln>
                            </wps:spPr>
                            <wps:txbx>
                              <w:txbxContent>
                                <w:p w14:paraId="7CBE3DCA" w14:textId="77777777" w:rsidR="00146CAD" w:rsidRPr="009C22A3" w:rsidRDefault="00146CAD" w:rsidP="00F9660E">
                                  <w:pPr>
                                    <w:pStyle w:val="Sinespaciado"/>
                                    <w:rPr>
                                      <w:b/>
                                      <w:color w:val="4A442A"/>
                                      <w:sz w:val="20"/>
                                      <w:szCs w:val="16"/>
                                    </w:rPr>
                                  </w:pPr>
                                  <w:r w:rsidRPr="009C22A3">
                                    <w:rPr>
                                      <w:color w:val="4A442A"/>
                                      <w:sz w:val="20"/>
                                      <w:szCs w:val="16"/>
                                    </w:rPr>
                                    <w:t>Comité Asesor</w:t>
                                  </w:r>
                                </w:p>
                              </w:txbxContent>
                            </wps:txbx>
                            <wps:bodyPr rot="0" vert="horz" wrap="square" lIns="18000" tIns="0" rIns="18000" bIns="0" anchor="t" anchorCtr="0" upright="1">
                              <a:noAutofit/>
                            </wps:bodyPr>
                          </wps:wsp>
                          <wps:wsp>
                            <wps:cNvPr id="288" name="AutoShape 2405"/>
                            <wps:cNvSpPr>
                              <a:spLocks noChangeArrowheads="1"/>
                            </wps:cNvSpPr>
                            <wps:spPr bwMode="auto">
                              <a:xfrm>
                                <a:off x="6885" y="9506"/>
                                <a:ext cx="1831" cy="506"/>
                              </a:xfrm>
                              <a:prstGeom prst="roundRect">
                                <a:avLst>
                                  <a:gd name="adj" fmla="val 16667"/>
                                </a:avLst>
                              </a:prstGeom>
                              <a:solidFill>
                                <a:srgbClr val="C2D69B"/>
                              </a:solidFill>
                              <a:ln w="12700">
                                <a:solidFill>
                                  <a:srgbClr val="76923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556DD6" w14:textId="77777777" w:rsidR="00146CAD" w:rsidRPr="0074177C" w:rsidRDefault="00146CAD" w:rsidP="00F9660E">
                                  <w:pPr>
                                    <w:pStyle w:val="Sinespaciado"/>
                                    <w:rPr>
                                      <w:b/>
                                      <w:color w:val="4F6228"/>
                                    </w:rPr>
                                  </w:pPr>
                                  <w:r w:rsidRPr="0074177C">
                                    <w:rPr>
                                      <w:color w:val="4F6228"/>
                                    </w:rPr>
                                    <w:t>Director del Plan</w:t>
                                  </w:r>
                                </w:p>
                              </w:txbxContent>
                            </wps:txbx>
                            <wps:bodyPr rot="0" vert="horz" wrap="square" lIns="18000" tIns="36000" rIns="18000" bIns="36000" anchor="t" anchorCtr="0" upright="1">
                              <a:noAutofit/>
                            </wps:bodyPr>
                          </wps:wsp>
                          <wps:wsp>
                            <wps:cNvPr id="289" name="Rectangle 2406"/>
                            <wps:cNvSpPr>
                              <a:spLocks noChangeArrowheads="1"/>
                            </wps:cNvSpPr>
                            <wps:spPr bwMode="auto">
                              <a:xfrm>
                                <a:off x="5431" y="9293"/>
                                <a:ext cx="14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8388" w14:textId="77777777" w:rsidR="00146CAD" w:rsidRPr="00F9660E" w:rsidRDefault="00146CAD" w:rsidP="00F9660E">
                                  <w:pPr>
                                    <w:pStyle w:val="Sinespaciado"/>
                                    <w:rPr>
                                      <w:b/>
                                      <w:color w:val="4F6228" w:themeColor="accent3" w:themeShade="80"/>
                                      <w:sz w:val="20"/>
                                    </w:rPr>
                                  </w:pPr>
                                  <w:r w:rsidRPr="00F9660E">
                                    <w:rPr>
                                      <w:color w:val="4F6228" w:themeColor="accent3" w:themeShade="80"/>
                                      <w:sz w:val="20"/>
                                    </w:rPr>
                                    <w:t>CECOPAL</w:t>
                                  </w:r>
                                </w:p>
                              </w:txbxContent>
                            </wps:txbx>
                            <wps:bodyPr rot="0" vert="horz" wrap="square" lIns="18000" tIns="45720" rIns="18000" bIns="45720" anchor="t" anchorCtr="0" upright="1">
                              <a:noAutofit/>
                            </wps:bodyPr>
                          </wps:wsp>
                          <wps:wsp>
                            <wps:cNvPr id="290" name="Line 2407"/>
                            <wps:cNvCnPr>
                              <a:cxnSpLocks noChangeShapeType="1"/>
                            </wps:cNvCnPr>
                            <wps:spPr bwMode="auto">
                              <a:xfrm>
                                <a:off x="9339" y="10344"/>
                                <a:ext cx="0" cy="220"/>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91" name="Line 2408"/>
                            <wps:cNvCnPr>
                              <a:cxnSpLocks noChangeShapeType="1"/>
                            </wps:cNvCnPr>
                            <wps:spPr bwMode="auto">
                              <a:xfrm>
                                <a:off x="7791" y="10012"/>
                                <a:ext cx="0" cy="552"/>
                              </a:xfrm>
                              <a:prstGeom prst="line">
                                <a:avLst/>
                              </a:prstGeom>
                              <a:noFill/>
                              <a:ln w="12700">
                                <a:solidFill>
                                  <a:srgbClr val="7692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wps:wsp>
                            <wps:cNvPr id="292" name="AutoShape 2409"/>
                            <wps:cNvSpPr>
                              <a:spLocks noChangeArrowheads="1"/>
                            </wps:cNvSpPr>
                            <wps:spPr bwMode="auto">
                              <a:xfrm>
                                <a:off x="7031" y="10495"/>
                                <a:ext cx="1360" cy="613"/>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B9DB9C" w14:textId="77777777" w:rsidR="00146CAD" w:rsidRPr="009C22A3" w:rsidRDefault="00146CAD" w:rsidP="00F9660E">
                                  <w:pPr>
                                    <w:pStyle w:val="Sinespaciado"/>
                                    <w:rPr>
                                      <w:b/>
                                      <w:color w:val="4A442A"/>
                                      <w:sz w:val="20"/>
                                    </w:rPr>
                                  </w:pPr>
                                  <w:r w:rsidRPr="009C22A3">
                                    <w:rPr>
                                      <w:color w:val="4A442A"/>
                                      <w:sz w:val="20"/>
                                    </w:rPr>
                                    <w:t>Gabinete de Información</w:t>
                                  </w:r>
                                </w:p>
                              </w:txbxContent>
                            </wps:txbx>
                            <wps:bodyPr rot="0" vert="horz" wrap="square" lIns="54000" tIns="0" rIns="54000" bIns="0" anchor="t" anchorCtr="0" upright="1">
                              <a:noAutofit/>
                            </wps:bodyPr>
                          </wps:wsp>
                          <wps:wsp>
                            <wps:cNvPr id="293" name="AutoShape 2410"/>
                            <wps:cNvSpPr>
                              <a:spLocks noChangeArrowheads="1"/>
                            </wps:cNvSpPr>
                            <wps:spPr bwMode="auto">
                              <a:xfrm>
                                <a:off x="8506" y="10495"/>
                                <a:ext cx="1686" cy="613"/>
                              </a:xfrm>
                              <a:prstGeom prst="flowChartAlternateProcess">
                                <a:avLst/>
                              </a:prstGeom>
                              <a:solidFill>
                                <a:srgbClr val="C2D69B"/>
                              </a:solidFill>
                              <a:ln w="12700">
                                <a:solidFill>
                                  <a:srgbClr val="76923C"/>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2ADC64" w14:textId="77777777" w:rsidR="00146CAD" w:rsidRPr="009C22A3" w:rsidRDefault="00146CAD" w:rsidP="00F9660E">
                                  <w:pPr>
                                    <w:pStyle w:val="Sinespaciado"/>
                                    <w:rPr>
                                      <w:b/>
                                      <w:color w:val="4A442A"/>
                                      <w:sz w:val="20"/>
                                      <w:szCs w:val="16"/>
                                    </w:rPr>
                                  </w:pPr>
                                  <w:r w:rsidRPr="009C22A3">
                                    <w:rPr>
                                      <w:color w:val="4A442A"/>
                                      <w:sz w:val="20"/>
                                      <w:szCs w:val="16"/>
                                    </w:rPr>
                                    <w:t>Centro de Comunicaciones</w:t>
                                  </w:r>
                                </w:p>
                              </w:txbxContent>
                            </wps:txbx>
                            <wps:bodyPr rot="0" vert="horz" wrap="square" lIns="54000" tIns="0" rIns="54000" bIns="0" anchor="t" anchorCtr="0" upright="1">
                              <a:noAutofit/>
                            </wps:bodyPr>
                          </wps:wsp>
                        </wpg:grpSp>
                        <wps:wsp>
                          <wps:cNvPr id="294" name="AutoShape 1215"/>
                          <wps:cNvCnPr>
                            <a:cxnSpLocks noChangeShapeType="1"/>
                          </wps:cNvCnPr>
                          <wps:spPr bwMode="auto">
                            <a:xfrm>
                              <a:off x="7321" y="4777"/>
                              <a:ext cx="0" cy="634"/>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s:wsp>
                          <wps:cNvPr id="295" name="AutoShape 1216"/>
                          <wps:cNvCnPr>
                            <a:cxnSpLocks noChangeShapeType="1"/>
                          </wps:cNvCnPr>
                          <wps:spPr bwMode="auto">
                            <a:xfrm>
                              <a:off x="7321" y="5891"/>
                              <a:ext cx="0" cy="711"/>
                            </a:xfrm>
                            <a:prstGeom prst="straightConnector1">
                              <a:avLst/>
                            </a:prstGeom>
                            <a:noFill/>
                            <a:ln w="12700">
                              <a:solidFill>
                                <a:schemeClr val="bg2">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bodyPr/>
                        </wps:wsp>
                      </wpg:grpSp>
                    </wpg:wgp>
                  </a:graphicData>
                </a:graphic>
              </wp:inline>
            </w:drawing>
          </mc:Choice>
          <mc:Fallback>
            <w:pict>
              <v:group w14:anchorId="4B56CC2B" id="Group 1152" o:spid="_x0000_s1235" style="width:499.75pt;height:520.8pt;mso-position-horizontal-relative:char;mso-position-vertical-relative:line" coordorigin="134,3188" coordsize="10784,10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">
                <v:line id="Line 2379" o:spid="_x0000_s1236" style="position:absolute;flip:x;visibility:visible;mso-wrap-style:square" from="3232,4899" to="3651,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">
                  <v:stroke dashstyle="1 1" startarrow="classic" startarrowlength="short" endarrow="classic" endarrowlength="short" endcap="round"/>
                </v:line>
                <v:line id="Line 2369" o:spid="_x0000_s1237" style="position:absolute;visibility:visible;mso-wrap-style:square" from="2135,3907" to="2135,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roundrect id="AutoShape 2370" o:spid="_x0000_s1238" style="position:absolute;left:1633;top:3188;width:4888;height: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" stroked="f">
                  <v:textbox inset="0,0,0,0">
                    <w:txbxContent>
                      <w:p w14:paraId="5556ABF1" w14:textId="77777777" w:rsidR="00146CAD" w:rsidRPr="00495669" w:rsidRDefault="00146CAD" w:rsidP="00F9660E">
                        <w:pPr>
                          <w:jc w:val="center"/>
                          <w:rPr>
                            <w:b/>
                            <w:color w:val="C00000"/>
                            <w:szCs w:val="12"/>
                          </w:rPr>
                        </w:pPr>
                        <w:r w:rsidRPr="00495669">
                          <w:rPr>
                            <w:b/>
                            <w:color w:val="C00000"/>
                            <w:szCs w:val="12"/>
                          </w:rPr>
                          <w:t>Terremoto produce daños graves</w:t>
                        </w:r>
                      </w:p>
                      <w:p w14:paraId="790F218D" w14:textId="77777777" w:rsidR="00146CAD" w:rsidRPr="008A10C3" w:rsidRDefault="00146CAD" w:rsidP="00F9660E">
                        <w:pPr>
                          <w:rPr>
                            <w:szCs w:val="12"/>
                          </w:rPr>
                        </w:pPr>
                      </w:p>
                    </w:txbxContent>
                  </v:textbox>
                </v:roundrect>
                <v:group id="Group 2371" o:spid="_x0000_s1239" style="position:absolute;left:760;top:4162;width:2475;height:1532" coordorigin="7711,7292" coordsize="22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2372" o:spid="_x0000_s1240" type="#_x0000_t176" style="position:absolute;left:7711;top:7292;width:2205;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" fillcolor="#c4bc96" strokecolor="#484329" strokeweight="3pt">
                    <v:stroke linestyle="thinThick"/>
                    <v:shadow color="#868686"/>
                    <v:textbox inset="1.5mm,0,1.5mm,0">
                      <w:txbxContent>
                        <w:p w14:paraId="548718BB" w14:textId="77777777" w:rsidR="00146CAD" w:rsidRPr="00606A68" w:rsidRDefault="00146CAD" w:rsidP="00F9660E">
                          <w:pPr>
                            <w:pStyle w:val="Sinespaciado"/>
                            <w:rPr>
                              <w:b/>
                              <w:color w:val="4A442A"/>
                              <w:sz w:val="22"/>
                            </w:rPr>
                          </w:pPr>
                          <w:r w:rsidRPr="00606A68">
                            <w:rPr>
                              <w:color w:val="4A442A"/>
                              <w:sz w:val="22"/>
                            </w:rPr>
                            <w:t>CCE Generalitat</w:t>
                          </w:r>
                        </w:p>
                      </w:txbxContent>
                    </v:textbox>
                  </v:shape>
                  <v:shape id="AutoShape 2373" o:spid="_x0000_s1241" type="#_x0000_t176" style="position:absolute;left:9077;top:7799;width:60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" fillcolor="#ddd8c2" strokecolor="#938953" strokeweight="1pt">
                    <v:shadow color="#868686"/>
                    <v:textbox>
                      <w:txbxContent>
                        <w:p w14:paraId="5DCC972C" w14:textId="77777777" w:rsidR="00146CAD" w:rsidRPr="00171CB1" w:rsidRDefault="00146CAD" w:rsidP="00F9660E"/>
                      </w:txbxContent>
                    </v:textbox>
                  </v:shape>
                  <v:shape id="AutoShape 2374" o:spid="_x0000_s1242" type="#_x0000_t176" style="position:absolute;left:7872;top:7799;width:10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" fillcolor="#ddd8c2" strokecolor="#938953" strokeweight="1pt">
                    <v:shadow color="#868686"/>
                    <v:textbox inset="0,,0">
                      <w:txbxContent>
                        <w:p w14:paraId="0CD059A4" w14:textId="77777777" w:rsidR="00146CAD" w:rsidRPr="00606A68" w:rsidRDefault="00146CAD" w:rsidP="00F9660E">
                          <w:pPr>
                            <w:pStyle w:val="Sinespaciado"/>
                            <w:spacing w:before="20"/>
                            <w:jc w:val="left"/>
                            <w:rPr>
                              <w:b/>
                              <w:color w:val="4A442A"/>
                              <w:sz w:val="20"/>
                              <w:lang w:val="es-ES_tradnl"/>
                            </w:rPr>
                          </w:pPr>
                          <w:r w:rsidRPr="00606A68">
                            <w:rPr>
                              <w:color w:val="4A442A"/>
                              <w:sz w:val="20"/>
                              <w:lang w:val="es-ES_tradnl"/>
                            </w:rPr>
                            <w:t>Sala de Emergencias</w:t>
                          </w:r>
                        </w:p>
                      </w:txbxContent>
                    </v:textbox>
                  </v:shape>
                  <v:shape id="Picture 2375" o:spid="_x0000_s1243" type="#_x0000_t75" alt="logoBUENO112" style="position:absolute;left:9077;top:7828;width:60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">
                    <v:imagedata r:id="rId59" o:title="logoBUENO112" chromakey="white"/>
                  </v:shape>
                </v:group>
                <v:line id="Line 2376" o:spid="_x0000_s1244" style="position:absolute;visibility:visible;mso-wrap-style:square" from="6637,3907" to="6637,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2377" o:spid="_x0000_s1245" style="position:absolute;flip:x;visibility:visible;mso-wrap-style:square" from="2135,3907" to="6637,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2378" o:spid="_x0000_s1246" style="position:absolute;visibility:visible;mso-wrap-style:square" from="4091,3621" to="4091,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roundrect id="AutoShape 2506" o:spid="_x0000_s1247" style="position:absolute;left:1197;top:6264;width:1902;height:2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" stroked="f">
                  <v:textbox inset="0,0,0,0">
                    <w:txbxContent>
                      <w:p w14:paraId="300B9636" w14:textId="77777777" w:rsidR="00146CAD" w:rsidRPr="00495669" w:rsidRDefault="00146CAD" w:rsidP="00F9660E">
                        <w:pPr>
                          <w:pStyle w:val="Cuadros"/>
                          <w:ind w:left="0" w:firstLine="0"/>
                          <w:jc w:val="center"/>
                          <w:rPr>
                            <w:rFonts w:ascii="Calibri" w:hAnsi="Calibri"/>
                            <w:i/>
                            <w:szCs w:val="12"/>
                            <w:lang w:val="es-ES_tradnl"/>
                          </w:rPr>
                        </w:pPr>
                        <w:r w:rsidRPr="00495669">
                          <w:rPr>
                            <w:rFonts w:ascii="Calibri" w:hAnsi="Calibri"/>
                            <w:i/>
                            <w:szCs w:val="12"/>
                            <w:lang w:val="es-ES_tradnl"/>
                          </w:rPr>
                          <w:t>Se activa el Plan Especial Sísmico de la C.V, con las estructuras de respuesta en función de la situación de emergencia que se declare</w:t>
                        </w:r>
                      </w:p>
                    </w:txbxContent>
                  </v:textbox>
                </v:roundrect>
                <v:shape id="AutoShape 2466" o:spid="_x0000_s1248" type="#_x0000_t10" style="position:absolute;left:1467;top:8886;width:1502;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" fillcolor="#8db3e2" strokecolor="#365f91" strokeweight="2.5pt">
                  <v:shadow color="#868686" opacity=".5"/>
                  <v:textbox>
                    <w:txbxContent>
                      <w:p w14:paraId="478E60D8" w14:textId="77777777" w:rsidR="00146CAD" w:rsidRPr="007E37D1" w:rsidRDefault="00146CAD" w:rsidP="00F9660E">
                        <w:pPr>
                          <w:pStyle w:val="Sinespaciado"/>
                          <w:rPr>
                            <w:rFonts w:asciiTheme="minorHAnsi" w:hAnsiTheme="minorHAnsi" w:cstheme="minorHAnsi"/>
                            <w:b/>
                            <w:color w:val="17365D" w:themeColor="text2" w:themeShade="BF"/>
                            <w:sz w:val="32"/>
                            <w:szCs w:val="24"/>
                          </w:rPr>
                        </w:pPr>
                        <w:r w:rsidRPr="007E37D1">
                          <w:rPr>
                            <w:rFonts w:asciiTheme="minorHAnsi" w:hAnsiTheme="minorHAnsi" w:cstheme="minorHAnsi"/>
                            <w:b/>
                            <w:color w:val="17365D" w:themeColor="text2" w:themeShade="BF"/>
                            <w:sz w:val="32"/>
                            <w:szCs w:val="24"/>
                          </w:rPr>
                          <w:t>PMA</w:t>
                        </w:r>
                      </w:p>
                    </w:txbxContent>
                  </v:textbox>
                </v:shape>
                <v:shape id="AutoShape 2479" o:spid="_x0000_s1249" type="#_x0000_t32" style="position:absolute;left:2587;top:9777;width:235;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">
                  <v:stroke dashstyle="1 1"/>
                </v:shape>
                <v:shape id="AutoShape 2480" o:spid="_x0000_s1250" type="#_x0000_t176" style="position:absolute;left:2518;top:10014;width:106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" fillcolor="#dbe5f1" strokecolor="#365f91" strokeweight="1pt">
                  <v:stroke dashstyle="1 1"/>
                  <v:shadow color="#868686"/>
                  <v:textbox inset="1.5mm,,1.5mm">
                    <w:txbxContent>
                      <w:p w14:paraId="3C262665" w14:textId="77777777" w:rsidR="00146CAD" w:rsidRPr="00FA7BA0" w:rsidRDefault="00146CAD" w:rsidP="00F9660E">
                        <w:pPr>
                          <w:pStyle w:val="Sinespaciado"/>
                          <w:rPr>
                            <w:b/>
                            <w:color w:val="17365D"/>
                          </w:rPr>
                        </w:pPr>
                        <w:r w:rsidRPr="00FA7BA0">
                          <w:rPr>
                            <w:color w:val="17365D"/>
                          </w:rPr>
                          <w:t>CRM</w:t>
                        </w:r>
                      </w:p>
                    </w:txbxContent>
                  </v:textbox>
                </v:shape>
                <v:line id="Line 2503" o:spid="_x0000_s1251" style="position:absolute;flip:x;visibility:visible;mso-wrap-style:square" from="4389,9995" to="7277,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">
                  <v:stroke startarrow="diamond" endarrow="block"/>
                </v:line>
                <v:group id="Group 1169" o:spid="_x0000_s1252" style="position:absolute;left:134;top:10918;width:7787;height:2941" coordorigin="134,10918" coordsize="7787,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oundrect id="AutoShape 2483" o:spid="_x0000_s1253" style="position:absolute;left:134;top:10918;width:7787;height:29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" fillcolor="#dbe5f1"/>
                  <v:group id="Group 2484" o:spid="_x0000_s1254" style="position:absolute;left:202;top:11437;width:1272;height:1168" coordorigin="2877,7112" coordsize="112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oval id="Oval 2485" o:spid="_x0000_s1255"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" fillcolor="#b8cce4" strokecolor="#365f91" strokeweight="2.5pt">
                      <v:shadow color="#868686"/>
                    </v:oval>
                    <v:rect id="Rectangle 2486" o:spid="_x0000_s1256"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" filled="f" stroked="f" strokecolor="white">
                      <v:textbox inset=".5mm,.5mm,.5mm,.5mm">
                        <w:txbxContent>
                          <w:p w14:paraId="1E9BC80F" w14:textId="77777777" w:rsidR="00146CAD" w:rsidRPr="007E37D1" w:rsidRDefault="00146CAD" w:rsidP="00F9660E">
                            <w:pPr>
                              <w:jc w:val="center"/>
                              <w:rPr>
                                <w:b/>
                                <w:sz w:val="22"/>
                              </w:rPr>
                            </w:pPr>
                          </w:p>
                        </w:txbxContent>
                      </v:textbox>
                    </v:rect>
                  </v:group>
                  <v:group id="Group 2487" o:spid="_x0000_s1257" style="position:absolute;left:1466;top:11437;width:1272;height:1168" coordorigin="2877,7112" coordsize="112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oval id="Oval 2488" o:spid="_x0000_s1258"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" fillcolor="#b8cce4" strokecolor="#365f91" strokeweight="2.5pt">
                      <v:shadow color="#868686"/>
                    </v:oval>
                    <v:rect id="Rectangle 2489" o:spid="_x0000_s1259"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" filled="f" stroked="f" strokecolor="white">
                      <v:textbox inset=".5mm,.5mm,.5mm,.5mm">
                        <w:txbxContent>
                          <w:p w14:paraId="5956B958" w14:textId="77777777" w:rsidR="00146CAD" w:rsidRPr="007E37D1" w:rsidRDefault="00146CAD" w:rsidP="00F9660E">
                            <w:pPr>
                              <w:jc w:val="center"/>
                              <w:rPr>
                                <w:b/>
                                <w:sz w:val="22"/>
                              </w:rPr>
                            </w:pPr>
                          </w:p>
                        </w:txbxContent>
                      </v:textbox>
                    </v:rect>
                  </v:group>
                  <v:group id="Group 2490" o:spid="_x0000_s1260" style="position:absolute;left:2699;top:11437;width:1272;height:1168" coordorigin="2877,7112" coordsize="112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oval id="Oval 2491" o:spid="_x0000_s1261"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" fillcolor="#b8cce4" strokecolor="#365f91" strokeweight="2.5pt">
                      <v:shadow color="#868686"/>
                    </v:oval>
                    <v:rect id="Rectangle 2492" o:spid="_x0000_s1262"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" filled="f" stroked="f" strokecolor="white">
                      <v:textbox inset=".5mm,.5mm,.5mm,.5mm">
                        <w:txbxContent>
                          <w:p w14:paraId="6F115343" w14:textId="77777777" w:rsidR="00146CAD" w:rsidRPr="007E37D1" w:rsidRDefault="00146CAD" w:rsidP="00F9660E">
                            <w:pPr>
                              <w:jc w:val="center"/>
                              <w:rPr>
                                <w:b/>
                                <w:sz w:val="22"/>
                              </w:rPr>
                            </w:pPr>
                          </w:p>
                        </w:txbxContent>
                      </v:textbox>
                    </v:rect>
                  </v:group>
                  <v:oval id="Oval 2494" o:spid="_x0000_s1263" style="position:absolute;left:6637;top:11438;width:1164;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" fillcolor="#b8cce4" strokecolor="#365f91" strokeweight="2.5pt">
                    <v:stroke dashstyle="1 1" endcap="round"/>
                    <v:shadow color="#868686"/>
                  </v:oval>
                  <v:rect id="Rectangle 2495" o:spid="_x0000_s1264" style="position:absolute;left:1750;top:10981;width:310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" filled="f" stroked="f" strokecolor="white">
                    <v:textbox inset=".5mm,.5mm,.5mm,.5mm">
                      <w:txbxContent>
                        <w:p w14:paraId="06B41992" w14:textId="77777777" w:rsidR="00146CAD" w:rsidRPr="007E37D1" w:rsidRDefault="00146CAD" w:rsidP="00F9660E">
                          <w:pPr>
                            <w:pStyle w:val="Sinespaciado"/>
                            <w:rPr>
                              <w:b/>
                              <w:color w:val="17365D"/>
                              <w:sz w:val="26"/>
                            </w:rPr>
                          </w:pPr>
                          <w:r w:rsidRPr="007E37D1">
                            <w:rPr>
                              <w:b/>
                              <w:color w:val="17365D"/>
                              <w:sz w:val="26"/>
                            </w:rPr>
                            <w:t>Unidades Básicas</w:t>
                          </w:r>
                        </w:p>
                      </w:txbxContent>
                    </v:textbox>
                  </v:rect>
                  <v:group id="Group 2496" o:spid="_x0000_s1265" style="position:absolute;left:3968;top:11437;width:1272;height:1168" coordorigin="2877,7112" coordsize="112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oval id="Oval 1183" o:spid="_x0000_s1266" style="position:absolute;left:2932;top:7112;width:102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" fillcolor="#b8cce4" strokecolor="#365f91" strokeweight="2.5pt">
                      <v:shadow color="#868686"/>
                    </v:oval>
                    <v:rect id="Rectangle 1184" o:spid="_x0000_s1267" style="position:absolute;left:2877;top:7482;width:11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" filled="f" stroked="f" strokecolor="white">
                      <v:textbox inset=".5mm,.5mm,.5mm,.5mm">
                        <w:txbxContent>
                          <w:p w14:paraId="46459CA1" w14:textId="77777777" w:rsidR="00146CAD" w:rsidRPr="007E37D1" w:rsidRDefault="00146CAD" w:rsidP="00F9660E">
                            <w:pPr>
                              <w:jc w:val="center"/>
                              <w:rPr>
                                <w:b/>
                                <w:sz w:val="22"/>
                              </w:rPr>
                            </w:pPr>
                          </w:p>
                        </w:txbxContent>
                      </v:textbox>
                    </v:rect>
                  </v:group>
                  <v:oval id="Oval 2497" o:spid="_x0000_s1268" style="position:absolute;left:5356;top:11438;width:116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" fillcolor="#b8cce4" strokecolor="#1f497d [3215]" strokeweight="2pt">
                    <v:shadow color="#868686"/>
                  </v:oval>
                  <v:rect id="Rectangle 2498" o:spid="_x0000_s1269" style="position:absolute;left:5272;top:11756;width:127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" filled="f" stroked="f" strokecolor="#1f497d [3215]" strokeweight="2pt">
                    <v:textbox inset=".5mm,.5mm,.5mm,.5mm">
                      <w:txbxContent>
                        <w:p w14:paraId="779694DE" w14:textId="77777777" w:rsidR="00146CAD" w:rsidRPr="007E37D1" w:rsidRDefault="00146CAD" w:rsidP="00F9660E">
                          <w:pPr>
                            <w:jc w:val="center"/>
                            <w:rPr>
                              <w:b/>
                              <w:sz w:val="22"/>
                            </w:rPr>
                          </w:pPr>
                        </w:p>
                      </w:txbxContent>
                    </v:textbox>
                  </v:rect>
                  <v:group id="Group 1187" o:spid="_x0000_s1270" style="position:absolute;left:1252;top:12652;width:6359;height:1130" coordorigin="1271,12671" coordsize="6359,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AutoShape 1188" o:spid="_x0000_s1271" type="#_x0000_t32" style="position:absolute;left:3134;top:12904;width:4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" strokecolor="#1f497d [3215]" strokeweight="1.25pt">
                      <v:stroke dashstyle="dash"/>
                      <v:shadow color="#868686" opacity=".5"/>
                    </v:shape>
                    <v:shape id="AutoShape 1189" o:spid="_x0000_s1272" type="#_x0000_t32" style="position:absolute;left:5939;top:12671;width:0;height: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" strokecolor="#1f497d [3215]" strokeweight="1.25pt">
                      <v:stroke dashstyle="dash"/>
                      <v:shadow color="#868686" opacity=".5"/>
                    </v:shape>
                    <v:rect id="Rectangle 1190" o:spid="_x0000_s1273" style="position:absolute;left:1271;top:12762;width:206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" filled="f" stroked="f" strokecolor="#1f497d [3215]" strokeweight="2pt">
                      <v:textbox inset=".5mm,.5mm,.5mm,.5mm">
                        <w:txbxContent>
                          <w:p w14:paraId="66D9F451" w14:textId="77777777" w:rsidR="00146CAD" w:rsidRPr="008B6CD8" w:rsidRDefault="00146CAD" w:rsidP="00F9660E">
                            <w:pPr>
                              <w:jc w:val="center"/>
                              <w:rPr>
                                <w:b/>
                                <w:color w:val="17365D" w:themeColor="text2" w:themeShade="BF"/>
                              </w:rPr>
                            </w:pPr>
                            <w:r w:rsidRPr="008B6CD8">
                              <w:rPr>
                                <w:b/>
                                <w:color w:val="17365D" w:themeColor="text2" w:themeShade="BF"/>
                              </w:rPr>
                              <w:t>Grupos Trabajo</w:t>
                            </w:r>
                          </w:p>
                        </w:txbxContent>
                      </v:textbox>
                    </v:rect>
                    <v:rect id="Rectangle 1191" o:spid="_x0000_s1274" style="position:absolute;left:1782;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" fillcolor="#c6d9f1 [671]" strokecolor="#1f497d [3215]" strokeweight="1.25pt">
                      <v:shadow color="#868686" opacity=".5"/>
                      <v:textbox>
                        <w:txbxContent>
                          <w:p w14:paraId="527EC860" w14:textId="77777777" w:rsidR="00146CAD" w:rsidRPr="008B6CD8" w:rsidRDefault="00146CAD" w:rsidP="00F9660E">
                            <w:pPr>
                              <w:ind w:left="-142" w:right="-102"/>
                              <w:jc w:val="center"/>
                              <w:rPr>
                                <w:b/>
                                <w:sz w:val="18"/>
                                <w:szCs w:val="16"/>
                              </w:rPr>
                            </w:pPr>
                          </w:p>
                        </w:txbxContent>
                      </v:textbox>
                    </v:rect>
                    <v:rect id="Rectangle 1192" o:spid="_x0000_s1275" style="position:absolute;left:3001;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" fillcolor="#c6d9f1 [671]" strokecolor="#1f497d [3215]" strokeweight="1.25pt">
                      <v:shadow color="#868686" opacity=".5"/>
                      <v:textbox>
                        <w:txbxContent>
                          <w:p w14:paraId="64D9FBDD" w14:textId="77777777" w:rsidR="00146CAD" w:rsidRPr="008B6CD8" w:rsidRDefault="00146CAD" w:rsidP="00F9660E">
                            <w:pPr>
                              <w:ind w:left="-142" w:right="-102"/>
                              <w:jc w:val="center"/>
                              <w:rPr>
                                <w:b/>
                                <w:sz w:val="18"/>
                                <w:szCs w:val="16"/>
                              </w:rPr>
                            </w:pPr>
                          </w:p>
                        </w:txbxContent>
                      </v:textbox>
                    </v:rect>
                    <v:rect id="Rectangle 1193" o:spid="_x0000_s1276" style="position:absolute;left:4218;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" fillcolor="#c6d9f1 [671]" strokecolor="#1f497d [3215]" strokeweight="1.25pt">
                      <v:shadow color="#868686" opacity=".5"/>
                      <v:textbox>
                        <w:txbxContent>
                          <w:p w14:paraId="19A04A31" w14:textId="77777777" w:rsidR="00146CAD" w:rsidRPr="008B6CD8" w:rsidRDefault="00146CAD" w:rsidP="00F9660E">
                            <w:pPr>
                              <w:ind w:left="-142" w:right="-102"/>
                              <w:jc w:val="center"/>
                              <w:rPr>
                                <w:b/>
                                <w:sz w:val="18"/>
                                <w:szCs w:val="16"/>
                              </w:rPr>
                            </w:pPr>
                          </w:p>
                        </w:txbxContent>
                      </v:textbox>
                    </v:rect>
                    <v:rect id="Rectangle 1194" o:spid="_x0000_s1277" style="position:absolute;left:5400;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" fillcolor="#c6d9f1 [671]" strokecolor="#1f497d [3215]" strokeweight="1.25pt">
                      <v:shadow color="#868686" opacity=".5"/>
                      <v:textbox>
                        <w:txbxContent>
                          <w:p w14:paraId="354B0BC6" w14:textId="77777777" w:rsidR="00146CAD" w:rsidRDefault="00146CAD" w:rsidP="00F9660E">
                            <w:pPr>
                              <w:ind w:right="-245"/>
                              <w:rPr>
                                <w:b/>
                                <w:sz w:val="18"/>
                                <w:szCs w:val="16"/>
                              </w:rPr>
                            </w:pPr>
                          </w:p>
                        </w:txbxContent>
                      </v:textbox>
                    </v:rect>
                    <v:rect id="Rectangle 1195" o:spid="_x0000_s1278" style="position:absolute;left:6564;top:13165;width:1066;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" fillcolor="#c6d9f1 [671]" strokecolor="#1f497d [3215]" strokeweight="1.25pt">
                      <v:shadow color="#868686" opacity=".5"/>
                      <v:textbox>
                        <w:txbxContent>
                          <w:p w14:paraId="1B0F79D5" w14:textId="77777777" w:rsidR="00146CAD" w:rsidRPr="008B6CD8" w:rsidRDefault="00146CAD" w:rsidP="00F9660E">
                            <w:pPr>
                              <w:ind w:left="-142" w:right="-102"/>
                              <w:jc w:val="center"/>
                              <w:rPr>
                                <w:b/>
                                <w:sz w:val="18"/>
                                <w:szCs w:val="16"/>
                              </w:rPr>
                            </w:pPr>
                          </w:p>
                        </w:txbxContent>
                      </v:textbox>
                    </v:rect>
                  </v:group>
                </v:group>
                <v:group id="Group 1196" o:spid="_x0000_s1279" style="position:absolute;left:3651;top:4162;width:7267;height:5833" coordorigin="3651,4162" coordsize="7267,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AutoShape 2380" o:spid="_x0000_s1280" type="#_x0000_t176" style="position:absolute;left:3651;top:4162;width:7267;height: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" fillcolor="#d6e3bc" strokecolor="#4e6128" strokeweight="1.75pt">
                    <v:shadow color="#868686"/>
                    <v:textbox inset="1.5mm,,1.5mm">
                      <w:txbxContent>
                        <w:p w14:paraId="3BC19E1F" w14:textId="77777777" w:rsidR="00146CAD" w:rsidRPr="008A10C3" w:rsidRDefault="00146CAD" w:rsidP="00F9660E"/>
                      </w:txbxContent>
                    </v:textbox>
                  </v:shape>
                  <v:roundrect id="AutoShape 2382" o:spid="_x0000_s1281" style="position:absolute;left:6032;top:4919;width:2542;height:2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" fillcolor="#d6e3bc" stroked="f">
                    <v:textbox inset="0,0,0,0">
                      <w:txbxContent>
                        <w:p w14:paraId="0DDBD884" w14:textId="77777777" w:rsidR="00146CAD" w:rsidRPr="000E03A6" w:rsidRDefault="00146CAD" w:rsidP="00F9660E">
                          <w:pPr>
                            <w:pStyle w:val="Cuadros"/>
                            <w:jc w:val="center"/>
                            <w:rPr>
                              <w:rFonts w:ascii="Calibri" w:hAnsi="Calibri"/>
                              <w:i/>
                              <w:szCs w:val="12"/>
                              <w:lang w:val="es-ES_tradnl"/>
                            </w:rPr>
                          </w:pPr>
                          <w:r w:rsidRPr="000E03A6">
                            <w:rPr>
                              <w:rFonts w:ascii="Calibri" w:hAnsi="Calibri"/>
                              <w:i/>
                              <w:szCs w:val="12"/>
                              <w:lang w:val="es-ES_tradnl"/>
                            </w:rPr>
                            <w:t>activa el Plan y declara</w:t>
                          </w:r>
                        </w:p>
                      </w:txbxContent>
                    </v:textbox>
                  </v:roundrect>
                  <v:shape id="AutoShape 2383" o:spid="_x0000_s1282" type="#_x0000_t65" style="position:absolute;left:6130;top:5411;width:237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" fillcolor="#ddd8c2" strokecolor="#938953">
                    <v:textbox inset="1.5mm,.3mm,1.5mm,.3mm">
                      <w:txbxContent>
                        <w:p w14:paraId="460DFDD8" w14:textId="77777777" w:rsidR="00146CAD" w:rsidRPr="009C22A3" w:rsidRDefault="00146CAD" w:rsidP="00F9660E">
                          <w:pPr>
                            <w:jc w:val="center"/>
                            <w:rPr>
                              <w:rFonts w:cs="Tahoma"/>
                              <w:b/>
                              <w:bCs/>
                              <w:color w:val="C00000"/>
                              <w:sz w:val="20"/>
                              <w:szCs w:val="16"/>
                            </w:rPr>
                          </w:pPr>
                          <w:r w:rsidRPr="00F9660E">
                            <w:rPr>
                              <w:rFonts w:cs="Tahoma"/>
                              <w:color w:val="C00000"/>
                              <w:sz w:val="20"/>
                            </w:rPr>
                            <w:t xml:space="preserve">emergencia </w:t>
                          </w:r>
                          <w:r w:rsidRPr="00F9660E">
                            <w:rPr>
                              <w:rFonts w:cs="Tahoma"/>
                              <w:b/>
                              <w:bCs/>
                              <w:color w:val="C00000"/>
                              <w:sz w:val="20"/>
                            </w:rPr>
                            <w:t>situación</w:t>
                          </w:r>
                          <w:r w:rsidRPr="000E03A6">
                            <w:rPr>
                              <w:rFonts w:cs="Tahoma"/>
                              <w:b/>
                              <w:bCs/>
                              <w:color w:val="C00000"/>
                              <w:szCs w:val="16"/>
                            </w:rPr>
                            <w:t xml:space="preserve"> 3</w:t>
                          </w:r>
                        </w:p>
                      </w:txbxContent>
                    </v:textbox>
                  </v:shape>
                  <v:roundrect id="AutoShape 2384" o:spid="_x0000_s1283" style="position:absolute;left:5640;top:4393;width:3289;height: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" fillcolor="#76923c" strokecolor="#c2d69b" strokeweight="1pt">
                    <v:shadow color="#868686"/>
                    <v:textbox inset=".5mm,1mm,.5mm,1mm">
                      <w:txbxContent>
                        <w:p w14:paraId="21D022A9" w14:textId="77777777" w:rsidR="00146CAD" w:rsidRPr="009C22A3" w:rsidRDefault="00146CAD" w:rsidP="00F9660E">
                          <w:pPr>
                            <w:pStyle w:val="Sinespaciado"/>
                            <w:rPr>
                              <w:color w:val="FFFFFF"/>
                            </w:rPr>
                          </w:pPr>
                          <w:r w:rsidRPr="009C22A3">
                            <w:rPr>
                              <w:color w:val="FFFFFF"/>
                            </w:rPr>
                            <w:t>Director del PAM - SISMICO</w:t>
                          </w:r>
                        </w:p>
                      </w:txbxContent>
                    </v:textbox>
                  </v:roundrect>
                  <v:shape id="AutoShape 2385" o:spid="_x0000_s1284" type="#_x0000_t32" style="position:absolute;left:7277;top:8665;width:0;height:1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" strokecolor="#938953"/>
                  <v:roundrect id="AutoShape 2386" o:spid="_x0000_s1285" style="position:absolute;left:5533;top:8886;width:3465;height: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" fillcolor="#d6e3bc" stroked="f">
                    <v:textbox inset="0,0,0,0">
                      <w:txbxContent>
                        <w:p w14:paraId="48CE630B" w14:textId="77777777" w:rsidR="00146CAD" w:rsidRPr="00495669" w:rsidRDefault="00146CAD" w:rsidP="00F9660E">
                          <w:pPr>
                            <w:pStyle w:val="Cuadros"/>
                            <w:jc w:val="center"/>
                            <w:rPr>
                              <w:rFonts w:ascii="Calibri" w:hAnsi="Calibri"/>
                              <w:i/>
                              <w:sz w:val="22"/>
                              <w:lang w:val="es-ES_tradnl"/>
                            </w:rPr>
                          </w:pPr>
                          <w:r w:rsidRPr="00495669">
                            <w:rPr>
                              <w:rFonts w:ascii="Calibri" w:hAnsi="Calibri"/>
                              <w:i/>
                              <w:sz w:val="22"/>
                              <w:lang w:val="es-ES_tradnl"/>
                            </w:rPr>
                            <w:t>moviliza a recursos locales que se integran en</w:t>
                          </w:r>
                        </w:p>
                      </w:txbxContent>
                    </v:textbox>
                  </v:roundrect>
                  <v:roundrect id="AutoShape 2399" o:spid="_x0000_s1286" style="position:absolute;left:6571;top:6104;width:1457;height: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" fillcolor="#d6e3bc" stroked="f">
                    <v:textbox inset="0,0,0,0">
                      <w:txbxContent>
                        <w:p w14:paraId="30BA78EF" w14:textId="77777777" w:rsidR="00146CAD" w:rsidRPr="00F81078" w:rsidRDefault="00146CAD" w:rsidP="00F9660E">
                          <w:pPr>
                            <w:pStyle w:val="Cuadros"/>
                            <w:jc w:val="center"/>
                            <w:rPr>
                              <w:rFonts w:ascii="Calibri" w:hAnsi="Calibri"/>
                              <w:i/>
                              <w:szCs w:val="12"/>
                              <w:lang w:val="es-ES_tradnl"/>
                            </w:rPr>
                          </w:pPr>
                          <w:r w:rsidRPr="00F81078">
                            <w:rPr>
                              <w:rFonts w:ascii="Calibri" w:hAnsi="Calibri"/>
                              <w:i/>
                              <w:szCs w:val="12"/>
                              <w:lang w:val="es-ES_tradnl"/>
                            </w:rPr>
                            <w:t>constituye</w:t>
                          </w:r>
                        </w:p>
                      </w:txbxContent>
                    </v:textbox>
                  </v:roundrect>
                  <v:group id="Group 1204" o:spid="_x0000_s1287" style="position:absolute;left:4832;top:6602;width:4984;height:2021" coordorigin="5302,9293" coordsize="4984,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oundrect id="AutoShape 2401" o:spid="_x0000_s1288" style="position:absolute;left:5302;top:9311;width:4984;height:2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" fillcolor="#eaf1dd" strokecolor="#76923c" strokeweight="5pt">
                      <v:stroke linestyle="thickThin"/>
                      <v:shadow color="#868686"/>
                    </v:roundrect>
                    <v:line id="Line 2402" o:spid="_x0000_s1289" style="position:absolute;flip:y;visibility:visible;mso-wrap-style:square" from="6209,10325" to="9339,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" strokecolor="#76923c" strokeweight="1pt">
                      <v:shadow color="#333"/>
                    </v:line>
                    <v:line id="Line 2403" o:spid="_x0000_s1290" style="position:absolute;visibility:visible;mso-wrap-style:square" from="6209,10325" to="620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" strokecolor="#76923c" strokeweight="1pt">
                      <v:shadow color="#333"/>
                    </v:line>
                    <v:roundrect id="AutoShape 2404" o:spid="_x0000_s1291" style="position:absolute;left:5431;top:10495;width:1454;height:6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" fillcolor="#c2d69b" strokecolor="#76923c" strokeweight="1pt">
                      <v:textbox inset=".5mm,0,.5mm,0">
                        <w:txbxContent>
                          <w:p w14:paraId="7CBE3DCA" w14:textId="77777777" w:rsidR="00146CAD" w:rsidRPr="009C22A3" w:rsidRDefault="00146CAD" w:rsidP="00F9660E">
                            <w:pPr>
                              <w:pStyle w:val="Sinespaciado"/>
                              <w:rPr>
                                <w:b/>
                                <w:color w:val="4A442A"/>
                                <w:sz w:val="20"/>
                                <w:szCs w:val="16"/>
                              </w:rPr>
                            </w:pPr>
                            <w:r w:rsidRPr="009C22A3">
                              <w:rPr>
                                <w:color w:val="4A442A"/>
                                <w:sz w:val="20"/>
                                <w:szCs w:val="16"/>
                              </w:rPr>
                              <w:t>Comité Asesor</w:t>
                            </w:r>
                          </w:p>
                        </w:txbxContent>
                      </v:textbox>
                    </v:roundrect>
                    <v:roundrect id="AutoShape 2405" o:spid="_x0000_s1292" style="position:absolute;left:6885;top:9506;width:1831;height: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" fillcolor="#c2d69b" strokecolor="#76923c" strokeweight="1pt">
                      <v:shadow color="#868686"/>
                      <v:textbox inset=".5mm,1mm,.5mm,1mm">
                        <w:txbxContent>
                          <w:p w14:paraId="29556DD6" w14:textId="77777777" w:rsidR="00146CAD" w:rsidRPr="0074177C" w:rsidRDefault="00146CAD" w:rsidP="00F9660E">
                            <w:pPr>
                              <w:pStyle w:val="Sinespaciado"/>
                              <w:rPr>
                                <w:b/>
                                <w:color w:val="4F6228"/>
                              </w:rPr>
                            </w:pPr>
                            <w:r w:rsidRPr="0074177C">
                              <w:rPr>
                                <w:color w:val="4F6228"/>
                              </w:rPr>
                              <w:t>Director del Plan</w:t>
                            </w:r>
                          </w:p>
                        </w:txbxContent>
                      </v:textbox>
                    </v:roundrect>
                    <v:rect id="Rectangle 2406" o:spid="_x0000_s1293" style="position:absolute;left:5431;top:9293;width:14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" filled="f" stroked="f">
                      <v:textbox inset=".5mm,,.5mm">
                        <w:txbxContent>
                          <w:p w14:paraId="4D638388" w14:textId="77777777" w:rsidR="00146CAD" w:rsidRPr="00F9660E" w:rsidRDefault="00146CAD" w:rsidP="00F9660E">
                            <w:pPr>
                              <w:pStyle w:val="Sinespaciado"/>
                              <w:rPr>
                                <w:b/>
                                <w:color w:val="4F6228" w:themeColor="accent3" w:themeShade="80"/>
                                <w:sz w:val="20"/>
                              </w:rPr>
                            </w:pPr>
                            <w:r w:rsidRPr="00F9660E">
                              <w:rPr>
                                <w:color w:val="4F6228" w:themeColor="accent3" w:themeShade="80"/>
                                <w:sz w:val="20"/>
                              </w:rPr>
                              <w:t>CECOPAL</w:t>
                            </w:r>
                          </w:p>
                        </w:txbxContent>
                      </v:textbox>
                    </v:rect>
                    <v:line id="Line 2407" o:spid="_x0000_s1294" style="position:absolute;visibility:visible;mso-wrap-style:square" from="9339,10344" to="9339,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" strokecolor="#76923c" strokeweight="1pt">
                      <v:shadow color="#333"/>
                    </v:line>
                    <v:line id="Line 2408" o:spid="_x0000_s1295" style="position:absolute;visibility:visible;mso-wrap-style:square" from="7791,10012" to="7791,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" strokecolor="#76923c" strokeweight="1pt">
                      <v:shadow color="#333"/>
                    </v:line>
                    <v:shape id="AutoShape 2409" o:spid="_x0000_s1296" type="#_x0000_t176" style="position:absolute;left:7031;top:10495;width:1360;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" fillcolor="#c2d69b" strokecolor="#76923c" strokeweight="1pt">
                      <v:shadow color="#868686"/>
                      <v:textbox inset="1.5mm,0,1.5mm,0">
                        <w:txbxContent>
                          <w:p w14:paraId="7DB9DB9C" w14:textId="77777777" w:rsidR="00146CAD" w:rsidRPr="009C22A3" w:rsidRDefault="00146CAD" w:rsidP="00F9660E">
                            <w:pPr>
                              <w:pStyle w:val="Sinespaciado"/>
                              <w:rPr>
                                <w:b/>
                                <w:color w:val="4A442A"/>
                                <w:sz w:val="20"/>
                              </w:rPr>
                            </w:pPr>
                            <w:r w:rsidRPr="009C22A3">
                              <w:rPr>
                                <w:color w:val="4A442A"/>
                                <w:sz w:val="20"/>
                              </w:rPr>
                              <w:t>Gabinete de Información</w:t>
                            </w:r>
                          </w:p>
                        </w:txbxContent>
                      </v:textbox>
                    </v:shape>
                    <v:shape id="AutoShape 2410" o:spid="_x0000_s1297" type="#_x0000_t176" style="position:absolute;left:8506;top:10495;width:168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" fillcolor="#c2d69b" strokecolor="#76923c" strokeweight="1pt">
                      <v:shadow color="#868686"/>
                      <v:textbox inset="1.5mm,0,1.5mm,0">
                        <w:txbxContent>
                          <w:p w14:paraId="5E2ADC64" w14:textId="77777777" w:rsidR="00146CAD" w:rsidRPr="009C22A3" w:rsidRDefault="00146CAD" w:rsidP="00F9660E">
                            <w:pPr>
                              <w:pStyle w:val="Sinespaciado"/>
                              <w:rPr>
                                <w:b/>
                                <w:color w:val="4A442A"/>
                                <w:sz w:val="20"/>
                                <w:szCs w:val="16"/>
                              </w:rPr>
                            </w:pPr>
                            <w:r w:rsidRPr="009C22A3">
                              <w:rPr>
                                <w:color w:val="4A442A"/>
                                <w:sz w:val="20"/>
                                <w:szCs w:val="16"/>
                              </w:rPr>
                              <w:t>Centro de Comunicaciones</w:t>
                            </w:r>
                          </w:p>
                        </w:txbxContent>
                      </v:textbox>
                    </v:shape>
                  </v:group>
                  <v:shape id="AutoShape 1215" o:spid="_x0000_s1298" type="#_x0000_t32" style="position:absolute;left:7321;top:4777;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" strokecolor="#938953 [1614]" strokeweight="1pt">
                    <v:shadow color="#868686" opacity=".5"/>
                  </v:shape>
                  <v:shape id="AutoShape 1216" o:spid="_x0000_s1299" type="#_x0000_t32" style="position:absolute;left:7321;top:5891;width:0;height: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" strokecolor="#938953 [1614]" strokeweight="1pt">
                    <v:shadow color="#868686" opacity=".5"/>
                  </v:shape>
                </v:group>
                <w10:anchorlock/>
              </v:group>
            </w:pict>
          </mc:Fallback>
        </mc:AlternateContent>
      </w:r>
    </w:p>
    <w:p w14:paraId="39D72FB5" w14:textId="1FC3E78C" w:rsidR="00BB028D" w:rsidRPr="00F9660E" w:rsidRDefault="00BB028D" w:rsidP="00BB028D">
      <w:pPr>
        <w:rPr>
          <w:rFonts w:cstheme="minorHAnsi"/>
          <w:i/>
          <w:color w:val="C0504D"/>
          <w:szCs w:val="24"/>
          <w:highlight w:val="lightGray"/>
          <w:lang w:eastAsia="x-none"/>
        </w:rPr>
      </w:pPr>
      <w:r w:rsidRPr="00F9660E">
        <w:rPr>
          <w:rFonts w:cstheme="minorHAnsi"/>
          <w:i/>
          <w:color w:val="C0504D"/>
          <w:szCs w:val="24"/>
          <w:highlight w:val="lightGray"/>
          <w:lang w:eastAsia="x-none"/>
        </w:rPr>
        <w:t>Se debe ajustar el esquema general de actu</w:t>
      </w:r>
      <w:r>
        <w:rPr>
          <w:rFonts w:cstheme="minorHAnsi"/>
          <w:i/>
          <w:color w:val="C0504D"/>
          <w:szCs w:val="24"/>
          <w:highlight w:val="lightGray"/>
          <w:lang w:eastAsia="x-none"/>
        </w:rPr>
        <w:t>ación en Emergencias Situación 3</w:t>
      </w:r>
      <w:r w:rsidRPr="00F9660E">
        <w:rPr>
          <w:rFonts w:cstheme="minorHAnsi"/>
          <w:i/>
          <w:color w:val="C0504D"/>
          <w:szCs w:val="24"/>
          <w:highlight w:val="lightGray"/>
          <w:lang w:eastAsia="x-none"/>
        </w:rPr>
        <w:t xml:space="preserve"> a la realidad de la estructura del PAM SÍSMICO del municipio.</w:t>
      </w:r>
    </w:p>
    <w:p w14:paraId="338C814C" w14:textId="77777777" w:rsidR="007C2C2E" w:rsidRPr="00E276AF" w:rsidRDefault="007C2C2E" w:rsidP="00C11B31">
      <w:pPr>
        <w:rPr>
          <w:rFonts w:cs="Arial"/>
        </w:rPr>
      </w:pPr>
    </w:p>
    <w:p w14:paraId="304909BE" w14:textId="77777777" w:rsidR="007B5AE1" w:rsidRPr="00E276AF" w:rsidRDefault="007B5AE1" w:rsidP="007B5AE1">
      <w:pPr>
        <w:rPr>
          <w:rFonts w:cs="Arial"/>
        </w:rPr>
      </w:pPr>
      <w:r w:rsidRPr="00E276AF">
        <w:rPr>
          <w:rFonts w:cs="Arial"/>
        </w:rPr>
        <w:t>Una vez activado el Plan de ámbito superior, los recursos municipales movilizados se integrarán en la estructura de respuesta prevista en el plan de ámbito superior activado, de acuerdo con los siguientes criterios:</w:t>
      </w:r>
    </w:p>
    <w:p w14:paraId="7D077C49" w14:textId="77777777" w:rsidR="007B5AE1" w:rsidRPr="000A5ADD" w:rsidRDefault="007B5AE1" w:rsidP="00B10E73">
      <w:pPr>
        <w:pStyle w:val="Prrafodelista"/>
        <w:numPr>
          <w:ilvl w:val="0"/>
          <w:numId w:val="35"/>
        </w:numPr>
        <w:rPr>
          <w:rFonts w:cs="Arial"/>
          <w:sz w:val="24"/>
          <w:lang w:val="es-ES"/>
        </w:rPr>
      </w:pPr>
      <w:r w:rsidRPr="000A5ADD">
        <w:rPr>
          <w:rFonts w:cs="Arial"/>
          <w:sz w:val="24"/>
          <w:lang w:val="es-ES"/>
        </w:rPr>
        <w:t>La Policía Local se integrará en la Unidad Básica de Seguridad.</w:t>
      </w:r>
    </w:p>
    <w:p w14:paraId="2337FA8D" w14:textId="001D4FE2" w:rsidR="007B5AE1" w:rsidRPr="000A5ADD" w:rsidRDefault="007B5AE1" w:rsidP="00B10E73">
      <w:pPr>
        <w:pStyle w:val="Prrafodelista"/>
        <w:numPr>
          <w:ilvl w:val="0"/>
          <w:numId w:val="35"/>
        </w:numPr>
        <w:rPr>
          <w:rFonts w:cs="Arial"/>
          <w:sz w:val="24"/>
          <w:lang w:val="es-ES"/>
        </w:rPr>
      </w:pPr>
      <w:r w:rsidRPr="000A5ADD">
        <w:rPr>
          <w:rFonts w:cs="Arial"/>
          <w:sz w:val="24"/>
          <w:lang w:val="es-ES"/>
        </w:rPr>
        <w:t xml:space="preserve">El personal con funciones de abastecimiento, reparaciones y </w:t>
      </w:r>
      <w:r w:rsidR="00C91E91" w:rsidRPr="000A5ADD">
        <w:rPr>
          <w:rFonts w:cs="Arial"/>
          <w:sz w:val="24"/>
          <w:lang w:val="es-ES"/>
        </w:rPr>
        <w:t>obras</w:t>
      </w:r>
      <w:r w:rsidRPr="000A5ADD">
        <w:rPr>
          <w:rFonts w:cs="Arial"/>
          <w:sz w:val="24"/>
          <w:lang w:val="es-ES"/>
        </w:rPr>
        <w:t xml:space="preserve"> se integrará en la Unidad Básica de Evaluación de Daños.</w:t>
      </w:r>
    </w:p>
    <w:p w14:paraId="3593BAC8" w14:textId="77777777" w:rsidR="007B5AE1" w:rsidRPr="000A5ADD" w:rsidRDefault="007B5AE1" w:rsidP="00B10E73">
      <w:pPr>
        <w:pStyle w:val="Prrafodelista"/>
        <w:numPr>
          <w:ilvl w:val="0"/>
          <w:numId w:val="35"/>
        </w:numPr>
        <w:rPr>
          <w:rFonts w:cs="Arial"/>
          <w:sz w:val="24"/>
          <w:lang w:val="es-ES"/>
        </w:rPr>
      </w:pPr>
      <w:r w:rsidRPr="000A5ADD">
        <w:rPr>
          <w:rFonts w:cs="Arial"/>
          <w:sz w:val="24"/>
          <w:lang w:val="es-ES"/>
        </w:rPr>
        <w:lastRenderedPageBreak/>
        <w:t>El Personal técnico (arquitectos, ingenieros…etc.), se integrará en la Unidad Básica de Evaluación de Daños.</w:t>
      </w:r>
    </w:p>
    <w:p w14:paraId="7F715009" w14:textId="77777777" w:rsidR="007B5AE1" w:rsidRPr="000A5ADD" w:rsidRDefault="007B5AE1" w:rsidP="00B10E73">
      <w:pPr>
        <w:pStyle w:val="Prrafodelista"/>
        <w:numPr>
          <w:ilvl w:val="0"/>
          <w:numId w:val="35"/>
        </w:numPr>
        <w:rPr>
          <w:rFonts w:cs="Arial"/>
          <w:sz w:val="24"/>
          <w:lang w:val="es-ES"/>
        </w:rPr>
      </w:pPr>
      <w:r w:rsidRPr="000A5ADD">
        <w:rPr>
          <w:rFonts w:cs="Arial"/>
          <w:sz w:val="24"/>
          <w:lang w:val="es-ES"/>
        </w:rPr>
        <w:t>El personal voluntario se integrará en la Unidad Básica que designe el Director del Plan activado, fundamentalmente en la de Apoyo Logístico.</w:t>
      </w:r>
    </w:p>
    <w:p w14:paraId="3918711E" w14:textId="77777777" w:rsidR="007B5AE1" w:rsidRPr="000A5ADD" w:rsidRDefault="007B5AE1" w:rsidP="00B10E73">
      <w:pPr>
        <w:pStyle w:val="Prrafodelista"/>
        <w:numPr>
          <w:ilvl w:val="0"/>
          <w:numId w:val="35"/>
        </w:numPr>
        <w:rPr>
          <w:rFonts w:cs="Arial"/>
          <w:sz w:val="24"/>
          <w:lang w:val="es-ES"/>
        </w:rPr>
      </w:pPr>
      <w:r w:rsidRPr="000A5ADD">
        <w:rPr>
          <w:rFonts w:cs="Arial"/>
          <w:sz w:val="24"/>
          <w:lang w:val="es-ES"/>
        </w:rPr>
        <w:t>El personal de Asistencia social en la U.B. de Albergue y Asistencia</w:t>
      </w:r>
    </w:p>
    <w:p w14:paraId="79B84B82" w14:textId="78FCE03C" w:rsidR="000556C6" w:rsidRPr="00E276AF" w:rsidRDefault="00F9660E" w:rsidP="000F51EC">
      <w:pPr>
        <w:pStyle w:val="Ttulo3"/>
      </w:pPr>
      <w:bookmarkStart w:id="190" w:name="_Toc50968075"/>
      <w:bookmarkStart w:id="191" w:name="_Toc79413233"/>
      <w:bookmarkStart w:id="192" w:name="_Toc161131945"/>
      <w:r>
        <w:t>5</w:t>
      </w:r>
      <w:r w:rsidR="00704B8D" w:rsidRPr="00E276AF">
        <w:t>.2</w:t>
      </w:r>
      <w:r w:rsidR="0095035C" w:rsidRPr="00E276AF">
        <w:t xml:space="preserve">.4. </w:t>
      </w:r>
      <w:r w:rsidR="000556C6" w:rsidRPr="00E276AF">
        <w:t>Declaración del Fin de la Emergencia</w:t>
      </w:r>
      <w:bookmarkEnd w:id="190"/>
      <w:bookmarkEnd w:id="191"/>
      <w:bookmarkEnd w:id="192"/>
    </w:p>
    <w:p w14:paraId="2E35C299" w14:textId="77777777" w:rsidR="000556C6" w:rsidRPr="00E276AF" w:rsidRDefault="000556C6" w:rsidP="000556C6">
      <w:pPr>
        <w:rPr>
          <w:rFonts w:cs="Arial"/>
        </w:rPr>
      </w:pPr>
      <w:r w:rsidRPr="00E276AF">
        <w:rPr>
          <w:rFonts w:cs="Arial"/>
        </w:rPr>
        <w:t xml:space="preserve">Una vez finalizada la situación de peligro para las personas y los bienes, el Director del Plan valorará la conveniencia de declarar el final de la situación de emergencia. </w:t>
      </w:r>
    </w:p>
    <w:p w14:paraId="5F773189" w14:textId="5388C954" w:rsidR="000556C6" w:rsidRPr="00E276AF" w:rsidRDefault="000556C6" w:rsidP="000556C6">
      <w:pPr>
        <w:rPr>
          <w:rFonts w:cs="Arial"/>
        </w:rPr>
      </w:pPr>
      <w:r w:rsidRPr="00E276AF">
        <w:rPr>
          <w:rFonts w:cs="Arial"/>
        </w:rPr>
        <w:t xml:space="preserve">En el caso de que el Director del </w:t>
      </w:r>
      <w:r w:rsidR="00F26963" w:rsidRPr="00E276AF">
        <w:rPr>
          <w:rFonts w:cs="Arial"/>
        </w:rPr>
        <w:t>PAM-SÍSMICO</w:t>
      </w:r>
      <w:r w:rsidRPr="00E276AF">
        <w:rPr>
          <w:rFonts w:cs="Arial"/>
        </w:rPr>
        <w:t xml:space="preserve"> de </w:t>
      </w:r>
      <w:r w:rsidR="00BB028D" w:rsidRPr="002E743A">
        <w:rPr>
          <w:rFonts w:cs="Arial"/>
          <w:b/>
          <w:i/>
          <w:color w:val="C00000"/>
          <w:highlight w:val="lightGray"/>
        </w:rPr>
        <w:t>&lt;nombre del municipio&gt;</w:t>
      </w:r>
      <w:r w:rsidR="00BB028D" w:rsidRPr="00E276AF">
        <w:rPr>
          <w:rFonts w:cs="Arial"/>
          <w:b/>
          <w:color w:val="C00000"/>
        </w:rPr>
        <w:t xml:space="preserve"> </w:t>
      </w:r>
      <w:r w:rsidR="00C91E91" w:rsidRPr="00E276AF">
        <w:rPr>
          <w:rFonts w:cs="Arial"/>
        </w:rPr>
        <w:t>hubiera</w:t>
      </w:r>
      <w:r w:rsidRPr="00E276AF">
        <w:rPr>
          <w:rFonts w:cs="Arial"/>
        </w:rPr>
        <w:t xml:space="preserve"> declarado la Fase 1 o 2 del este Plan:</w:t>
      </w:r>
    </w:p>
    <w:p w14:paraId="7AB43952" w14:textId="77777777" w:rsidR="000556C6" w:rsidRPr="00E276AF" w:rsidRDefault="000556C6" w:rsidP="00B10E73">
      <w:pPr>
        <w:pStyle w:val="Prrafodelista"/>
        <w:numPr>
          <w:ilvl w:val="0"/>
          <w:numId w:val="36"/>
        </w:numPr>
        <w:rPr>
          <w:rFonts w:cs="Arial"/>
          <w:sz w:val="24"/>
          <w:lang w:val="es-ES"/>
        </w:rPr>
      </w:pPr>
      <w:r w:rsidRPr="00E276AF">
        <w:rPr>
          <w:rFonts w:cs="Arial"/>
          <w:sz w:val="24"/>
          <w:lang w:val="es-ES"/>
        </w:rPr>
        <w:t xml:space="preserve">La finalización de la fase   será transmitida a todos los, servicios previamente alertados. </w:t>
      </w:r>
    </w:p>
    <w:p w14:paraId="6F07F5D9" w14:textId="03703FE7" w:rsidR="000556C6" w:rsidRPr="00E276AF" w:rsidRDefault="000556C6" w:rsidP="00B10E73">
      <w:pPr>
        <w:pStyle w:val="Prrafodelista"/>
        <w:numPr>
          <w:ilvl w:val="0"/>
          <w:numId w:val="36"/>
        </w:numPr>
        <w:rPr>
          <w:rFonts w:cs="Arial"/>
          <w:sz w:val="24"/>
          <w:lang w:val="es-ES"/>
        </w:rPr>
      </w:pPr>
      <w:r w:rsidRPr="00E276AF">
        <w:rPr>
          <w:rFonts w:cs="Arial"/>
          <w:sz w:val="24"/>
          <w:lang w:val="es-ES"/>
        </w:rPr>
        <w:t xml:space="preserve">Se informará al CCE, del Fin de la emergencia Nivel 1 </w:t>
      </w:r>
      <w:r w:rsidR="001E3000" w:rsidRPr="00E276AF">
        <w:rPr>
          <w:rFonts w:cs="Arial"/>
          <w:sz w:val="24"/>
          <w:lang w:val="es-ES"/>
        </w:rPr>
        <w:t>o</w:t>
      </w:r>
      <w:r w:rsidRPr="00E276AF">
        <w:rPr>
          <w:rFonts w:cs="Arial"/>
          <w:sz w:val="24"/>
          <w:lang w:val="es-ES"/>
        </w:rPr>
        <w:t xml:space="preserve"> 2</w:t>
      </w:r>
    </w:p>
    <w:p w14:paraId="1F6F77CD" w14:textId="0F8B16B0" w:rsidR="000556C6" w:rsidRPr="00E276AF" w:rsidRDefault="000556C6" w:rsidP="000556C6">
      <w:pPr>
        <w:rPr>
          <w:rFonts w:cs="Arial"/>
        </w:rPr>
      </w:pPr>
      <w:r w:rsidRPr="00E276AF">
        <w:rPr>
          <w:rFonts w:cs="Arial"/>
        </w:rPr>
        <w:t xml:space="preserve">En el caso de que el Director del </w:t>
      </w:r>
      <w:r w:rsidR="00F26963" w:rsidRPr="00E276AF">
        <w:rPr>
          <w:rFonts w:cs="Arial"/>
        </w:rPr>
        <w:t>PAM-SÍSMICO</w:t>
      </w:r>
      <w:r w:rsidRPr="00E276AF">
        <w:rPr>
          <w:rFonts w:cs="Arial"/>
        </w:rPr>
        <w:t xml:space="preserve"> de </w:t>
      </w:r>
      <w:r w:rsidR="00BB028D" w:rsidRPr="002E743A">
        <w:rPr>
          <w:rFonts w:cs="Arial"/>
          <w:b/>
          <w:i/>
          <w:color w:val="C00000"/>
          <w:highlight w:val="lightGray"/>
        </w:rPr>
        <w:t>&lt;nombre del municipio&gt;</w:t>
      </w:r>
      <w:r w:rsidR="00BB028D" w:rsidRPr="00E276AF">
        <w:rPr>
          <w:rFonts w:cs="Arial"/>
          <w:b/>
          <w:color w:val="C00000"/>
        </w:rPr>
        <w:t xml:space="preserve"> </w:t>
      </w:r>
      <w:r w:rsidR="00C91E91" w:rsidRPr="00E276AF">
        <w:rPr>
          <w:rFonts w:cs="Arial"/>
        </w:rPr>
        <w:t>hubiera</w:t>
      </w:r>
      <w:r w:rsidRPr="00E276AF">
        <w:rPr>
          <w:rFonts w:cs="Arial"/>
        </w:rPr>
        <w:t xml:space="preserve"> declarado la Fase 3 del este Plan:</w:t>
      </w:r>
    </w:p>
    <w:p w14:paraId="1253B197" w14:textId="77777777" w:rsidR="000556C6" w:rsidRPr="00E276AF" w:rsidRDefault="000556C6" w:rsidP="00B10E73">
      <w:pPr>
        <w:pStyle w:val="Prrafodelista"/>
        <w:numPr>
          <w:ilvl w:val="0"/>
          <w:numId w:val="37"/>
        </w:numPr>
        <w:rPr>
          <w:rFonts w:cs="Arial"/>
          <w:sz w:val="24"/>
          <w:lang w:val="es-ES"/>
        </w:rPr>
      </w:pPr>
      <w:r w:rsidRPr="00E276AF">
        <w:rPr>
          <w:rFonts w:cs="Arial"/>
          <w:sz w:val="24"/>
          <w:lang w:val="es-ES"/>
        </w:rPr>
        <w:t xml:space="preserve">Se estará a la espera de que el Director del Plan de ámbito superior proceda a declarar el fin de la situación de emergencia. </w:t>
      </w:r>
    </w:p>
    <w:p w14:paraId="2FD0B796" w14:textId="77777777" w:rsidR="000556C6" w:rsidRPr="00E276AF" w:rsidRDefault="000556C6" w:rsidP="00B10E73">
      <w:pPr>
        <w:pStyle w:val="Prrafodelista"/>
        <w:numPr>
          <w:ilvl w:val="0"/>
          <w:numId w:val="37"/>
        </w:numPr>
        <w:rPr>
          <w:rFonts w:cs="Arial"/>
          <w:sz w:val="24"/>
          <w:lang w:val="es-ES"/>
        </w:rPr>
      </w:pPr>
      <w:r w:rsidRPr="00E276AF">
        <w:rPr>
          <w:rFonts w:cs="Arial"/>
          <w:sz w:val="24"/>
          <w:lang w:val="es-ES"/>
        </w:rPr>
        <w:t xml:space="preserve">La finalización de la fase será transmitida a todos los servicios previamente alertados desde el ámbito local. </w:t>
      </w:r>
    </w:p>
    <w:p w14:paraId="751FC523" w14:textId="470CB065" w:rsidR="000556C6" w:rsidRPr="00E276AF" w:rsidRDefault="000556C6" w:rsidP="000556C6">
      <w:pPr>
        <w:rPr>
          <w:rFonts w:cs="Arial"/>
        </w:rPr>
      </w:pPr>
      <w:r w:rsidRPr="00E276AF">
        <w:rPr>
          <w:rFonts w:cs="Arial"/>
        </w:rPr>
        <w:t>La situación de emergencia se podrá dar por concluida, continuando con la fase de normalización si procediera, hasta el restablecimiento de las condiciones mínimas en las zonas afectadas.</w:t>
      </w:r>
    </w:p>
    <w:p w14:paraId="5EDAD323" w14:textId="5E74DFD7" w:rsidR="000556C6" w:rsidRPr="00E276AF" w:rsidRDefault="00F9660E" w:rsidP="001229BC">
      <w:pPr>
        <w:pStyle w:val="Ttulo2"/>
      </w:pPr>
      <w:bookmarkStart w:id="193" w:name="_Toc50968076"/>
      <w:bookmarkStart w:id="194" w:name="_Toc79413234"/>
      <w:bookmarkStart w:id="195" w:name="_Toc161131946"/>
      <w:r>
        <w:t>5</w:t>
      </w:r>
      <w:r w:rsidR="00704B8D" w:rsidRPr="00E276AF">
        <w:t>.3</w:t>
      </w:r>
      <w:r w:rsidR="00A62349" w:rsidRPr="00E276AF">
        <w:t>.</w:t>
      </w:r>
      <w:r w:rsidR="00A62349" w:rsidRPr="00E276AF">
        <w:tab/>
      </w:r>
      <w:r w:rsidR="000556C6" w:rsidRPr="00E276AF">
        <w:t>Fase de vuelta a la Normalidad</w:t>
      </w:r>
      <w:bookmarkEnd w:id="193"/>
      <w:bookmarkEnd w:id="194"/>
      <w:bookmarkEnd w:id="195"/>
    </w:p>
    <w:p w14:paraId="0BE2D6A3" w14:textId="531B2D9F" w:rsidR="00B13D66" w:rsidRPr="00E276AF" w:rsidRDefault="00B13D66" w:rsidP="00B13D66">
      <w:r w:rsidRPr="00E276AF">
        <w:t>Tras un terremoto, cuyas consecuencia</w:t>
      </w:r>
      <w:r w:rsidR="00E3335A" w:rsidRPr="00E276AF">
        <w:t>s no permita</w:t>
      </w:r>
      <w:r w:rsidRPr="00E276AF">
        <w:t xml:space="preserve">n el normal funcionamiento en el municipio, las AA.PP. </w:t>
      </w:r>
      <w:r w:rsidR="007B5D9B" w:rsidRPr="00E276AF">
        <w:t xml:space="preserve">adoptarán </w:t>
      </w:r>
      <w:r w:rsidRPr="00E276AF">
        <w:t>decisiones y pondrán en marcha medidas orientadas a la restitución de la normalidad.</w:t>
      </w:r>
      <w:r w:rsidR="00B61999" w:rsidRPr="00E276AF">
        <w:t xml:space="preserve"> El instrumento organizativo específico</w:t>
      </w:r>
      <w:r w:rsidR="00475010" w:rsidRPr="00E276AF">
        <w:t xml:space="preserve"> </w:t>
      </w:r>
      <w:r w:rsidR="00B61999" w:rsidRPr="00E276AF">
        <w:t xml:space="preserve">para lograr la máxima eficacia </w:t>
      </w:r>
      <w:r w:rsidR="00475010" w:rsidRPr="00E276AF">
        <w:t>en</w:t>
      </w:r>
      <w:r w:rsidR="00B61999" w:rsidRPr="00E276AF">
        <w:t xml:space="preserve"> </w:t>
      </w:r>
      <w:r w:rsidR="00475010" w:rsidRPr="00E276AF">
        <w:t>esta fase de</w:t>
      </w:r>
      <w:r w:rsidR="00B61999" w:rsidRPr="00E276AF">
        <w:t xml:space="preserve"> </w:t>
      </w:r>
      <w:r w:rsidR="00C91E91" w:rsidRPr="00E276AF">
        <w:t>recuperación es</w:t>
      </w:r>
      <w:r w:rsidR="00B61999" w:rsidRPr="00E276AF">
        <w:t xml:space="preserve"> el </w:t>
      </w:r>
      <w:r w:rsidR="00B61999" w:rsidRPr="00E276AF">
        <w:rPr>
          <w:b/>
        </w:rPr>
        <w:t>Procedimiento de Actuación de Vuelta a la Normalidad</w:t>
      </w:r>
      <w:r w:rsidR="00760C55" w:rsidRPr="00E276AF">
        <w:t>.</w:t>
      </w:r>
    </w:p>
    <w:p w14:paraId="1850D46E" w14:textId="1F0644FA" w:rsidR="00B13D66" w:rsidRPr="00E276AF" w:rsidRDefault="007B5D9B" w:rsidP="00B13D66">
      <w:r w:rsidRPr="00E276AF">
        <w:t xml:space="preserve">El </w:t>
      </w:r>
      <w:r w:rsidRPr="00E276AF">
        <w:rPr>
          <w:b/>
        </w:rPr>
        <w:t>P</w:t>
      </w:r>
      <w:r w:rsidR="00DD79B9" w:rsidRPr="00E276AF">
        <w:rPr>
          <w:b/>
        </w:rPr>
        <w:t>rocedimiento de Actuación de Vuelta a la Normalidad</w:t>
      </w:r>
      <w:r w:rsidR="00DD79B9" w:rsidRPr="00E276AF">
        <w:t xml:space="preserve">, anexo </w:t>
      </w:r>
      <w:r w:rsidR="00E3335A" w:rsidRPr="00E276AF">
        <w:t>III.4 del</w:t>
      </w:r>
      <w:r w:rsidR="00DD79B9" w:rsidRPr="00E276AF">
        <w:t xml:space="preserve"> P.T.E. de la </w:t>
      </w:r>
      <w:r w:rsidR="00780D9C" w:rsidRPr="00E276AF">
        <w:t>Comuni</w:t>
      </w:r>
      <w:r w:rsidR="00DD79B9" w:rsidRPr="00E276AF">
        <w:t>tat</w:t>
      </w:r>
      <w:r w:rsidR="00A77DEA" w:rsidRPr="00E276AF">
        <w:t xml:space="preserve"> Valenciana</w:t>
      </w:r>
      <w:r w:rsidR="00DD79B9" w:rsidRPr="00E276AF">
        <w:t xml:space="preserve">, </w:t>
      </w:r>
      <w:r w:rsidR="00A77DEA" w:rsidRPr="00E276AF">
        <w:t xml:space="preserve">es </w:t>
      </w:r>
      <w:r w:rsidR="00C91E91" w:rsidRPr="00E276AF">
        <w:t>un Procedimiento</w:t>
      </w:r>
      <w:r w:rsidR="003A7AFD" w:rsidRPr="00E276AF">
        <w:t xml:space="preserve"> de Actuación de carácter horizontal y </w:t>
      </w:r>
      <w:r w:rsidR="00DD79B9" w:rsidRPr="00E276AF">
        <w:t xml:space="preserve">complementa a toda la planificación, </w:t>
      </w:r>
      <w:r w:rsidRPr="00E276AF">
        <w:t>incluida</w:t>
      </w:r>
      <w:r w:rsidR="00DD79B9" w:rsidRPr="00E276AF">
        <w:t xml:space="preserve"> la de ámbito municipal, </w:t>
      </w:r>
      <w:r w:rsidRPr="00E276AF">
        <w:t>da</w:t>
      </w:r>
      <w:r w:rsidR="00780D9C" w:rsidRPr="00E276AF">
        <w:t>ndo</w:t>
      </w:r>
      <w:r w:rsidRPr="00E276AF">
        <w:t xml:space="preserve"> respuesta organizativa a las acciones n</w:t>
      </w:r>
      <w:r w:rsidR="00B61999" w:rsidRPr="00E276AF">
        <w:t>ecesarias para la recuperación.</w:t>
      </w:r>
      <w:r w:rsidR="00475010" w:rsidRPr="00E276AF">
        <w:t xml:space="preserve"> Su dirección la ejercerá la misma persona que ejerce la dirección del Plan Especial frente al Riesgo Sísmico de la Comunitat Valenciana.</w:t>
      </w:r>
    </w:p>
    <w:p w14:paraId="6FF22FB0" w14:textId="279E506B" w:rsidR="00B76109" w:rsidRPr="00E276AF" w:rsidRDefault="00B76109" w:rsidP="00B76109">
      <w:pPr>
        <w:autoSpaceDE w:val="0"/>
        <w:autoSpaceDN w:val="0"/>
        <w:adjustRightInd w:val="0"/>
        <w:spacing w:before="0" w:after="0"/>
        <w:jc w:val="left"/>
        <w:rPr>
          <w:rFonts w:ascii="Calibri" w:hAnsi="Calibri" w:cs="Calibri"/>
          <w:color w:val="000000"/>
          <w:szCs w:val="23"/>
        </w:rPr>
      </w:pPr>
      <w:r w:rsidRPr="00E276AF">
        <w:rPr>
          <w:rFonts w:ascii="Calibri" w:hAnsi="Calibri" w:cs="Calibri"/>
          <w:color w:val="000000"/>
          <w:szCs w:val="23"/>
        </w:rPr>
        <w:t xml:space="preserve">Las actuaciones que comprenderá el proceso de vuelta a la </w:t>
      </w:r>
      <w:r w:rsidR="00C91E91" w:rsidRPr="00E276AF">
        <w:rPr>
          <w:rFonts w:ascii="Calibri" w:hAnsi="Calibri" w:cs="Calibri"/>
          <w:color w:val="000000"/>
          <w:szCs w:val="23"/>
        </w:rPr>
        <w:t>normalidad</w:t>
      </w:r>
      <w:r w:rsidRPr="00E276AF">
        <w:rPr>
          <w:rFonts w:ascii="Calibri" w:hAnsi="Calibri" w:cs="Calibri"/>
          <w:color w:val="000000"/>
          <w:szCs w:val="23"/>
        </w:rPr>
        <w:t xml:space="preserve"> serán: </w:t>
      </w:r>
    </w:p>
    <w:p w14:paraId="391C67D4" w14:textId="77777777" w:rsidR="00B76109" w:rsidRPr="00E276AF" w:rsidRDefault="00B76109" w:rsidP="00475010">
      <w:pPr>
        <w:autoSpaceDE w:val="0"/>
        <w:autoSpaceDN w:val="0"/>
        <w:adjustRightInd w:val="0"/>
        <w:spacing w:before="0" w:after="17"/>
        <w:ind w:left="567"/>
        <w:rPr>
          <w:rFonts w:ascii="Calibri" w:hAnsi="Calibri" w:cs="Calibri"/>
          <w:color w:val="000000"/>
          <w:szCs w:val="23"/>
        </w:rPr>
      </w:pPr>
      <w:r w:rsidRPr="00E276AF">
        <w:rPr>
          <w:rFonts w:ascii="Wingdings" w:hAnsi="Wingdings" w:cs="Wingdings"/>
          <w:color w:val="000000"/>
          <w:szCs w:val="23"/>
        </w:rPr>
        <w:t></w:t>
      </w:r>
      <w:r w:rsidRPr="00E276AF">
        <w:rPr>
          <w:rFonts w:ascii="Wingdings" w:hAnsi="Wingdings" w:cs="Wingdings"/>
          <w:color w:val="000000"/>
          <w:szCs w:val="23"/>
        </w:rPr>
        <w:t></w:t>
      </w:r>
      <w:r w:rsidRPr="00E276AF">
        <w:rPr>
          <w:rFonts w:ascii="Calibri" w:hAnsi="Calibri" w:cs="Calibri"/>
          <w:color w:val="000000"/>
          <w:szCs w:val="23"/>
        </w:rPr>
        <w:t xml:space="preserve">Restablecimiento del funcionamiento de Servicios Básicos y reposición de las infraestructuras asociadas a su suministro (agua potable y saneamiento; suministro eléctrico, de gas, de telefonía y datos). </w:t>
      </w:r>
    </w:p>
    <w:p w14:paraId="11C7F148" w14:textId="77777777" w:rsidR="00B76109" w:rsidRPr="00E276AF" w:rsidRDefault="00B76109" w:rsidP="00475010">
      <w:pPr>
        <w:autoSpaceDE w:val="0"/>
        <w:autoSpaceDN w:val="0"/>
        <w:adjustRightInd w:val="0"/>
        <w:spacing w:before="0" w:after="17"/>
        <w:ind w:left="567"/>
        <w:rPr>
          <w:rFonts w:ascii="Calibri" w:hAnsi="Calibri" w:cs="Calibri"/>
          <w:color w:val="000000"/>
          <w:szCs w:val="23"/>
        </w:rPr>
      </w:pPr>
      <w:r w:rsidRPr="00E276AF">
        <w:rPr>
          <w:rFonts w:ascii="Wingdings" w:hAnsi="Wingdings" w:cs="Wingdings"/>
          <w:color w:val="000000"/>
          <w:szCs w:val="23"/>
        </w:rPr>
        <w:t></w:t>
      </w:r>
      <w:r w:rsidRPr="00E276AF">
        <w:rPr>
          <w:rFonts w:ascii="Wingdings" w:hAnsi="Wingdings" w:cs="Wingdings"/>
          <w:color w:val="000000"/>
          <w:szCs w:val="23"/>
        </w:rPr>
        <w:t></w:t>
      </w:r>
      <w:r w:rsidRPr="00E276AF">
        <w:rPr>
          <w:rFonts w:ascii="Calibri" w:hAnsi="Calibri" w:cs="Calibri"/>
          <w:color w:val="000000"/>
          <w:szCs w:val="23"/>
        </w:rPr>
        <w:t xml:space="preserve">Recuperación de las edificaciones e infraestructuras dañadas. </w:t>
      </w:r>
    </w:p>
    <w:p w14:paraId="3E8012A6" w14:textId="77777777" w:rsidR="00B76109" w:rsidRPr="00E276AF" w:rsidRDefault="00B76109" w:rsidP="00475010">
      <w:pPr>
        <w:autoSpaceDE w:val="0"/>
        <w:autoSpaceDN w:val="0"/>
        <w:adjustRightInd w:val="0"/>
        <w:spacing w:before="0" w:after="17"/>
        <w:ind w:left="567"/>
        <w:rPr>
          <w:rFonts w:ascii="Calibri" w:hAnsi="Calibri" w:cs="Calibri"/>
          <w:color w:val="000000"/>
          <w:szCs w:val="23"/>
        </w:rPr>
      </w:pPr>
      <w:r w:rsidRPr="00E276AF">
        <w:rPr>
          <w:rFonts w:ascii="Wingdings" w:hAnsi="Wingdings" w:cs="Wingdings"/>
          <w:color w:val="000000"/>
          <w:szCs w:val="23"/>
        </w:rPr>
        <w:t></w:t>
      </w:r>
      <w:r w:rsidRPr="00E276AF">
        <w:rPr>
          <w:rFonts w:ascii="Wingdings" w:hAnsi="Wingdings" w:cs="Wingdings"/>
          <w:color w:val="000000"/>
          <w:szCs w:val="23"/>
        </w:rPr>
        <w:t></w:t>
      </w:r>
      <w:r w:rsidRPr="00E276AF">
        <w:rPr>
          <w:rFonts w:ascii="Calibri" w:hAnsi="Calibri" w:cs="Calibri"/>
          <w:color w:val="000000"/>
          <w:szCs w:val="23"/>
        </w:rPr>
        <w:t xml:space="preserve">Restauración de las condiciones de habitabilidad de la población afectada. </w:t>
      </w:r>
    </w:p>
    <w:p w14:paraId="52584CAF" w14:textId="77777777" w:rsidR="00B76109" w:rsidRPr="00E276AF" w:rsidRDefault="00B76109" w:rsidP="00475010">
      <w:pPr>
        <w:autoSpaceDE w:val="0"/>
        <w:autoSpaceDN w:val="0"/>
        <w:adjustRightInd w:val="0"/>
        <w:spacing w:before="0" w:after="17"/>
        <w:ind w:left="567"/>
        <w:rPr>
          <w:rFonts w:ascii="Calibri" w:hAnsi="Calibri" w:cs="Calibri"/>
          <w:color w:val="000000"/>
          <w:szCs w:val="23"/>
        </w:rPr>
      </w:pPr>
      <w:r w:rsidRPr="00E276AF">
        <w:rPr>
          <w:rFonts w:ascii="Wingdings" w:hAnsi="Wingdings" w:cs="Wingdings"/>
          <w:color w:val="000000"/>
          <w:szCs w:val="23"/>
        </w:rPr>
        <w:t></w:t>
      </w:r>
      <w:r w:rsidRPr="00E276AF">
        <w:rPr>
          <w:rFonts w:ascii="Wingdings" w:hAnsi="Wingdings" w:cs="Wingdings"/>
          <w:color w:val="000000"/>
          <w:szCs w:val="23"/>
        </w:rPr>
        <w:t></w:t>
      </w:r>
      <w:r w:rsidRPr="00E276AF">
        <w:rPr>
          <w:rFonts w:ascii="Calibri" w:hAnsi="Calibri" w:cs="Calibri"/>
          <w:color w:val="000000"/>
          <w:szCs w:val="23"/>
        </w:rPr>
        <w:t xml:space="preserve">Atención de las necesidades básicas de la población (alojamiento y avituallamiento) hasta la consecución de soluciones definitivas y la recuperación de la normalidad. </w:t>
      </w:r>
    </w:p>
    <w:p w14:paraId="2082C25F" w14:textId="77777777" w:rsidR="00B76109" w:rsidRPr="00E276AF" w:rsidRDefault="00B76109" w:rsidP="00475010">
      <w:pPr>
        <w:autoSpaceDE w:val="0"/>
        <w:autoSpaceDN w:val="0"/>
        <w:adjustRightInd w:val="0"/>
        <w:spacing w:before="0" w:after="0"/>
        <w:ind w:left="567"/>
        <w:rPr>
          <w:rFonts w:ascii="Calibri" w:hAnsi="Calibri" w:cs="Calibri"/>
          <w:color w:val="000000"/>
          <w:szCs w:val="23"/>
        </w:rPr>
      </w:pPr>
      <w:r w:rsidRPr="00E276AF">
        <w:rPr>
          <w:rFonts w:ascii="Wingdings" w:hAnsi="Wingdings" w:cs="Wingdings"/>
          <w:color w:val="000000"/>
          <w:szCs w:val="23"/>
        </w:rPr>
        <w:t></w:t>
      </w:r>
      <w:r w:rsidRPr="00E276AF">
        <w:rPr>
          <w:rFonts w:ascii="Wingdings" w:hAnsi="Wingdings" w:cs="Wingdings"/>
          <w:color w:val="000000"/>
          <w:szCs w:val="23"/>
        </w:rPr>
        <w:t></w:t>
      </w:r>
      <w:r w:rsidRPr="00E276AF">
        <w:rPr>
          <w:rFonts w:ascii="Calibri" w:hAnsi="Calibri" w:cs="Calibri"/>
          <w:color w:val="000000"/>
          <w:szCs w:val="23"/>
        </w:rPr>
        <w:t xml:space="preserve">Aquellas otras situaciones derivadas de la emergencia que afecten gravemente al desarrollo de las actividades de la ciudadanía </w:t>
      </w:r>
    </w:p>
    <w:p w14:paraId="53678676" w14:textId="52257A74" w:rsidR="0016597B" w:rsidRPr="00E276AF" w:rsidRDefault="00F9660E" w:rsidP="00B61999">
      <w:pPr>
        <w:pStyle w:val="Ttulo3"/>
      </w:pPr>
      <w:bookmarkStart w:id="196" w:name="_Toc161131947"/>
      <w:r>
        <w:lastRenderedPageBreak/>
        <w:t>5</w:t>
      </w:r>
      <w:r w:rsidR="00B61999" w:rsidRPr="00E276AF">
        <w:t>.3.1.</w:t>
      </w:r>
      <w:r w:rsidR="0016597B" w:rsidRPr="00E276AF">
        <w:tab/>
        <w:t>Clasificación de las medidas a adoptar</w:t>
      </w:r>
      <w:bookmarkEnd w:id="196"/>
    </w:p>
    <w:p w14:paraId="459E2F70" w14:textId="0B3A35E4" w:rsidR="0016597B" w:rsidRPr="00E276AF" w:rsidRDefault="0016597B" w:rsidP="00B13D66">
      <w:r w:rsidRPr="00E276AF">
        <w:t xml:space="preserve">1. </w:t>
      </w:r>
      <w:r w:rsidRPr="00E276AF">
        <w:tab/>
        <w:t xml:space="preserve">MEDIDAS DE ACCIÓN INNMEDIATA: Las que se </w:t>
      </w:r>
      <w:r w:rsidR="00C91E91" w:rsidRPr="00E276AF">
        <w:t>deben acometer</w:t>
      </w:r>
      <w:r w:rsidRPr="00E276AF">
        <w:t xml:space="preserve"> desde el primer momento de la emergencia y por su carácter urgente no </w:t>
      </w:r>
      <w:r w:rsidR="00B61999" w:rsidRPr="00E276AF">
        <w:t xml:space="preserve">necesitan de un plan específico (limpieza, </w:t>
      </w:r>
      <w:r w:rsidR="00C91E91" w:rsidRPr="00E276AF">
        <w:t>apuntalamiento…</w:t>
      </w:r>
      <w:r w:rsidR="00760C55" w:rsidRPr="00E276AF">
        <w:t>)</w:t>
      </w:r>
    </w:p>
    <w:p w14:paraId="608EBBF8" w14:textId="77777777" w:rsidR="0016597B" w:rsidRPr="00E276AF" w:rsidRDefault="0016597B" w:rsidP="00B13D66">
      <w:r w:rsidRPr="00E276AF">
        <w:t xml:space="preserve">2. </w:t>
      </w:r>
      <w:r w:rsidRPr="00E276AF">
        <w:tab/>
        <w:t>MEDIDAS PROVISIONALES: Las que se adoptan hasta la reposición definitiva de los servicios básicos es</w:t>
      </w:r>
      <w:r w:rsidR="00B61999" w:rsidRPr="00E276AF">
        <w:t>e</w:t>
      </w:r>
      <w:r w:rsidRPr="00E276AF">
        <w:t>nciales</w:t>
      </w:r>
    </w:p>
    <w:p w14:paraId="5ECE0297" w14:textId="1340A795" w:rsidR="00B76109" w:rsidRPr="00E276AF" w:rsidRDefault="00B76109" w:rsidP="00B13D66">
      <w:r w:rsidRPr="00E276AF">
        <w:t xml:space="preserve">3. </w:t>
      </w:r>
      <w:r w:rsidRPr="00E276AF">
        <w:tab/>
        <w:t xml:space="preserve">MEDIDAS A LARGO PLAZO O DEFINITIVAS: Las orientadas a la rehabilitación y restauración de edificios, infraestructuras, zonas contaminadas, recuperación económica. </w:t>
      </w:r>
      <w:r w:rsidR="00760C55" w:rsidRPr="00E276AF">
        <w:t>También</w:t>
      </w:r>
      <w:r w:rsidRPr="00E276AF">
        <w:t xml:space="preserve"> aquellas que </w:t>
      </w:r>
      <w:r w:rsidR="00C91E91" w:rsidRPr="00E276AF">
        <w:t>impliquen el</w:t>
      </w:r>
      <w:r w:rsidRPr="00E276AF">
        <w:t xml:space="preserve"> realojamiento o traslado permanente de población residente.</w:t>
      </w:r>
    </w:p>
    <w:p w14:paraId="20465178" w14:textId="42732A7C" w:rsidR="00C65F56" w:rsidRPr="00E276AF" w:rsidRDefault="00C65F56" w:rsidP="00B13D66">
      <w:pPr>
        <w:rPr>
          <w:sz w:val="23"/>
          <w:szCs w:val="23"/>
        </w:rPr>
      </w:pPr>
      <w:r w:rsidRPr="00E276AF">
        <w:rPr>
          <w:sz w:val="23"/>
          <w:szCs w:val="23"/>
        </w:rPr>
        <w:t xml:space="preserve">Puede </w:t>
      </w:r>
      <w:r w:rsidR="00C91E91" w:rsidRPr="00E276AF">
        <w:rPr>
          <w:sz w:val="23"/>
          <w:szCs w:val="23"/>
        </w:rPr>
        <w:t>darse casos</w:t>
      </w:r>
      <w:r w:rsidR="00760C55" w:rsidRPr="00E276AF">
        <w:rPr>
          <w:sz w:val="23"/>
          <w:szCs w:val="23"/>
        </w:rPr>
        <w:t xml:space="preserve"> en los que, para el restablecimiento de la normalidad tras una emergencia, se requiera establecer mecanismos de coordinación de actuaciones o la aprobación de un Plan de Recuperación. </w:t>
      </w:r>
    </w:p>
    <w:p w14:paraId="44B030AD" w14:textId="0F57D577" w:rsidR="00760C55" w:rsidRPr="00E276AF" w:rsidRDefault="00760C55" w:rsidP="00B13D66">
      <w:pPr>
        <w:rPr>
          <w:sz w:val="23"/>
          <w:szCs w:val="23"/>
        </w:rPr>
      </w:pPr>
      <w:r w:rsidRPr="00E276AF">
        <w:rPr>
          <w:sz w:val="23"/>
          <w:szCs w:val="23"/>
        </w:rPr>
        <w:t xml:space="preserve">Corresponderá a la </w:t>
      </w:r>
      <w:r w:rsidRPr="00E276AF">
        <w:rPr>
          <w:i/>
          <w:iCs/>
          <w:sz w:val="23"/>
          <w:szCs w:val="23"/>
        </w:rPr>
        <w:t xml:space="preserve">Oficina Única </w:t>
      </w:r>
      <w:r w:rsidR="001E3000" w:rsidRPr="00E276AF">
        <w:rPr>
          <w:i/>
          <w:iCs/>
          <w:sz w:val="23"/>
          <w:szCs w:val="23"/>
        </w:rPr>
        <w:t>Pos</w:t>
      </w:r>
      <w:r w:rsidR="00B55C52">
        <w:rPr>
          <w:i/>
          <w:iCs/>
          <w:sz w:val="23"/>
          <w:szCs w:val="23"/>
        </w:rPr>
        <w:t xml:space="preserve">t </w:t>
      </w:r>
      <w:r w:rsidR="001E3000" w:rsidRPr="00E276AF">
        <w:rPr>
          <w:i/>
          <w:iCs/>
          <w:sz w:val="23"/>
          <w:szCs w:val="23"/>
        </w:rPr>
        <w:t>emergencia</w:t>
      </w:r>
      <w:r w:rsidRPr="00E276AF">
        <w:rPr>
          <w:i/>
          <w:iCs/>
          <w:sz w:val="23"/>
          <w:szCs w:val="23"/>
        </w:rPr>
        <w:t xml:space="preserve"> </w:t>
      </w:r>
      <w:r w:rsidRPr="00E276AF">
        <w:rPr>
          <w:sz w:val="23"/>
          <w:szCs w:val="23"/>
        </w:rPr>
        <w:t xml:space="preserve">recopilar toda la información sobre el alcance de los daños y la estimación de las necesidades económicas para su rehabilitación. </w:t>
      </w:r>
      <w:r w:rsidR="00C65F56" w:rsidRPr="00E276AF">
        <w:rPr>
          <w:sz w:val="23"/>
          <w:szCs w:val="23"/>
        </w:rPr>
        <w:t>L</w:t>
      </w:r>
      <w:r w:rsidRPr="00E276AF">
        <w:rPr>
          <w:sz w:val="23"/>
          <w:szCs w:val="23"/>
        </w:rPr>
        <w:t xml:space="preserve">a Oficina elaborará un </w:t>
      </w:r>
      <w:r w:rsidRPr="00E276AF">
        <w:rPr>
          <w:i/>
          <w:sz w:val="23"/>
          <w:szCs w:val="23"/>
        </w:rPr>
        <w:t>Informe de Daños</w:t>
      </w:r>
      <w:r w:rsidRPr="00E276AF">
        <w:rPr>
          <w:sz w:val="23"/>
          <w:szCs w:val="23"/>
        </w:rPr>
        <w:t xml:space="preserve"> y propondrá un </w:t>
      </w:r>
      <w:r w:rsidRPr="00E276AF">
        <w:rPr>
          <w:i/>
          <w:sz w:val="23"/>
          <w:szCs w:val="23"/>
        </w:rPr>
        <w:t>Plan de Recuperación</w:t>
      </w:r>
      <w:r w:rsidR="00C65F56" w:rsidRPr="00E276AF">
        <w:rPr>
          <w:sz w:val="23"/>
          <w:szCs w:val="23"/>
        </w:rPr>
        <w:t>.</w:t>
      </w:r>
    </w:p>
    <w:p w14:paraId="36482CA6" w14:textId="15ED792E" w:rsidR="00E00851" w:rsidRPr="00E276AF" w:rsidRDefault="00F9660E" w:rsidP="00E00851">
      <w:pPr>
        <w:pStyle w:val="Ttulo3"/>
      </w:pPr>
      <w:bookmarkStart w:id="197" w:name="_Toc161131948"/>
      <w:r>
        <w:t>5</w:t>
      </w:r>
      <w:r w:rsidR="00E00851" w:rsidRPr="00E276AF">
        <w:t>.3.2.</w:t>
      </w:r>
      <w:r w:rsidR="00E00851" w:rsidRPr="00E276AF">
        <w:tab/>
        <w:t>Operatividad de la Fase de Vuelta a la Normalidad</w:t>
      </w:r>
      <w:bookmarkEnd w:id="197"/>
    </w:p>
    <w:p w14:paraId="09E5A0F1" w14:textId="77777777" w:rsidR="00E00851" w:rsidRPr="00E276AF" w:rsidRDefault="00E00851" w:rsidP="00E00851">
      <w:r w:rsidRPr="00E276AF">
        <w:t>Se establecen TRES SITUACIONES para gestionar la fase de Vuelta a la Normalidad:</w:t>
      </w:r>
    </w:p>
    <w:tbl>
      <w:tblPr>
        <w:tblStyle w:val="Tablaconcuadrcula"/>
        <w:tblW w:w="0" w:type="auto"/>
        <w:tblBorders>
          <w:top w:val="single" w:sz="18" w:space="0" w:color="4A442A" w:themeColor="background2" w:themeShade="40"/>
          <w:left w:val="single" w:sz="18" w:space="0" w:color="4A442A" w:themeColor="background2" w:themeShade="40"/>
          <w:bottom w:val="single" w:sz="18" w:space="0" w:color="4A442A" w:themeColor="background2" w:themeShade="40"/>
          <w:right w:val="single" w:sz="18" w:space="0" w:color="4A442A" w:themeColor="background2" w:themeShade="40"/>
          <w:insideH w:val="single" w:sz="18" w:space="0" w:color="4A442A" w:themeColor="background2" w:themeShade="40"/>
          <w:insideV w:val="single" w:sz="18" w:space="0" w:color="4A442A" w:themeColor="background2" w:themeShade="40"/>
        </w:tblBorders>
        <w:tblLook w:val="04A0" w:firstRow="1" w:lastRow="0" w:firstColumn="1" w:lastColumn="0" w:noHBand="0" w:noVBand="1"/>
      </w:tblPr>
      <w:tblGrid>
        <w:gridCol w:w="1664"/>
        <w:gridCol w:w="7929"/>
      </w:tblGrid>
      <w:tr w:rsidR="00E00851" w:rsidRPr="00E276AF" w14:paraId="61E2CABC" w14:textId="77777777" w:rsidTr="00A0523D">
        <w:tc>
          <w:tcPr>
            <w:tcW w:w="1668" w:type="dxa"/>
            <w:shd w:val="clear" w:color="auto" w:fill="948A54" w:themeFill="background2" w:themeFillShade="80"/>
            <w:vAlign w:val="center"/>
          </w:tcPr>
          <w:p w14:paraId="495BFFB6" w14:textId="77777777" w:rsidR="00E00851" w:rsidRPr="00E276AF" w:rsidRDefault="00E00851" w:rsidP="00E00851">
            <w:pPr>
              <w:jc w:val="center"/>
              <w:rPr>
                <w:b/>
                <w:color w:val="FFFFFF" w:themeColor="background1"/>
              </w:rPr>
            </w:pPr>
            <w:r w:rsidRPr="00E276AF">
              <w:rPr>
                <w:b/>
                <w:color w:val="FFFFFF" w:themeColor="background1"/>
                <w:sz w:val="28"/>
              </w:rPr>
              <w:t>SITUACIÓN 0</w:t>
            </w:r>
          </w:p>
        </w:tc>
        <w:tc>
          <w:tcPr>
            <w:tcW w:w="8111" w:type="dxa"/>
            <w:shd w:val="clear" w:color="auto" w:fill="EEECE1" w:themeFill="background2"/>
          </w:tcPr>
          <w:p w14:paraId="696DD1DD" w14:textId="77777777" w:rsidR="00E00851" w:rsidRPr="00E276AF" w:rsidRDefault="00E00851" w:rsidP="00C65F56">
            <w:pPr>
              <w:tabs>
                <w:tab w:val="center" w:pos="3451"/>
              </w:tabs>
            </w:pPr>
            <w:r w:rsidRPr="00E276AF">
              <w:t>Daños localizados.</w:t>
            </w:r>
          </w:p>
          <w:p w14:paraId="351908F1" w14:textId="77777777" w:rsidR="00E00851" w:rsidRPr="00E276AF" w:rsidRDefault="00E00851" w:rsidP="00E00851">
            <w:r w:rsidRPr="00E276AF">
              <w:t>Para la vuelta a la normalidad sólo se necesitan ‘medidas de acción inmediata’ y ‘medidas provisionales’.</w:t>
            </w:r>
          </w:p>
          <w:p w14:paraId="1C78D07B" w14:textId="74377A32" w:rsidR="00E00851" w:rsidRPr="00E276AF" w:rsidRDefault="00E00851" w:rsidP="00C65F56">
            <w:r w:rsidRPr="00E276AF">
              <w:t>Los Ayuntamientos tienen suficiente capacidad organizativa pa</w:t>
            </w:r>
            <w:r w:rsidR="00C65F56" w:rsidRPr="00E276AF">
              <w:t xml:space="preserve">ra gestionar la </w:t>
            </w:r>
            <w:r w:rsidR="00F9660E" w:rsidRPr="00E276AF">
              <w:t>pos</w:t>
            </w:r>
            <w:r w:rsidR="00B55C52">
              <w:t>t</w:t>
            </w:r>
            <w:r w:rsidR="00F9660E" w:rsidRPr="00E276AF">
              <w:t xml:space="preserve"> emergencia</w:t>
            </w:r>
            <w:r w:rsidR="00C65F56" w:rsidRPr="00E276AF">
              <w:t xml:space="preserve">. Dirige el director del </w:t>
            </w:r>
            <w:r w:rsidR="00792CC4">
              <w:t>PTME</w:t>
            </w:r>
            <w:r w:rsidR="00C65F56" w:rsidRPr="00E276AF">
              <w:t xml:space="preserve"> / PAM </w:t>
            </w:r>
            <w:r w:rsidR="00C91E91" w:rsidRPr="00E276AF">
              <w:t>Sísmico con</w:t>
            </w:r>
            <w:r w:rsidR="00C65F56" w:rsidRPr="00E276AF">
              <w:t xml:space="preserve"> una estructura </w:t>
            </w:r>
            <w:r w:rsidRPr="00E276AF">
              <w:t>CECOPAL + unidades básicas</w:t>
            </w:r>
            <w:r w:rsidR="00C65F56" w:rsidRPr="00E276AF">
              <w:t>. El CCE Generalitat será órgano de apoyo.</w:t>
            </w:r>
          </w:p>
        </w:tc>
      </w:tr>
      <w:tr w:rsidR="00C65F56" w:rsidRPr="00E276AF" w14:paraId="12296035" w14:textId="77777777" w:rsidTr="00C65F56">
        <w:tc>
          <w:tcPr>
            <w:tcW w:w="9779" w:type="dxa"/>
            <w:gridSpan w:val="2"/>
            <w:shd w:val="clear" w:color="auto" w:fill="948A54" w:themeFill="background2" w:themeFillShade="80"/>
            <w:vAlign w:val="center"/>
          </w:tcPr>
          <w:p w14:paraId="54887626" w14:textId="77777777" w:rsidR="00C65F56" w:rsidRPr="00E276AF" w:rsidRDefault="00C65F56" w:rsidP="00C65F56">
            <w:pPr>
              <w:tabs>
                <w:tab w:val="center" w:pos="3451"/>
              </w:tabs>
              <w:rPr>
                <w:b/>
                <w:color w:val="FFFFFF" w:themeColor="background1"/>
              </w:rPr>
            </w:pPr>
            <w:r w:rsidRPr="00E276AF">
              <w:rPr>
                <w:b/>
                <w:color w:val="FFFFFF" w:themeColor="background1"/>
              </w:rPr>
              <w:t>Misiones del Ayuntamiento</w:t>
            </w:r>
            <w:r w:rsidR="00A77DEA" w:rsidRPr="00E276AF">
              <w:rPr>
                <w:b/>
                <w:color w:val="FFFFFF" w:themeColor="background1"/>
              </w:rPr>
              <w:t xml:space="preserve"> en Situación 0</w:t>
            </w:r>
          </w:p>
        </w:tc>
      </w:tr>
      <w:tr w:rsidR="00C65F56" w:rsidRPr="00E276AF" w14:paraId="3EC3A9AE" w14:textId="77777777" w:rsidTr="00A0523D">
        <w:tc>
          <w:tcPr>
            <w:tcW w:w="9779" w:type="dxa"/>
            <w:gridSpan w:val="2"/>
            <w:shd w:val="clear" w:color="auto" w:fill="EEECE1" w:themeFill="background2"/>
            <w:vAlign w:val="center"/>
          </w:tcPr>
          <w:p w14:paraId="585C80E8" w14:textId="77777777" w:rsidR="00F524B3" w:rsidRPr="00E276AF" w:rsidRDefault="00F524B3" w:rsidP="00B10E73">
            <w:pPr>
              <w:pStyle w:val="Prrafodelista"/>
              <w:numPr>
                <w:ilvl w:val="0"/>
                <w:numId w:val="38"/>
              </w:numPr>
              <w:autoSpaceDE w:val="0"/>
              <w:autoSpaceDN w:val="0"/>
              <w:adjustRightInd w:val="0"/>
              <w:spacing w:before="0" w:after="200" w:line="276" w:lineRule="auto"/>
              <w:jc w:val="left"/>
              <w:rPr>
                <w:rFonts w:cs="Calibri"/>
                <w:lang w:val="es-ES"/>
              </w:rPr>
            </w:pPr>
            <w:r w:rsidRPr="00E276AF">
              <w:rPr>
                <w:rFonts w:cs="Calibri"/>
                <w:lang w:val="es-ES"/>
              </w:rPr>
              <w:t>Constituir el CECOPAL</w:t>
            </w:r>
          </w:p>
          <w:p w14:paraId="6FCA3233" w14:textId="616B1188" w:rsidR="00F524B3" w:rsidRPr="00E276AF" w:rsidRDefault="00C91E91" w:rsidP="00B10E73">
            <w:pPr>
              <w:pStyle w:val="Prrafodelista"/>
              <w:numPr>
                <w:ilvl w:val="0"/>
                <w:numId w:val="38"/>
              </w:numPr>
              <w:autoSpaceDE w:val="0"/>
              <w:autoSpaceDN w:val="0"/>
              <w:adjustRightInd w:val="0"/>
              <w:spacing w:before="0" w:after="200" w:line="276" w:lineRule="auto"/>
              <w:jc w:val="left"/>
              <w:rPr>
                <w:rFonts w:cs="Calibri"/>
                <w:lang w:val="es-ES"/>
              </w:rPr>
            </w:pPr>
            <w:r w:rsidRPr="00E276AF">
              <w:rPr>
                <w:rFonts w:cs="Calibri"/>
                <w:lang w:val="es-ES"/>
              </w:rPr>
              <w:t>Activar recursos</w:t>
            </w:r>
            <w:r w:rsidR="00F524B3" w:rsidRPr="00E276AF">
              <w:rPr>
                <w:rFonts w:cs="Calibri"/>
                <w:lang w:val="es-ES"/>
              </w:rPr>
              <w:t xml:space="preserve"> de titularidad municipal, propios o </w:t>
            </w:r>
            <w:r w:rsidR="00F9660E" w:rsidRPr="00E276AF">
              <w:rPr>
                <w:rFonts w:cs="Calibri"/>
                <w:lang w:val="es-ES"/>
              </w:rPr>
              <w:t>contratados, para</w:t>
            </w:r>
            <w:r w:rsidR="00F524B3" w:rsidRPr="00E276AF">
              <w:rPr>
                <w:rFonts w:cs="Calibri"/>
                <w:lang w:val="es-ES"/>
              </w:rPr>
              <w:t xml:space="preserve"> acometer las medidas de acción inmediata o provisionales.</w:t>
            </w:r>
          </w:p>
          <w:p w14:paraId="3AF4BA46" w14:textId="3AAF90A6" w:rsidR="00F524B3" w:rsidRPr="00E276AF" w:rsidRDefault="00F524B3" w:rsidP="00B10E73">
            <w:pPr>
              <w:pStyle w:val="Prrafodelista"/>
              <w:numPr>
                <w:ilvl w:val="0"/>
                <w:numId w:val="38"/>
              </w:numPr>
              <w:autoSpaceDE w:val="0"/>
              <w:autoSpaceDN w:val="0"/>
              <w:adjustRightInd w:val="0"/>
              <w:spacing w:before="0" w:after="200" w:line="276" w:lineRule="auto"/>
              <w:jc w:val="left"/>
              <w:rPr>
                <w:rFonts w:cs="Calibri"/>
                <w:lang w:val="es-ES"/>
              </w:rPr>
            </w:pPr>
            <w:r w:rsidRPr="00E276AF">
              <w:rPr>
                <w:rFonts w:cs="Calibri"/>
                <w:lang w:val="es-ES"/>
              </w:rPr>
              <w:t xml:space="preserve">Atención y albergue de las personas evacuadas, </w:t>
            </w:r>
            <w:r w:rsidR="00C91E91" w:rsidRPr="00E276AF">
              <w:rPr>
                <w:rFonts w:cs="Calibri"/>
                <w:lang w:val="es-ES"/>
              </w:rPr>
              <w:t>con recursos</w:t>
            </w:r>
            <w:r w:rsidRPr="00E276AF">
              <w:rPr>
                <w:rFonts w:cs="Calibri"/>
                <w:lang w:val="es-ES"/>
              </w:rPr>
              <w:t xml:space="preserve"> propios o contratados.</w:t>
            </w:r>
          </w:p>
          <w:p w14:paraId="599AF10F" w14:textId="77777777" w:rsidR="00F524B3" w:rsidRPr="00E276AF" w:rsidRDefault="00F524B3" w:rsidP="00B10E73">
            <w:pPr>
              <w:pStyle w:val="Prrafodelista"/>
              <w:numPr>
                <w:ilvl w:val="0"/>
                <w:numId w:val="38"/>
              </w:numPr>
              <w:autoSpaceDE w:val="0"/>
              <w:autoSpaceDN w:val="0"/>
              <w:adjustRightInd w:val="0"/>
              <w:spacing w:before="0" w:after="200" w:line="276" w:lineRule="auto"/>
              <w:jc w:val="left"/>
              <w:rPr>
                <w:rFonts w:cs="Calibri"/>
                <w:lang w:val="es-ES"/>
              </w:rPr>
            </w:pPr>
            <w:r w:rsidRPr="00E276AF">
              <w:rPr>
                <w:rFonts w:cs="Calibri"/>
                <w:lang w:val="es-ES"/>
              </w:rPr>
              <w:t>Dirigir y coordinar las actuaciones de los recursos activados en la Zona de Actuación bajo su responsabilidad.</w:t>
            </w:r>
          </w:p>
          <w:p w14:paraId="281EC04A" w14:textId="77777777" w:rsidR="00C65F56" w:rsidRPr="00E276AF" w:rsidRDefault="00F524B3" w:rsidP="00B10E73">
            <w:pPr>
              <w:pStyle w:val="Prrafodelista"/>
              <w:numPr>
                <w:ilvl w:val="0"/>
                <w:numId w:val="38"/>
              </w:numPr>
              <w:autoSpaceDE w:val="0"/>
              <w:autoSpaceDN w:val="0"/>
              <w:adjustRightInd w:val="0"/>
              <w:spacing w:before="0" w:after="200" w:line="276" w:lineRule="auto"/>
              <w:jc w:val="left"/>
              <w:rPr>
                <w:lang w:val="es-ES"/>
              </w:rPr>
            </w:pPr>
            <w:r w:rsidRPr="00E276AF">
              <w:rPr>
                <w:rFonts w:cs="Calibri"/>
                <w:lang w:val="es-ES"/>
              </w:rPr>
              <w:t>Canalizar la información de evolución de la situación, y solicitud de recursos al CCE Generalitat.</w:t>
            </w:r>
          </w:p>
        </w:tc>
      </w:tr>
    </w:tbl>
    <w:p w14:paraId="73514708" w14:textId="77777777" w:rsidR="00C65F56" w:rsidRPr="00E276AF" w:rsidRDefault="00C65F56" w:rsidP="00E00851"/>
    <w:p w14:paraId="101F0169" w14:textId="77777777" w:rsidR="00F369DB" w:rsidRPr="00E276AF" w:rsidRDefault="00F369DB" w:rsidP="00E00851"/>
    <w:tbl>
      <w:tblPr>
        <w:tblStyle w:val="Tablaconcuadrcula"/>
        <w:tblW w:w="0" w:type="auto"/>
        <w:tblBorders>
          <w:top w:val="single" w:sz="18" w:space="0" w:color="4A442A" w:themeColor="background2" w:themeShade="40"/>
          <w:left w:val="single" w:sz="18" w:space="0" w:color="4A442A" w:themeColor="background2" w:themeShade="40"/>
          <w:bottom w:val="single" w:sz="18" w:space="0" w:color="4A442A" w:themeColor="background2" w:themeShade="40"/>
          <w:right w:val="single" w:sz="18" w:space="0" w:color="4A442A" w:themeColor="background2" w:themeShade="40"/>
          <w:insideH w:val="single" w:sz="18" w:space="0" w:color="4A442A" w:themeColor="background2" w:themeShade="40"/>
          <w:insideV w:val="single" w:sz="18" w:space="0" w:color="4A442A" w:themeColor="background2" w:themeShade="40"/>
        </w:tblBorders>
        <w:tblLook w:val="04A0" w:firstRow="1" w:lastRow="0" w:firstColumn="1" w:lastColumn="0" w:noHBand="0" w:noVBand="1"/>
      </w:tblPr>
      <w:tblGrid>
        <w:gridCol w:w="1664"/>
        <w:gridCol w:w="7929"/>
      </w:tblGrid>
      <w:tr w:rsidR="00E00851" w:rsidRPr="00E276AF" w14:paraId="57E8FC0C" w14:textId="77777777" w:rsidTr="00A0523D">
        <w:tc>
          <w:tcPr>
            <w:tcW w:w="1668" w:type="dxa"/>
            <w:shd w:val="clear" w:color="auto" w:fill="948A54" w:themeFill="background2" w:themeFillShade="80"/>
            <w:vAlign w:val="center"/>
          </w:tcPr>
          <w:p w14:paraId="1085C43B" w14:textId="77777777" w:rsidR="00E00851" w:rsidRPr="00E276AF" w:rsidRDefault="00E00851" w:rsidP="00E00851">
            <w:pPr>
              <w:jc w:val="center"/>
              <w:rPr>
                <w:b/>
                <w:color w:val="FFFFFF" w:themeColor="background1"/>
                <w:sz w:val="28"/>
              </w:rPr>
            </w:pPr>
            <w:r w:rsidRPr="00E276AF">
              <w:rPr>
                <w:b/>
                <w:color w:val="FFFFFF" w:themeColor="background1"/>
                <w:sz w:val="28"/>
              </w:rPr>
              <w:t>SITUACIÓN 1</w:t>
            </w:r>
          </w:p>
        </w:tc>
        <w:tc>
          <w:tcPr>
            <w:tcW w:w="8111" w:type="dxa"/>
            <w:shd w:val="clear" w:color="auto" w:fill="EEECE1" w:themeFill="background2"/>
          </w:tcPr>
          <w:p w14:paraId="76C5CFEA" w14:textId="6217F464" w:rsidR="00E00851" w:rsidRPr="00E276AF" w:rsidRDefault="00E00851" w:rsidP="00E00851">
            <w:r w:rsidRPr="00E276AF">
              <w:t xml:space="preserve">Daños importantes por su magnitud o extensión o la duración para </w:t>
            </w:r>
            <w:r w:rsidR="00C91E91" w:rsidRPr="00E276AF">
              <w:t>la reposición</w:t>
            </w:r>
            <w:r w:rsidRPr="00E276AF">
              <w:t>.</w:t>
            </w:r>
          </w:p>
          <w:p w14:paraId="1DC644F6" w14:textId="77777777" w:rsidR="00E00851" w:rsidRPr="00E276AF" w:rsidRDefault="00E00851" w:rsidP="00E00851">
            <w:r w:rsidRPr="00E276AF">
              <w:t>Los medios de titularidad municipal son insuficientes.</w:t>
            </w:r>
          </w:p>
          <w:p w14:paraId="5A505C12" w14:textId="4D758D1D" w:rsidR="00E00851" w:rsidRPr="00E276AF" w:rsidRDefault="00E00851" w:rsidP="00F524B3">
            <w:r w:rsidRPr="00E276AF">
              <w:t>Es necesario constituir una estructura de gestión de la post</w:t>
            </w:r>
            <w:r w:rsidR="00B55C52">
              <w:t xml:space="preserve"> </w:t>
            </w:r>
            <w:r w:rsidRPr="00E276AF">
              <w:t xml:space="preserve">emergencia dirigida por la Generalitat </w:t>
            </w:r>
            <w:r w:rsidR="00F524B3" w:rsidRPr="00E276AF">
              <w:t xml:space="preserve">La coordinación en el terreno la asume el Cecopal o el PMR. </w:t>
            </w:r>
            <w:r w:rsidR="00CD71A0" w:rsidRPr="00E276AF">
              <w:t>La dirección puede activar centros de coordinación de ‘Planes Sectoriales’</w:t>
            </w:r>
          </w:p>
        </w:tc>
      </w:tr>
      <w:tr w:rsidR="00F524B3" w:rsidRPr="00E276AF" w14:paraId="2BF872AE" w14:textId="77777777" w:rsidTr="00F524B3">
        <w:tc>
          <w:tcPr>
            <w:tcW w:w="9779" w:type="dxa"/>
            <w:gridSpan w:val="2"/>
            <w:shd w:val="clear" w:color="auto" w:fill="948A54" w:themeFill="background2" w:themeFillShade="80"/>
            <w:vAlign w:val="center"/>
          </w:tcPr>
          <w:p w14:paraId="201A4C93" w14:textId="77777777" w:rsidR="00F524B3" w:rsidRPr="00E276AF" w:rsidRDefault="00F524B3" w:rsidP="00F524B3">
            <w:pPr>
              <w:tabs>
                <w:tab w:val="center" w:pos="3451"/>
              </w:tabs>
              <w:rPr>
                <w:b/>
                <w:color w:val="FFFFFF" w:themeColor="background1"/>
              </w:rPr>
            </w:pPr>
            <w:r w:rsidRPr="00E276AF">
              <w:rPr>
                <w:b/>
                <w:color w:val="FFFFFF" w:themeColor="background1"/>
              </w:rPr>
              <w:t>Misiones del Ayuntamiento</w:t>
            </w:r>
            <w:r w:rsidR="00A77DEA" w:rsidRPr="00E276AF">
              <w:rPr>
                <w:b/>
                <w:color w:val="FFFFFF" w:themeColor="background1"/>
              </w:rPr>
              <w:t xml:space="preserve"> en situación 1 </w:t>
            </w:r>
          </w:p>
        </w:tc>
      </w:tr>
      <w:tr w:rsidR="00F524B3" w:rsidRPr="00E276AF" w14:paraId="0C329599" w14:textId="77777777" w:rsidTr="00A0523D">
        <w:tc>
          <w:tcPr>
            <w:tcW w:w="9779" w:type="dxa"/>
            <w:gridSpan w:val="2"/>
            <w:shd w:val="clear" w:color="auto" w:fill="EEECE1" w:themeFill="background2"/>
            <w:vAlign w:val="center"/>
          </w:tcPr>
          <w:p w14:paraId="7554376D" w14:textId="77777777" w:rsidR="00F524B3" w:rsidRPr="00E276AF" w:rsidRDefault="00F524B3" w:rsidP="00B10E73">
            <w:pPr>
              <w:pStyle w:val="Prrafodelista"/>
              <w:numPr>
                <w:ilvl w:val="0"/>
                <w:numId w:val="38"/>
              </w:numPr>
              <w:autoSpaceDE w:val="0"/>
              <w:autoSpaceDN w:val="0"/>
              <w:adjustRightInd w:val="0"/>
              <w:spacing w:before="0" w:after="200" w:line="276" w:lineRule="auto"/>
              <w:jc w:val="left"/>
              <w:rPr>
                <w:rFonts w:cs="Calibri"/>
                <w:lang w:val="es-ES"/>
              </w:rPr>
            </w:pPr>
            <w:r w:rsidRPr="00E276AF">
              <w:rPr>
                <w:rFonts w:cs="Calibri"/>
                <w:lang w:val="es-ES"/>
              </w:rPr>
              <w:lastRenderedPageBreak/>
              <w:t>Constituir el CECOPAL</w:t>
            </w:r>
          </w:p>
          <w:p w14:paraId="3ADF55F8" w14:textId="59C271B6" w:rsidR="00F524B3" w:rsidRPr="00E276AF" w:rsidRDefault="00C91E91" w:rsidP="00B10E73">
            <w:pPr>
              <w:pStyle w:val="Prrafodelista"/>
              <w:numPr>
                <w:ilvl w:val="0"/>
                <w:numId w:val="38"/>
              </w:numPr>
              <w:autoSpaceDE w:val="0"/>
              <w:autoSpaceDN w:val="0"/>
              <w:adjustRightInd w:val="0"/>
              <w:spacing w:before="0" w:after="200" w:line="276" w:lineRule="auto"/>
              <w:jc w:val="left"/>
              <w:rPr>
                <w:rFonts w:cs="Calibri"/>
                <w:lang w:val="es-ES"/>
              </w:rPr>
            </w:pPr>
            <w:r w:rsidRPr="00E276AF">
              <w:rPr>
                <w:rFonts w:cs="Calibri"/>
                <w:lang w:val="es-ES"/>
              </w:rPr>
              <w:t>Activar recursos</w:t>
            </w:r>
            <w:r w:rsidR="00F524B3" w:rsidRPr="00E276AF">
              <w:rPr>
                <w:rFonts w:cs="Calibri"/>
                <w:lang w:val="es-ES"/>
              </w:rPr>
              <w:t xml:space="preserve"> de titularidad municipal, propios o </w:t>
            </w:r>
            <w:r w:rsidR="00F9660E" w:rsidRPr="00E276AF">
              <w:rPr>
                <w:rFonts w:cs="Calibri"/>
                <w:lang w:val="es-ES"/>
              </w:rPr>
              <w:t>contratados, para</w:t>
            </w:r>
            <w:r w:rsidR="00F524B3" w:rsidRPr="00E276AF">
              <w:rPr>
                <w:rFonts w:cs="Calibri"/>
                <w:lang w:val="es-ES"/>
              </w:rPr>
              <w:t xml:space="preserve"> acometer las medidas de acción inmediata o provisionales.</w:t>
            </w:r>
          </w:p>
          <w:p w14:paraId="24F1F139" w14:textId="310B4926" w:rsidR="00F524B3" w:rsidRPr="00E276AF" w:rsidRDefault="00F524B3" w:rsidP="00B10E73">
            <w:pPr>
              <w:pStyle w:val="Prrafodelista"/>
              <w:numPr>
                <w:ilvl w:val="0"/>
                <w:numId w:val="38"/>
              </w:numPr>
              <w:autoSpaceDE w:val="0"/>
              <w:autoSpaceDN w:val="0"/>
              <w:adjustRightInd w:val="0"/>
              <w:spacing w:before="0" w:after="200" w:line="276" w:lineRule="auto"/>
              <w:jc w:val="left"/>
              <w:rPr>
                <w:rFonts w:cs="Calibri"/>
                <w:lang w:val="es-ES"/>
              </w:rPr>
            </w:pPr>
            <w:r w:rsidRPr="00E276AF">
              <w:rPr>
                <w:rFonts w:cs="Calibri"/>
                <w:lang w:val="es-ES"/>
              </w:rPr>
              <w:t xml:space="preserve">Atención y albergue de las personas evacuadas, </w:t>
            </w:r>
            <w:r w:rsidR="00C91E91" w:rsidRPr="00E276AF">
              <w:rPr>
                <w:rFonts w:cs="Calibri"/>
                <w:lang w:val="es-ES"/>
              </w:rPr>
              <w:t>con recursos</w:t>
            </w:r>
            <w:r w:rsidRPr="00E276AF">
              <w:rPr>
                <w:rFonts w:cs="Calibri"/>
                <w:lang w:val="es-ES"/>
              </w:rPr>
              <w:t xml:space="preserve"> propios o contratados.</w:t>
            </w:r>
          </w:p>
          <w:p w14:paraId="70BFE149" w14:textId="77777777" w:rsidR="00F524B3" w:rsidRPr="00E276AF" w:rsidRDefault="00F524B3" w:rsidP="00B10E73">
            <w:pPr>
              <w:pStyle w:val="Prrafodelista"/>
              <w:numPr>
                <w:ilvl w:val="0"/>
                <w:numId w:val="38"/>
              </w:numPr>
              <w:autoSpaceDE w:val="0"/>
              <w:autoSpaceDN w:val="0"/>
              <w:adjustRightInd w:val="0"/>
              <w:spacing w:before="0" w:after="200" w:line="276" w:lineRule="auto"/>
              <w:jc w:val="left"/>
              <w:rPr>
                <w:rFonts w:cs="Calibri"/>
                <w:lang w:val="es-ES"/>
              </w:rPr>
            </w:pPr>
            <w:r w:rsidRPr="00E276AF">
              <w:rPr>
                <w:rFonts w:cs="Calibri"/>
                <w:lang w:val="es-ES"/>
              </w:rPr>
              <w:t>Canalizar la información de evolución de la situación, y solicitud de recursos al CCE Generalitat.</w:t>
            </w:r>
          </w:p>
        </w:tc>
      </w:tr>
    </w:tbl>
    <w:p w14:paraId="0BA1CD9A" w14:textId="77777777" w:rsidR="00E00851" w:rsidRPr="00E276AF" w:rsidRDefault="00E00851" w:rsidP="00E00851"/>
    <w:tbl>
      <w:tblPr>
        <w:tblStyle w:val="Tablaconcuadrcula"/>
        <w:tblW w:w="0" w:type="auto"/>
        <w:tblBorders>
          <w:top w:val="single" w:sz="18" w:space="0" w:color="4A442A" w:themeColor="background2" w:themeShade="40"/>
          <w:left w:val="single" w:sz="18" w:space="0" w:color="4A442A" w:themeColor="background2" w:themeShade="40"/>
          <w:bottom w:val="single" w:sz="18" w:space="0" w:color="4A442A" w:themeColor="background2" w:themeShade="40"/>
          <w:right w:val="single" w:sz="18" w:space="0" w:color="4A442A" w:themeColor="background2" w:themeShade="40"/>
          <w:insideH w:val="single" w:sz="18" w:space="0" w:color="4A442A" w:themeColor="background2" w:themeShade="40"/>
          <w:insideV w:val="single" w:sz="18" w:space="0" w:color="4A442A" w:themeColor="background2" w:themeShade="40"/>
        </w:tblBorders>
        <w:tblLook w:val="04A0" w:firstRow="1" w:lastRow="0" w:firstColumn="1" w:lastColumn="0" w:noHBand="0" w:noVBand="1"/>
      </w:tblPr>
      <w:tblGrid>
        <w:gridCol w:w="1691"/>
        <w:gridCol w:w="7902"/>
      </w:tblGrid>
      <w:tr w:rsidR="00E00851" w:rsidRPr="00E276AF" w14:paraId="629954C4" w14:textId="77777777" w:rsidTr="00A0523D">
        <w:tc>
          <w:tcPr>
            <w:tcW w:w="1696" w:type="dxa"/>
            <w:shd w:val="clear" w:color="auto" w:fill="948A54" w:themeFill="background2" w:themeFillShade="80"/>
            <w:vAlign w:val="center"/>
          </w:tcPr>
          <w:p w14:paraId="59593734" w14:textId="77777777" w:rsidR="00E00851" w:rsidRPr="00E276AF" w:rsidRDefault="00E00851" w:rsidP="00E00851">
            <w:pPr>
              <w:jc w:val="center"/>
              <w:rPr>
                <w:b/>
                <w:color w:val="FFFFFF" w:themeColor="background1"/>
                <w:sz w:val="32"/>
              </w:rPr>
            </w:pPr>
            <w:r w:rsidRPr="00E276AF">
              <w:rPr>
                <w:b/>
                <w:color w:val="FFFFFF" w:themeColor="background1"/>
                <w:sz w:val="28"/>
              </w:rPr>
              <w:t xml:space="preserve">SITUACIÓN </w:t>
            </w:r>
            <w:r w:rsidR="00A77DEA" w:rsidRPr="00E276AF">
              <w:rPr>
                <w:b/>
                <w:color w:val="FFFFFF" w:themeColor="background1"/>
                <w:sz w:val="28"/>
              </w:rPr>
              <w:t>2</w:t>
            </w:r>
          </w:p>
        </w:tc>
        <w:tc>
          <w:tcPr>
            <w:tcW w:w="8083" w:type="dxa"/>
            <w:shd w:val="clear" w:color="auto" w:fill="EEECE1" w:themeFill="background2"/>
          </w:tcPr>
          <w:p w14:paraId="4EA7B0D0" w14:textId="77777777" w:rsidR="00E00851" w:rsidRPr="00E276AF" w:rsidRDefault="00E00851" w:rsidP="00E00851">
            <w:r w:rsidRPr="00E276AF">
              <w:t xml:space="preserve">Daños importantes por su magnitud o extensión o la duración para </w:t>
            </w:r>
            <w:r w:rsidR="00325439" w:rsidRPr="00E276AF">
              <w:t>la</w:t>
            </w:r>
            <w:r w:rsidRPr="00E276AF">
              <w:t xml:space="preserve"> reposición.</w:t>
            </w:r>
          </w:p>
          <w:p w14:paraId="1236FD1F" w14:textId="3602AA7E" w:rsidR="00E00851" w:rsidRPr="00E276AF" w:rsidRDefault="00E00851" w:rsidP="00E00851">
            <w:r w:rsidRPr="00E276AF">
              <w:t xml:space="preserve">Es necesaria la aprobación de un “Plan de Recuperación” y la constitución de “Órganos de Seguimiento y Coordinación de la </w:t>
            </w:r>
            <w:r w:rsidR="00F9660E" w:rsidRPr="00E276AF">
              <w:t>Pos emergencia</w:t>
            </w:r>
            <w:r w:rsidRPr="00E276AF">
              <w:t>”</w:t>
            </w:r>
          </w:p>
        </w:tc>
      </w:tr>
      <w:tr w:rsidR="00F524B3" w:rsidRPr="00E276AF" w14:paraId="0C91C380" w14:textId="77777777" w:rsidTr="00F524B3">
        <w:tc>
          <w:tcPr>
            <w:tcW w:w="9779" w:type="dxa"/>
            <w:gridSpan w:val="2"/>
            <w:shd w:val="clear" w:color="auto" w:fill="948A54" w:themeFill="background2" w:themeFillShade="80"/>
            <w:vAlign w:val="center"/>
          </w:tcPr>
          <w:p w14:paraId="2F55E07C" w14:textId="77777777" w:rsidR="00F524B3" w:rsidRPr="00E276AF" w:rsidRDefault="00F524B3" w:rsidP="00F524B3">
            <w:pPr>
              <w:tabs>
                <w:tab w:val="center" w:pos="3451"/>
              </w:tabs>
              <w:rPr>
                <w:b/>
                <w:color w:val="FFFFFF" w:themeColor="background1"/>
              </w:rPr>
            </w:pPr>
            <w:r w:rsidRPr="00E276AF">
              <w:rPr>
                <w:b/>
                <w:color w:val="FFFFFF" w:themeColor="background1"/>
              </w:rPr>
              <w:t>Misiones del Ayuntamiento</w:t>
            </w:r>
            <w:r w:rsidR="00CD71A0" w:rsidRPr="00E276AF">
              <w:rPr>
                <w:b/>
                <w:color w:val="FFFFFF" w:themeColor="background1"/>
              </w:rPr>
              <w:t xml:space="preserve"> y de la Diputación Provincial </w:t>
            </w:r>
            <w:r w:rsidR="00A77DEA" w:rsidRPr="00E276AF">
              <w:rPr>
                <w:b/>
                <w:color w:val="FFFFFF" w:themeColor="background1"/>
              </w:rPr>
              <w:t>en Situación 2</w:t>
            </w:r>
          </w:p>
        </w:tc>
      </w:tr>
      <w:tr w:rsidR="00F524B3" w:rsidRPr="00E276AF" w14:paraId="58D97760" w14:textId="77777777" w:rsidTr="00A0523D">
        <w:tc>
          <w:tcPr>
            <w:tcW w:w="9779" w:type="dxa"/>
            <w:gridSpan w:val="2"/>
            <w:shd w:val="clear" w:color="auto" w:fill="EEECE1" w:themeFill="background2"/>
            <w:vAlign w:val="center"/>
          </w:tcPr>
          <w:p w14:paraId="4F05BFCB" w14:textId="77777777" w:rsidR="00CD71A0" w:rsidRPr="00E276AF" w:rsidRDefault="00CD71A0" w:rsidP="00B10E73">
            <w:pPr>
              <w:pStyle w:val="Prrafodelista"/>
              <w:numPr>
                <w:ilvl w:val="0"/>
                <w:numId w:val="39"/>
              </w:numPr>
              <w:autoSpaceDE w:val="0"/>
              <w:autoSpaceDN w:val="0"/>
              <w:adjustRightInd w:val="0"/>
              <w:spacing w:before="0" w:after="200" w:line="276" w:lineRule="auto"/>
              <w:jc w:val="left"/>
              <w:rPr>
                <w:rFonts w:cs="Calibri"/>
                <w:lang w:val="es-ES"/>
              </w:rPr>
            </w:pPr>
            <w:r w:rsidRPr="00E276AF">
              <w:rPr>
                <w:rFonts w:cs="Calibri"/>
                <w:lang w:val="es-ES"/>
              </w:rPr>
              <w:t>Constituir el CECOPAL, si corresponde (misión exclusiva Ayuntamiento)</w:t>
            </w:r>
          </w:p>
          <w:p w14:paraId="2A9BB4BA" w14:textId="77777777" w:rsidR="00CD71A0" w:rsidRPr="00E276AF" w:rsidRDefault="00CD71A0" w:rsidP="00B10E73">
            <w:pPr>
              <w:pStyle w:val="Prrafodelista"/>
              <w:numPr>
                <w:ilvl w:val="0"/>
                <w:numId w:val="39"/>
              </w:numPr>
              <w:autoSpaceDE w:val="0"/>
              <w:autoSpaceDN w:val="0"/>
              <w:adjustRightInd w:val="0"/>
              <w:spacing w:before="0" w:after="200" w:line="276" w:lineRule="auto"/>
              <w:jc w:val="left"/>
              <w:rPr>
                <w:rFonts w:cs="Calibri"/>
                <w:lang w:val="es-ES"/>
              </w:rPr>
            </w:pPr>
            <w:r w:rsidRPr="00E276AF">
              <w:rPr>
                <w:rFonts w:cs="Calibri"/>
                <w:lang w:val="es-ES"/>
              </w:rPr>
              <w:t xml:space="preserve">Identificar las necesidades concretas de recuperación de las infraestructuras de su titularidad y de los daños en bienes particulares de los habitantes de los respectivos municipios. </w:t>
            </w:r>
          </w:p>
          <w:p w14:paraId="3270FF37" w14:textId="77777777" w:rsidR="00CD71A0" w:rsidRPr="00E276AF" w:rsidRDefault="00CD71A0" w:rsidP="00B10E73">
            <w:pPr>
              <w:pStyle w:val="Prrafodelista"/>
              <w:numPr>
                <w:ilvl w:val="0"/>
                <w:numId w:val="39"/>
              </w:numPr>
              <w:autoSpaceDE w:val="0"/>
              <w:autoSpaceDN w:val="0"/>
              <w:adjustRightInd w:val="0"/>
              <w:spacing w:before="0" w:after="200" w:line="276" w:lineRule="auto"/>
              <w:jc w:val="left"/>
              <w:rPr>
                <w:rFonts w:cs="Calibri"/>
                <w:lang w:val="es-ES"/>
              </w:rPr>
            </w:pPr>
            <w:r w:rsidRPr="00E276AF">
              <w:rPr>
                <w:rFonts w:cs="Calibri"/>
                <w:lang w:val="es-ES"/>
              </w:rPr>
              <w:t>Realizar la estimación del importe económico necesario para su recuperación.</w:t>
            </w:r>
          </w:p>
          <w:p w14:paraId="33FBAAF0" w14:textId="77777777" w:rsidR="00F524B3" w:rsidRPr="00E276AF" w:rsidRDefault="00CD71A0" w:rsidP="00B10E73">
            <w:pPr>
              <w:pStyle w:val="Prrafodelista"/>
              <w:numPr>
                <w:ilvl w:val="0"/>
                <w:numId w:val="39"/>
              </w:numPr>
              <w:autoSpaceDE w:val="0"/>
              <w:autoSpaceDN w:val="0"/>
              <w:adjustRightInd w:val="0"/>
              <w:spacing w:before="0" w:after="200" w:line="276" w:lineRule="auto"/>
              <w:jc w:val="left"/>
              <w:rPr>
                <w:rFonts w:cs="Calibri"/>
                <w:lang w:val="es-ES"/>
              </w:rPr>
            </w:pPr>
            <w:r w:rsidRPr="00E276AF">
              <w:rPr>
                <w:rFonts w:cs="Calibri"/>
                <w:lang w:val="es-ES"/>
              </w:rPr>
              <w:t>Dirigir dichas peticiones a la Oficina Única Post-emergencia.</w:t>
            </w:r>
          </w:p>
        </w:tc>
      </w:tr>
    </w:tbl>
    <w:p w14:paraId="29C594F0" w14:textId="77777777" w:rsidR="00E00851" w:rsidRPr="00E276AF" w:rsidRDefault="00E00851" w:rsidP="00E00851"/>
    <w:p w14:paraId="1BEF86B8" w14:textId="77777777" w:rsidR="00E00851" w:rsidRPr="00E276AF" w:rsidRDefault="00E00851" w:rsidP="00E00851">
      <w:pPr>
        <w:rPr>
          <w:sz w:val="23"/>
          <w:szCs w:val="23"/>
        </w:rPr>
      </w:pPr>
      <w:r w:rsidRPr="00E276AF">
        <w:rPr>
          <w:sz w:val="23"/>
          <w:szCs w:val="23"/>
        </w:rPr>
        <w:t>Las actuaciones en el terreno serán coordinadas por el CECOPAL o un Puesto de Mando de Recuperación</w:t>
      </w:r>
      <w:r w:rsidR="00F369DB" w:rsidRPr="00E276AF">
        <w:rPr>
          <w:sz w:val="23"/>
          <w:szCs w:val="23"/>
        </w:rPr>
        <w:t xml:space="preserve">. </w:t>
      </w:r>
    </w:p>
    <w:p w14:paraId="4F0FF7EA" w14:textId="77777777" w:rsidR="00CD71A0" w:rsidRPr="00E276AF" w:rsidRDefault="00CD71A0" w:rsidP="00CD71A0">
      <w:pPr>
        <w:spacing w:after="120"/>
        <w:rPr>
          <w:rFonts w:cs="Arial"/>
          <w:u w:val="single"/>
        </w:rPr>
      </w:pPr>
      <w:r w:rsidRPr="00E276AF">
        <w:rPr>
          <w:rFonts w:cs="Arial"/>
          <w:u w:val="single"/>
        </w:rPr>
        <w:t>Esquema de actuación:</w:t>
      </w:r>
    </w:p>
    <w:p w14:paraId="32A6B941" w14:textId="24D14FE5" w:rsidR="00E00851" w:rsidRPr="00E276AF" w:rsidRDefault="0033259F" w:rsidP="00E00851">
      <w:pPr>
        <w:rPr>
          <w:noProof/>
        </w:rPr>
      </w:pPr>
      <w:r>
        <w:rPr>
          <w:noProof/>
        </w:rPr>
        <mc:AlternateContent>
          <mc:Choice Requires="wpg">
            <w:drawing>
              <wp:inline distT="0" distB="0" distL="0" distR="0" wp14:anchorId="7F2ED10E" wp14:editId="3876135B">
                <wp:extent cx="5473065" cy="1941830"/>
                <wp:effectExtent l="11430" t="5715" r="11430" b="5080"/>
                <wp:docPr id="38"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1941830"/>
                          <a:chOff x="2059" y="10558"/>
                          <a:chExt cx="8473" cy="3172"/>
                        </a:xfrm>
                      </wpg:grpSpPr>
                      <wps:wsp>
                        <wps:cNvPr id="39" name="Rectangle 2672"/>
                        <wps:cNvSpPr>
                          <a:spLocks noChangeArrowheads="1"/>
                        </wps:cNvSpPr>
                        <wps:spPr bwMode="auto">
                          <a:xfrm>
                            <a:off x="3735" y="10558"/>
                            <a:ext cx="5484" cy="1507"/>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41" name="AutoShape 2673"/>
                        <wps:cNvSpPr>
                          <a:spLocks noChangeArrowheads="1"/>
                        </wps:cNvSpPr>
                        <wps:spPr bwMode="auto">
                          <a:xfrm>
                            <a:off x="2059" y="12463"/>
                            <a:ext cx="8473" cy="1267"/>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wps:wsp>
                        <wps:cNvPr id="42" name="Line 2674"/>
                        <wps:cNvCnPr>
                          <a:cxnSpLocks noChangeShapeType="1"/>
                        </wps:cNvCnPr>
                        <wps:spPr bwMode="auto">
                          <a:xfrm>
                            <a:off x="6510" y="12065"/>
                            <a:ext cx="0" cy="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675"/>
                        <wps:cNvSpPr>
                          <a:spLocks noChangeArrowheads="1"/>
                        </wps:cNvSpPr>
                        <wps:spPr bwMode="auto">
                          <a:xfrm>
                            <a:off x="6510" y="10813"/>
                            <a:ext cx="2508" cy="1012"/>
                          </a:xfrm>
                          <a:prstGeom prst="octagon">
                            <a:avLst>
                              <a:gd name="adj" fmla="val 29287"/>
                            </a:avLst>
                          </a:prstGeom>
                          <a:solidFill>
                            <a:srgbClr val="8DB3E2"/>
                          </a:solidFill>
                          <a:ln w="31750">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alpha val="50000"/>
                                    </a:srgbClr>
                                  </a:outerShdw>
                                </a:effectLst>
                              </a14:hiddenEffects>
                            </a:ext>
                          </a:extLst>
                        </wps:spPr>
                        <wps:txbx>
                          <w:txbxContent>
                            <w:p w14:paraId="3ED8FE47" w14:textId="3283908A" w:rsidR="00146CAD" w:rsidRPr="0036687E" w:rsidRDefault="00146CAD" w:rsidP="00E00851">
                              <w:pPr>
                                <w:pStyle w:val="Sinespaciado"/>
                                <w:tabs>
                                  <w:tab w:val="left" w:pos="-240"/>
                                </w:tabs>
                                <w:rPr>
                                  <w:b/>
                                  <w:color w:val="000000" w:themeColor="text1"/>
                                  <w:sz w:val="20"/>
                                  <w:szCs w:val="24"/>
                                </w:rPr>
                              </w:pPr>
                              <w:r w:rsidRPr="0036687E">
                                <w:rPr>
                                  <w:b/>
                                  <w:color w:val="000000" w:themeColor="text1"/>
                                  <w:sz w:val="20"/>
                                  <w:szCs w:val="24"/>
                                </w:rPr>
                                <w:t>P</w:t>
                              </w:r>
                              <w:r>
                                <w:rPr>
                                  <w:b/>
                                  <w:color w:val="000000" w:themeColor="text1"/>
                                  <w:sz w:val="20"/>
                                  <w:szCs w:val="24"/>
                                </w:rPr>
                                <w:t xml:space="preserve">uesto </w:t>
                              </w:r>
                              <w:r w:rsidRPr="0036687E">
                                <w:rPr>
                                  <w:b/>
                                  <w:color w:val="000000" w:themeColor="text1"/>
                                  <w:sz w:val="20"/>
                                  <w:szCs w:val="24"/>
                                </w:rPr>
                                <w:t xml:space="preserve">Mando Recuperación </w:t>
                              </w:r>
                              <w:r>
                                <w:rPr>
                                  <w:b/>
                                  <w:color w:val="000000" w:themeColor="text1"/>
                                  <w:sz w:val="20"/>
                                  <w:szCs w:val="24"/>
                                </w:rPr>
                                <w:t>(PMR)</w:t>
                              </w:r>
                            </w:p>
                          </w:txbxContent>
                        </wps:txbx>
                        <wps:bodyPr rot="0" vert="horz" wrap="square" lIns="91440" tIns="45720" rIns="91440" bIns="45720" anchor="t" anchorCtr="0" upright="1">
                          <a:noAutofit/>
                        </wps:bodyPr>
                      </wps:wsp>
                      <wps:wsp>
                        <wps:cNvPr id="44" name="Rectangle 2676"/>
                        <wps:cNvSpPr>
                          <a:spLocks noChangeArrowheads="1"/>
                        </wps:cNvSpPr>
                        <wps:spPr bwMode="auto">
                          <a:xfrm>
                            <a:off x="3871" y="12463"/>
                            <a:ext cx="4486"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15C70F" w14:textId="77777777" w:rsidR="00146CAD" w:rsidRPr="00F369DB" w:rsidRDefault="00146CAD" w:rsidP="00E00851">
                              <w:pPr>
                                <w:pStyle w:val="Sinespaciado"/>
                                <w:rPr>
                                  <w:b/>
                                  <w:color w:val="17365D"/>
                                  <w:sz w:val="28"/>
                                </w:rPr>
                              </w:pPr>
                              <w:r w:rsidRPr="00F369DB">
                                <w:rPr>
                                  <w:b/>
                                  <w:color w:val="17365D"/>
                                  <w:sz w:val="28"/>
                                </w:rPr>
                                <w:t>Unidades Básicas</w:t>
                              </w:r>
                            </w:p>
                          </w:txbxContent>
                        </wps:txbx>
                        <wps:bodyPr rot="0" vert="horz" wrap="square" lIns="18000" tIns="18000" rIns="18000" bIns="18000" anchor="t" anchorCtr="0" upright="1">
                          <a:noAutofit/>
                        </wps:bodyPr>
                      </wps:wsp>
                      <wps:wsp>
                        <wps:cNvPr id="45" name="AutoShape 2677"/>
                        <wps:cNvSpPr>
                          <a:spLocks noChangeArrowheads="1"/>
                        </wps:cNvSpPr>
                        <wps:spPr bwMode="auto">
                          <a:xfrm>
                            <a:off x="3899" y="10813"/>
                            <a:ext cx="2218" cy="1012"/>
                          </a:xfrm>
                          <a:prstGeom prst="flowChartAlternateProcess">
                            <a:avLst/>
                          </a:prstGeom>
                          <a:solidFill>
                            <a:srgbClr val="D6E3BC"/>
                          </a:solidFill>
                          <a:ln w="22225">
                            <a:solidFill>
                              <a:srgbClr val="4E612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6798EF" w14:textId="77777777" w:rsidR="00146CAD" w:rsidRPr="00B54B74" w:rsidRDefault="00146CAD" w:rsidP="00E00851">
                              <w:pPr>
                                <w:pStyle w:val="Sinespaciado"/>
                                <w:spacing w:before="100"/>
                                <w:rPr>
                                  <w:b/>
                                  <w:color w:val="4F6228"/>
                                  <w:sz w:val="32"/>
                                </w:rPr>
                              </w:pPr>
                              <w:r w:rsidRPr="00B54B74">
                                <w:rPr>
                                  <w:b/>
                                  <w:color w:val="4F6228"/>
                                  <w:sz w:val="32"/>
                                </w:rPr>
                                <w:t>CECOPAL</w:t>
                              </w:r>
                            </w:p>
                          </w:txbxContent>
                        </wps:txbx>
                        <wps:bodyPr rot="0" vert="horz" wrap="square" lIns="54000" tIns="45720" rIns="54000" bIns="45720" anchor="t" anchorCtr="0" upright="1">
                          <a:noAutofit/>
                        </wps:bodyPr>
                      </wps:wsp>
                    </wpg:wgp>
                  </a:graphicData>
                </a:graphic>
              </wp:inline>
            </w:drawing>
          </mc:Choice>
          <mc:Fallback>
            <w:pict>
              <v:group w14:anchorId="7F2ED10E" id="Group 2671" o:spid="_x0000_s1300" style="width:430.95pt;height:152.9pt;mso-position-horizontal-relative:char;mso-position-vertical-relative:line" coordorigin="2059,10558" coordsize="847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">
                <v:rect id="Rectangle 2672" o:spid="_x0000_s1301" style="position:absolute;left:3735;top:10558;width:548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">
                  <v:stroke dashstyle="1 1"/>
                </v:rect>
                <v:roundrect id="AutoShape 2673" o:spid="_x0000_s1302" style="position:absolute;left:2059;top:12463;width:8473;height:1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" fillcolor="#dbe5f1"/>
                <v:line id="Line 2674" o:spid="_x0000_s1303" style="position:absolute;visibility:visible;mso-wrap-style:square" from="6510,12065" to="6510,1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AutoShape 2675" o:spid="_x0000_s1304" type="#_x0000_t10" style="position:absolute;left:6510;top:10813;width:250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" fillcolor="#8db3e2" strokecolor="#365f91" strokeweight="2.5pt">
                  <v:shadow color="#868686" opacity=".5"/>
                  <v:textbox>
                    <w:txbxContent>
                      <w:p w14:paraId="3ED8FE47" w14:textId="3283908A" w:rsidR="00146CAD" w:rsidRPr="0036687E" w:rsidRDefault="00146CAD" w:rsidP="00E00851">
                        <w:pPr>
                          <w:pStyle w:val="Sinespaciado"/>
                          <w:tabs>
                            <w:tab w:val="left" w:pos="-240"/>
                          </w:tabs>
                          <w:rPr>
                            <w:b/>
                            <w:color w:val="000000" w:themeColor="text1"/>
                            <w:sz w:val="20"/>
                            <w:szCs w:val="24"/>
                          </w:rPr>
                        </w:pPr>
                        <w:r w:rsidRPr="0036687E">
                          <w:rPr>
                            <w:b/>
                            <w:color w:val="000000" w:themeColor="text1"/>
                            <w:sz w:val="20"/>
                            <w:szCs w:val="24"/>
                          </w:rPr>
                          <w:t>P</w:t>
                        </w:r>
                        <w:r>
                          <w:rPr>
                            <w:b/>
                            <w:color w:val="000000" w:themeColor="text1"/>
                            <w:sz w:val="20"/>
                            <w:szCs w:val="24"/>
                          </w:rPr>
                          <w:t xml:space="preserve">uesto </w:t>
                        </w:r>
                        <w:r w:rsidRPr="0036687E">
                          <w:rPr>
                            <w:b/>
                            <w:color w:val="000000" w:themeColor="text1"/>
                            <w:sz w:val="20"/>
                            <w:szCs w:val="24"/>
                          </w:rPr>
                          <w:t xml:space="preserve">Mando Recuperación </w:t>
                        </w:r>
                        <w:r>
                          <w:rPr>
                            <w:b/>
                            <w:color w:val="000000" w:themeColor="text1"/>
                            <w:sz w:val="20"/>
                            <w:szCs w:val="24"/>
                          </w:rPr>
                          <w:t>(PMR)</w:t>
                        </w:r>
                      </w:p>
                    </w:txbxContent>
                  </v:textbox>
                </v:shape>
                <v:rect id="Rectangle 2676" o:spid="_x0000_s1305" style="position:absolute;left:3871;top:12463;width:4486;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" filled="f" stroked="f" strokecolor="white">
                  <v:textbox inset=".5mm,.5mm,.5mm,.5mm">
                    <w:txbxContent>
                      <w:p w14:paraId="7B15C70F" w14:textId="77777777" w:rsidR="00146CAD" w:rsidRPr="00F369DB" w:rsidRDefault="00146CAD" w:rsidP="00E00851">
                        <w:pPr>
                          <w:pStyle w:val="Sinespaciado"/>
                          <w:rPr>
                            <w:b/>
                            <w:color w:val="17365D"/>
                            <w:sz w:val="28"/>
                          </w:rPr>
                        </w:pPr>
                        <w:r w:rsidRPr="00F369DB">
                          <w:rPr>
                            <w:b/>
                            <w:color w:val="17365D"/>
                            <w:sz w:val="28"/>
                          </w:rPr>
                          <w:t>Unidades Básicas</w:t>
                        </w:r>
                      </w:p>
                    </w:txbxContent>
                  </v:textbox>
                </v:rect>
                <v:shape id="AutoShape 2677" o:spid="_x0000_s1306" type="#_x0000_t176" style="position:absolute;left:3899;top:10813;width:221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" fillcolor="#d6e3bc" strokecolor="#4e6128" strokeweight="1.75pt">
                  <v:shadow color="#868686"/>
                  <v:textbox inset="1.5mm,,1.5mm">
                    <w:txbxContent>
                      <w:p w14:paraId="616798EF" w14:textId="77777777" w:rsidR="00146CAD" w:rsidRPr="00B54B74" w:rsidRDefault="00146CAD" w:rsidP="00E00851">
                        <w:pPr>
                          <w:pStyle w:val="Sinespaciado"/>
                          <w:spacing w:before="100"/>
                          <w:rPr>
                            <w:b/>
                            <w:color w:val="4F6228"/>
                            <w:sz w:val="32"/>
                          </w:rPr>
                        </w:pPr>
                        <w:r w:rsidRPr="00B54B74">
                          <w:rPr>
                            <w:b/>
                            <w:color w:val="4F6228"/>
                            <w:sz w:val="32"/>
                          </w:rPr>
                          <w:t>CECOPAL</w:t>
                        </w:r>
                      </w:p>
                    </w:txbxContent>
                  </v:textbox>
                </v:shape>
                <w10:anchorlock/>
              </v:group>
            </w:pict>
          </mc:Fallback>
        </mc:AlternateContent>
      </w:r>
    </w:p>
    <w:p w14:paraId="411DC602" w14:textId="77777777" w:rsidR="00CD71A0" w:rsidRPr="00E276AF" w:rsidRDefault="00CD71A0" w:rsidP="00E00851"/>
    <w:p w14:paraId="2E421AF0" w14:textId="77777777" w:rsidR="00E00851" w:rsidRPr="00E276AF" w:rsidRDefault="00E00851" w:rsidP="00E00851">
      <w:r w:rsidRPr="00E276AF">
        <w:t xml:space="preserve">El </w:t>
      </w:r>
      <w:r w:rsidRPr="00E276AF">
        <w:rPr>
          <w:b/>
        </w:rPr>
        <w:t>Puesto de Mando de Recuperación</w:t>
      </w:r>
      <w:r w:rsidRPr="00E276AF">
        <w:t xml:space="preserve"> es el centro de mando de carácter técnico que, podrá constituirse en cada una de las Zonas de Actuación establecidas, y desde el cual se dirigirán y coordinarán las actuaciones de las Unidades Básicas.</w:t>
      </w:r>
    </w:p>
    <w:p w14:paraId="3910255B" w14:textId="24741899" w:rsidR="00E00851" w:rsidRPr="00E276AF" w:rsidRDefault="00E00851" w:rsidP="00E00851">
      <w:r w:rsidRPr="00E276AF">
        <w:t xml:space="preserve">En la zona afectada por un terremoto, continuarán las Unidades básicas desplegadas, la actuación de los recursos en el terreno no habrá concluido: apuntalamientos de emergencia (UB Intervención), Salud Pública (UB Sanitaria), control de accesos y seguridad ciudadana (UB Seguridad). La </w:t>
      </w:r>
      <w:r w:rsidR="00515048" w:rsidRPr="00E276AF">
        <w:rPr>
          <w:b/>
        </w:rPr>
        <w:t>UB</w:t>
      </w:r>
      <w:r w:rsidR="00515048" w:rsidRPr="00E276AF">
        <w:t xml:space="preserve"> cuya</w:t>
      </w:r>
      <w:r w:rsidRPr="00E276AF">
        <w:t xml:space="preserve"> participación es </w:t>
      </w:r>
      <w:r w:rsidRPr="00E276AF">
        <w:rPr>
          <w:b/>
        </w:rPr>
        <w:t>más relevante en esta fase de vuelta a la normalidad es la de Evaluación de Daños y Recuperación</w:t>
      </w:r>
      <w:r w:rsidRPr="00E276AF">
        <w:t xml:space="preserve">. </w:t>
      </w:r>
    </w:p>
    <w:p w14:paraId="3B75E86E" w14:textId="1F7F81A2" w:rsidR="008834AF" w:rsidRPr="00E276AF" w:rsidRDefault="00F9660E" w:rsidP="001229BC">
      <w:pPr>
        <w:pStyle w:val="Ttulo2"/>
      </w:pPr>
      <w:bookmarkStart w:id="198" w:name="_Toc79413235"/>
      <w:bookmarkStart w:id="199" w:name="_Toc436564424"/>
      <w:bookmarkStart w:id="200" w:name="_Toc161131949"/>
      <w:r>
        <w:lastRenderedPageBreak/>
        <w:t>5</w:t>
      </w:r>
      <w:r w:rsidR="00704B8D" w:rsidRPr="00E276AF">
        <w:t>.4</w:t>
      </w:r>
      <w:r w:rsidR="00695812" w:rsidRPr="00E276AF">
        <w:tab/>
      </w:r>
      <w:r w:rsidR="008834AF" w:rsidRPr="00E276AF">
        <w:t>Medidas de protección a la población</w:t>
      </w:r>
      <w:bookmarkEnd w:id="198"/>
      <w:bookmarkEnd w:id="200"/>
    </w:p>
    <w:bookmarkEnd w:id="199"/>
    <w:p w14:paraId="35628BAB" w14:textId="77777777" w:rsidR="00552CD4" w:rsidRPr="00E276AF" w:rsidRDefault="00552CD4" w:rsidP="00695812">
      <w:pPr>
        <w:tabs>
          <w:tab w:val="left" w:pos="576"/>
        </w:tabs>
      </w:pPr>
      <w:r w:rsidRPr="00E276AF">
        <w:t>Se describe a continuación las medidas de protección a la población que comprende</w:t>
      </w:r>
      <w:r w:rsidR="00780D9C" w:rsidRPr="00E276AF">
        <w:t>n</w:t>
      </w:r>
      <w:r w:rsidRPr="00E276AF">
        <w:t xml:space="preserve"> dos aspectos importantes como son la evacuación y la información a la población.</w:t>
      </w:r>
    </w:p>
    <w:p w14:paraId="2094F272" w14:textId="57BBF81A" w:rsidR="008834AF" w:rsidRPr="00E276AF" w:rsidRDefault="00F9660E" w:rsidP="000F51EC">
      <w:pPr>
        <w:pStyle w:val="Ttulo3"/>
      </w:pPr>
      <w:bookmarkStart w:id="201" w:name="_Toc79413236"/>
      <w:bookmarkStart w:id="202" w:name="_Toc161131950"/>
      <w:r>
        <w:t>5</w:t>
      </w:r>
      <w:r w:rsidR="00FE3604" w:rsidRPr="00E276AF">
        <w:t xml:space="preserve">.4.1. </w:t>
      </w:r>
      <w:r w:rsidR="008834AF" w:rsidRPr="00E276AF">
        <w:t>Evacuación</w:t>
      </w:r>
      <w:bookmarkEnd w:id="201"/>
      <w:bookmarkEnd w:id="202"/>
    </w:p>
    <w:p w14:paraId="0D25B24B" w14:textId="77777777" w:rsidR="00695812" w:rsidRPr="00E276AF" w:rsidRDefault="00695812" w:rsidP="00695812">
      <w:r w:rsidRPr="00E276AF">
        <w:t xml:space="preserve">Por la importancia que tiene la evacuación en toda situación de emergencia, se </w:t>
      </w:r>
      <w:r w:rsidR="00314292" w:rsidRPr="00E276AF">
        <w:t>describen a continuac</w:t>
      </w:r>
      <w:r w:rsidR="00780D9C" w:rsidRPr="00E276AF">
        <w:t>ión sus aspectos más relevantes</w:t>
      </w:r>
      <w:r w:rsidR="0092157A" w:rsidRPr="00E276AF">
        <w:t xml:space="preserve"> </w:t>
      </w:r>
      <w:r w:rsidR="00780D9C" w:rsidRPr="00E276AF">
        <w:t>en relación con la orden de evacuación</w:t>
      </w:r>
      <w:r w:rsidR="004665F2" w:rsidRPr="00E276AF">
        <w:t>:</w:t>
      </w:r>
    </w:p>
    <w:p w14:paraId="7A35A788" w14:textId="77777777" w:rsidR="00695812" w:rsidRPr="00E276AF" w:rsidRDefault="00695812" w:rsidP="00695812">
      <w:r w:rsidRPr="00E276AF">
        <w:rPr>
          <w:rFonts w:cs="Arial"/>
        </w:rPr>
        <w:t xml:space="preserve">Ante una situación de inminente gravedad, el Director del </w:t>
      </w:r>
      <w:r w:rsidR="00F855C0" w:rsidRPr="00E276AF">
        <w:rPr>
          <w:rFonts w:cs="Arial"/>
        </w:rPr>
        <w:t>PAM-Sísmico</w:t>
      </w:r>
      <w:r w:rsidRPr="00E276AF">
        <w:t xml:space="preserve"> asumirá la decisión de ordenar la evacuación.</w:t>
      </w:r>
    </w:p>
    <w:p w14:paraId="776906C3" w14:textId="77777777" w:rsidR="00695812" w:rsidRPr="00E276AF" w:rsidRDefault="00695812" w:rsidP="00695812">
      <w:r w:rsidRPr="00E276AF">
        <w:t xml:space="preserve">Si </w:t>
      </w:r>
      <w:r w:rsidR="008834AF" w:rsidRPr="00E276AF">
        <w:t xml:space="preserve">se hubiera activado un plan de ámbito superior y no existiera </w:t>
      </w:r>
      <w:r w:rsidRPr="00E276AF">
        <w:t>peligro inminente</w:t>
      </w:r>
      <w:r w:rsidR="008834AF" w:rsidRPr="00E276AF">
        <w:t>,</w:t>
      </w:r>
      <w:r w:rsidRPr="00E276AF">
        <w:t xml:space="preserve"> el Director del </w:t>
      </w:r>
      <w:r w:rsidR="00F855C0" w:rsidRPr="00E276AF">
        <w:rPr>
          <w:rFonts w:cs="Arial"/>
        </w:rPr>
        <w:t>PAM-Sísmico</w:t>
      </w:r>
      <w:r w:rsidRPr="00E276AF">
        <w:t xml:space="preserve"> </w:t>
      </w:r>
      <w:r w:rsidR="008834AF" w:rsidRPr="00E276AF">
        <w:t>transmitirá al</w:t>
      </w:r>
      <w:r w:rsidRPr="00E276AF">
        <w:t xml:space="preserve"> CCE </w:t>
      </w:r>
      <w:r w:rsidR="008834AF" w:rsidRPr="00E276AF">
        <w:t xml:space="preserve">la necesidad de la adopción de esta medida, siendo el director del Plan de ámbito superior el </w:t>
      </w:r>
      <w:r w:rsidR="00552CD4" w:rsidRPr="00E276AF">
        <w:t>responsable de llevarla a cabo</w:t>
      </w:r>
      <w:r w:rsidRPr="00E276AF">
        <w:t>.</w:t>
      </w:r>
    </w:p>
    <w:p w14:paraId="13355882" w14:textId="25C1DFFA" w:rsidR="00695812" w:rsidRPr="00E276AF" w:rsidRDefault="00695812" w:rsidP="00695812">
      <w:r w:rsidRPr="00E276AF">
        <w:t xml:space="preserve">Si se activa un Plan de ámbito superior, el responsable de dar la orden de </w:t>
      </w:r>
      <w:r w:rsidR="00515048" w:rsidRPr="00E276AF">
        <w:t>evacuación</w:t>
      </w:r>
      <w:r w:rsidRPr="00E276AF">
        <w:t xml:space="preserve"> será el Director del Plan activado.</w:t>
      </w:r>
    </w:p>
    <w:p w14:paraId="00913BD6" w14:textId="77777777" w:rsidR="00695812" w:rsidRPr="00E276AF" w:rsidRDefault="00695812" w:rsidP="00695812">
      <w:r w:rsidRPr="00E276AF">
        <w:t xml:space="preserve">En todos los casos, el Director del </w:t>
      </w:r>
      <w:r w:rsidR="00F855C0" w:rsidRPr="00E276AF">
        <w:rPr>
          <w:rFonts w:cs="Arial"/>
        </w:rPr>
        <w:t>PAM-Sísmico</w:t>
      </w:r>
      <w:r w:rsidRPr="00E276AF">
        <w:t xml:space="preserve"> con los medios municipales en primera instancia, coordinará y dirigirá la evacuación.</w:t>
      </w:r>
    </w:p>
    <w:p w14:paraId="5EB13497" w14:textId="77777777" w:rsidR="003548A9" w:rsidRPr="00E276AF" w:rsidRDefault="003548A9" w:rsidP="00695812"/>
    <w:p w14:paraId="4F3B795F" w14:textId="735E1DE8" w:rsidR="00695812" w:rsidRPr="00E276AF" w:rsidRDefault="00F9660E" w:rsidP="000F51EC">
      <w:pPr>
        <w:pStyle w:val="Ttulo3"/>
      </w:pPr>
      <w:bookmarkStart w:id="203" w:name="_Toc79413238"/>
      <w:bookmarkStart w:id="204" w:name="_Toc161131951"/>
      <w:r>
        <w:t>5</w:t>
      </w:r>
      <w:r w:rsidR="00FE3604" w:rsidRPr="00E276AF">
        <w:t xml:space="preserve">.4.2. </w:t>
      </w:r>
      <w:r w:rsidR="00695812" w:rsidRPr="00E276AF">
        <w:t>Aviso a la población</w:t>
      </w:r>
      <w:bookmarkEnd w:id="203"/>
      <w:bookmarkEnd w:id="204"/>
    </w:p>
    <w:p w14:paraId="37AC01C3" w14:textId="08B8BAE6" w:rsidR="00695812" w:rsidRPr="00E276AF" w:rsidRDefault="00CD71A0" w:rsidP="00D850E6">
      <w:pPr>
        <w:pStyle w:val="notasaclaratorias"/>
      </w:pPr>
      <w:bookmarkStart w:id="205" w:name="_Toc79413239"/>
      <w:r w:rsidRPr="00E276AF">
        <w:t>Describir en este punto</w:t>
      </w:r>
      <w:r w:rsidR="00695812" w:rsidRPr="00E276AF">
        <w:t xml:space="preserve"> el modo que tiene el municipio para avisar a la población ante una emergencia</w:t>
      </w:r>
      <w:r w:rsidRPr="00E276AF">
        <w:t xml:space="preserve">: </w:t>
      </w:r>
      <w:r w:rsidR="006253F4" w:rsidRPr="00E276AF">
        <w:t xml:space="preserve"> sistema</w:t>
      </w:r>
      <w:r w:rsidRPr="00E276AF">
        <w:t xml:space="preserve">s </w:t>
      </w:r>
      <w:r w:rsidR="00515048" w:rsidRPr="00E276AF">
        <w:t>acordes con</w:t>
      </w:r>
      <w:r w:rsidRPr="00E276AF">
        <w:t xml:space="preserve"> las nuevas tecnologías. Me</w:t>
      </w:r>
      <w:r w:rsidR="006253F4" w:rsidRPr="00E276AF">
        <w:t xml:space="preserve">gafonía </w:t>
      </w:r>
      <w:r w:rsidRPr="00E276AF">
        <w:t>fija /</w:t>
      </w:r>
      <w:r w:rsidR="006253F4" w:rsidRPr="00E276AF">
        <w:t>móvil</w:t>
      </w:r>
      <w:bookmarkEnd w:id="205"/>
      <w:r w:rsidRPr="00E276AF">
        <w:t>. Otras</w:t>
      </w:r>
    </w:p>
    <w:p w14:paraId="5CCC5DEB" w14:textId="77777777" w:rsidR="007C4DA4" w:rsidRPr="00E276AF" w:rsidRDefault="007C4DA4" w:rsidP="007C4DA4">
      <w:bookmarkStart w:id="206" w:name="_Toc79413240"/>
    </w:p>
    <w:p w14:paraId="273BF689" w14:textId="0FABCF66" w:rsidR="00695812" w:rsidRPr="00E276AF" w:rsidRDefault="00F9660E" w:rsidP="000F51EC">
      <w:pPr>
        <w:pStyle w:val="Ttulo3"/>
      </w:pPr>
      <w:bookmarkStart w:id="207" w:name="_Toc161131952"/>
      <w:r>
        <w:t>5</w:t>
      </w:r>
      <w:r w:rsidR="00FE3604" w:rsidRPr="00E276AF">
        <w:t xml:space="preserve">.4.3. </w:t>
      </w:r>
      <w:r w:rsidR="006253F4" w:rsidRPr="00E276AF">
        <w:t>Punto</w:t>
      </w:r>
      <w:r w:rsidR="00A77DEA" w:rsidRPr="00E276AF">
        <w:t>s</w:t>
      </w:r>
      <w:r w:rsidR="006253F4" w:rsidRPr="00E276AF">
        <w:t xml:space="preserve"> de concentración</w:t>
      </w:r>
      <w:bookmarkEnd w:id="206"/>
      <w:bookmarkEnd w:id="207"/>
    </w:p>
    <w:p w14:paraId="426DAA67" w14:textId="3B7B80B2" w:rsidR="00695812" w:rsidRPr="00E276AF" w:rsidRDefault="007C4DA4" w:rsidP="00D850E6">
      <w:pPr>
        <w:pStyle w:val="notasaclaratorias"/>
      </w:pPr>
      <w:bookmarkStart w:id="208" w:name="_Toc79413241"/>
      <w:r w:rsidRPr="00E276AF">
        <w:t xml:space="preserve">Dar el detalle en la tabla </w:t>
      </w:r>
      <w:r w:rsidR="00515048" w:rsidRPr="00E276AF">
        <w:t>de los</w:t>
      </w:r>
      <w:r w:rsidR="00695812" w:rsidRPr="00E276AF">
        <w:t xml:space="preserve"> puntos id</w:t>
      </w:r>
      <w:r w:rsidR="00EC15A0" w:rsidRPr="00E276AF">
        <w:t>ó</w:t>
      </w:r>
      <w:r w:rsidR="00695812" w:rsidRPr="00E276AF">
        <w:t xml:space="preserve">neos para que la población acuda para ser objeto de una evacuación. Los puntos reflejados deberán ir </w:t>
      </w:r>
      <w:r w:rsidRPr="00E276AF">
        <w:t>identificados</w:t>
      </w:r>
      <w:r w:rsidR="00695812" w:rsidRPr="00E276AF">
        <w:t xml:space="preserve"> para su localización en la ca</w:t>
      </w:r>
      <w:r w:rsidR="00EC15A0" w:rsidRPr="00E276AF">
        <w:t>r</w:t>
      </w:r>
      <w:r w:rsidR="00D00CB7" w:rsidRPr="00E276AF">
        <w:t>tografía</w:t>
      </w:r>
      <w:bookmarkEnd w:id="208"/>
    </w:p>
    <w:p w14:paraId="042F19F2" w14:textId="77777777" w:rsidR="00DE6FAA" w:rsidRPr="00E276AF" w:rsidRDefault="00DE6FAA" w:rsidP="00695812">
      <w:pPr>
        <w:rPr>
          <w:rFonts w:cs="Arial"/>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3"/>
        <w:gridCol w:w="4110"/>
        <w:gridCol w:w="1077"/>
      </w:tblGrid>
      <w:tr w:rsidR="007C4DA4" w:rsidRPr="00E276AF" w14:paraId="44A8F1E7" w14:textId="77777777" w:rsidTr="00BB028D">
        <w:trPr>
          <w:jc w:val="center"/>
        </w:trPr>
        <w:tc>
          <w:tcPr>
            <w:tcW w:w="4463" w:type="dxa"/>
            <w:tcBorders>
              <w:bottom w:val="single" w:sz="4" w:space="0" w:color="auto"/>
            </w:tcBorders>
            <w:shd w:val="clear" w:color="auto" w:fill="DDD9C3" w:themeFill="background2" w:themeFillShade="E6"/>
            <w:vAlign w:val="center"/>
          </w:tcPr>
          <w:p w14:paraId="1E031B4E" w14:textId="77777777" w:rsidR="007C4DA4" w:rsidRPr="00E276AF" w:rsidRDefault="007C4DA4" w:rsidP="00E83D1A">
            <w:pPr>
              <w:spacing w:after="40"/>
              <w:jc w:val="left"/>
              <w:rPr>
                <w:rFonts w:cs="Tahoma"/>
                <w:b/>
                <w:sz w:val="18"/>
                <w:szCs w:val="18"/>
              </w:rPr>
            </w:pPr>
            <w:r w:rsidRPr="00E276AF">
              <w:rPr>
                <w:rFonts w:cs="Tahoma"/>
                <w:b/>
                <w:sz w:val="18"/>
                <w:szCs w:val="18"/>
              </w:rPr>
              <w:t>Ubicación</w:t>
            </w:r>
          </w:p>
        </w:tc>
        <w:tc>
          <w:tcPr>
            <w:tcW w:w="4110" w:type="dxa"/>
            <w:tcBorders>
              <w:bottom w:val="single" w:sz="4" w:space="0" w:color="auto"/>
            </w:tcBorders>
            <w:shd w:val="clear" w:color="auto" w:fill="DDD9C3" w:themeFill="background2" w:themeFillShade="E6"/>
          </w:tcPr>
          <w:p w14:paraId="783B3043" w14:textId="77777777" w:rsidR="007C4DA4" w:rsidRPr="00E276AF" w:rsidRDefault="007C4DA4" w:rsidP="007C4DA4">
            <w:pPr>
              <w:spacing w:after="40"/>
              <w:jc w:val="center"/>
              <w:rPr>
                <w:rFonts w:cs="Tahoma"/>
                <w:b/>
                <w:sz w:val="18"/>
                <w:szCs w:val="18"/>
              </w:rPr>
            </w:pPr>
            <w:r w:rsidRPr="00E276AF">
              <w:rPr>
                <w:rFonts w:cs="Tahoma"/>
                <w:b/>
                <w:sz w:val="18"/>
                <w:szCs w:val="18"/>
              </w:rPr>
              <w:t>Barrios o zonas que concentra cada punto.</w:t>
            </w:r>
          </w:p>
        </w:tc>
        <w:tc>
          <w:tcPr>
            <w:tcW w:w="1077" w:type="dxa"/>
            <w:tcBorders>
              <w:bottom w:val="single" w:sz="4" w:space="0" w:color="auto"/>
            </w:tcBorders>
            <w:shd w:val="clear" w:color="auto" w:fill="DDD9C3" w:themeFill="background2" w:themeFillShade="E6"/>
            <w:vAlign w:val="center"/>
          </w:tcPr>
          <w:p w14:paraId="11B76BA2" w14:textId="77777777" w:rsidR="007C4DA4" w:rsidRPr="00E276AF" w:rsidRDefault="007C4DA4" w:rsidP="00E83D1A">
            <w:pPr>
              <w:spacing w:after="40"/>
              <w:jc w:val="center"/>
              <w:rPr>
                <w:rFonts w:cs="Tahoma"/>
                <w:b/>
                <w:sz w:val="18"/>
                <w:szCs w:val="18"/>
              </w:rPr>
            </w:pPr>
            <w:r w:rsidRPr="00E276AF">
              <w:rPr>
                <w:rFonts w:cs="Tahoma"/>
                <w:b/>
                <w:sz w:val="18"/>
                <w:szCs w:val="18"/>
              </w:rPr>
              <w:t>Referencia en Plano</w:t>
            </w:r>
          </w:p>
        </w:tc>
      </w:tr>
      <w:tr w:rsidR="007C4DA4" w:rsidRPr="00E276AF" w14:paraId="5032794E" w14:textId="77777777" w:rsidTr="00BB028D">
        <w:trPr>
          <w:jc w:val="center"/>
        </w:trPr>
        <w:tc>
          <w:tcPr>
            <w:tcW w:w="4463" w:type="dxa"/>
            <w:shd w:val="clear" w:color="auto" w:fill="FFFFFF"/>
          </w:tcPr>
          <w:p w14:paraId="205512C5" w14:textId="77777777" w:rsidR="007C4DA4" w:rsidRPr="00E276AF" w:rsidRDefault="007C4DA4" w:rsidP="006253F4">
            <w:pPr>
              <w:rPr>
                <w:rFonts w:cs="Tahoma"/>
                <w:i/>
                <w:sz w:val="18"/>
                <w:szCs w:val="18"/>
              </w:rPr>
            </w:pPr>
          </w:p>
        </w:tc>
        <w:tc>
          <w:tcPr>
            <w:tcW w:w="4110" w:type="dxa"/>
            <w:shd w:val="clear" w:color="auto" w:fill="FFFFFF"/>
          </w:tcPr>
          <w:p w14:paraId="7ABDDFF6" w14:textId="77777777" w:rsidR="007C4DA4" w:rsidRPr="00E276AF" w:rsidRDefault="007C4DA4" w:rsidP="006253F4">
            <w:pPr>
              <w:rPr>
                <w:rFonts w:cs="Tahoma"/>
                <w:i/>
                <w:sz w:val="18"/>
                <w:szCs w:val="18"/>
              </w:rPr>
            </w:pPr>
          </w:p>
        </w:tc>
        <w:tc>
          <w:tcPr>
            <w:tcW w:w="1077" w:type="dxa"/>
            <w:shd w:val="clear" w:color="auto" w:fill="FFFFFF"/>
          </w:tcPr>
          <w:p w14:paraId="6145DCBF" w14:textId="77777777" w:rsidR="007C4DA4" w:rsidRPr="00E276AF" w:rsidRDefault="007C4DA4" w:rsidP="006253F4">
            <w:pPr>
              <w:rPr>
                <w:rFonts w:cs="Tahoma"/>
                <w:i/>
                <w:sz w:val="18"/>
                <w:szCs w:val="18"/>
              </w:rPr>
            </w:pPr>
          </w:p>
        </w:tc>
      </w:tr>
      <w:tr w:rsidR="007C4DA4" w:rsidRPr="00E276AF" w14:paraId="04D4BFF2" w14:textId="77777777" w:rsidTr="00BB028D">
        <w:trPr>
          <w:jc w:val="center"/>
        </w:trPr>
        <w:tc>
          <w:tcPr>
            <w:tcW w:w="4463" w:type="dxa"/>
            <w:shd w:val="clear" w:color="auto" w:fill="FFFFFF"/>
          </w:tcPr>
          <w:p w14:paraId="3B649115" w14:textId="77777777" w:rsidR="007C4DA4" w:rsidRPr="00E276AF" w:rsidRDefault="007C4DA4" w:rsidP="006253F4">
            <w:pPr>
              <w:rPr>
                <w:rFonts w:cs="Tahoma"/>
                <w:i/>
                <w:sz w:val="18"/>
                <w:szCs w:val="18"/>
              </w:rPr>
            </w:pPr>
          </w:p>
        </w:tc>
        <w:tc>
          <w:tcPr>
            <w:tcW w:w="4110" w:type="dxa"/>
            <w:shd w:val="clear" w:color="auto" w:fill="FFFFFF"/>
          </w:tcPr>
          <w:p w14:paraId="1C1EB41D" w14:textId="77777777" w:rsidR="007C4DA4" w:rsidRPr="00E276AF" w:rsidRDefault="007C4DA4" w:rsidP="006253F4">
            <w:pPr>
              <w:rPr>
                <w:rFonts w:cs="Tahoma"/>
                <w:i/>
                <w:sz w:val="18"/>
                <w:szCs w:val="18"/>
              </w:rPr>
            </w:pPr>
          </w:p>
        </w:tc>
        <w:tc>
          <w:tcPr>
            <w:tcW w:w="1077" w:type="dxa"/>
            <w:shd w:val="clear" w:color="auto" w:fill="FFFFFF"/>
          </w:tcPr>
          <w:p w14:paraId="60F07C13" w14:textId="77777777" w:rsidR="007C4DA4" w:rsidRPr="00E276AF" w:rsidRDefault="007C4DA4" w:rsidP="006253F4">
            <w:pPr>
              <w:rPr>
                <w:rFonts w:cs="Tahoma"/>
                <w:i/>
                <w:sz w:val="18"/>
                <w:szCs w:val="18"/>
              </w:rPr>
            </w:pPr>
          </w:p>
        </w:tc>
      </w:tr>
      <w:tr w:rsidR="007C4DA4" w:rsidRPr="00E276AF" w14:paraId="1B92CF98" w14:textId="77777777" w:rsidTr="00BB028D">
        <w:trPr>
          <w:jc w:val="center"/>
        </w:trPr>
        <w:tc>
          <w:tcPr>
            <w:tcW w:w="4463" w:type="dxa"/>
            <w:shd w:val="clear" w:color="auto" w:fill="FFFFFF"/>
          </w:tcPr>
          <w:p w14:paraId="70D44EA0" w14:textId="77777777" w:rsidR="007C4DA4" w:rsidRPr="00E276AF" w:rsidRDefault="007C4DA4" w:rsidP="006253F4">
            <w:pPr>
              <w:rPr>
                <w:rFonts w:cs="Tahoma"/>
                <w:i/>
                <w:sz w:val="18"/>
                <w:szCs w:val="18"/>
              </w:rPr>
            </w:pPr>
          </w:p>
        </w:tc>
        <w:tc>
          <w:tcPr>
            <w:tcW w:w="4110" w:type="dxa"/>
            <w:shd w:val="clear" w:color="auto" w:fill="FFFFFF"/>
          </w:tcPr>
          <w:p w14:paraId="1BD9344F" w14:textId="77777777" w:rsidR="007C4DA4" w:rsidRPr="00E276AF" w:rsidRDefault="007C4DA4" w:rsidP="006253F4">
            <w:pPr>
              <w:rPr>
                <w:rFonts w:cs="Tahoma"/>
                <w:i/>
                <w:sz w:val="18"/>
                <w:szCs w:val="18"/>
              </w:rPr>
            </w:pPr>
          </w:p>
        </w:tc>
        <w:tc>
          <w:tcPr>
            <w:tcW w:w="1077" w:type="dxa"/>
            <w:shd w:val="clear" w:color="auto" w:fill="FFFFFF"/>
          </w:tcPr>
          <w:p w14:paraId="76B868A1" w14:textId="77777777" w:rsidR="007C4DA4" w:rsidRPr="00E276AF" w:rsidRDefault="007C4DA4" w:rsidP="006253F4">
            <w:pPr>
              <w:rPr>
                <w:rFonts w:cs="Tahoma"/>
                <w:i/>
                <w:sz w:val="18"/>
                <w:szCs w:val="18"/>
              </w:rPr>
            </w:pPr>
          </w:p>
        </w:tc>
      </w:tr>
      <w:tr w:rsidR="007C4DA4" w:rsidRPr="00E276AF" w14:paraId="1909A997" w14:textId="77777777" w:rsidTr="00BB028D">
        <w:trPr>
          <w:jc w:val="center"/>
        </w:trPr>
        <w:tc>
          <w:tcPr>
            <w:tcW w:w="4463" w:type="dxa"/>
            <w:shd w:val="clear" w:color="auto" w:fill="FFFFFF"/>
          </w:tcPr>
          <w:p w14:paraId="6A32AB4B" w14:textId="77777777" w:rsidR="007C4DA4" w:rsidRPr="00E276AF" w:rsidRDefault="007C4DA4" w:rsidP="006253F4">
            <w:pPr>
              <w:rPr>
                <w:rFonts w:cs="Tahoma"/>
                <w:i/>
                <w:sz w:val="18"/>
                <w:szCs w:val="18"/>
              </w:rPr>
            </w:pPr>
          </w:p>
        </w:tc>
        <w:tc>
          <w:tcPr>
            <w:tcW w:w="4110" w:type="dxa"/>
            <w:shd w:val="clear" w:color="auto" w:fill="FFFFFF"/>
          </w:tcPr>
          <w:p w14:paraId="34E25B7A" w14:textId="77777777" w:rsidR="007C4DA4" w:rsidRPr="00E276AF" w:rsidRDefault="007C4DA4" w:rsidP="006253F4">
            <w:pPr>
              <w:rPr>
                <w:rFonts w:cs="Tahoma"/>
                <w:i/>
                <w:sz w:val="18"/>
                <w:szCs w:val="18"/>
              </w:rPr>
            </w:pPr>
          </w:p>
        </w:tc>
        <w:tc>
          <w:tcPr>
            <w:tcW w:w="1077" w:type="dxa"/>
            <w:shd w:val="clear" w:color="auto" w:fill="FFFFFF"/>
          </w:tcPr>
          <w:p w14:paraId="6ADC1B21" w14:textId="77777777" w:rsidR="007C4DA4" w:rsidRPr="00E276AF" w:rsidRDefault="007C4DA4" w:rsidP="006253F4">
            <w:pPr>
              <w:rPr>
                <w:rFonts w:cs="Tahoma"/>
                <w:i/>
                <w:sz w:val="18"/>
                <w:szCs w:val="18"/>
              </w:rPr>
            </w:pPr>
          </w:p>
        </w:tc>
      </w:tr>
    </w:tbl>
    <w:p w14:paraId="543661B3" w14:textId="77777777" w:rsidR="00BB028D" w:rsidRPr="00BB028D" w:rsidRDefault="00BB028D" w:rsidP="00AA50E0">
      <w:pPr>
        <w:pStyle w:val="Ttulo3"/>
      </w:pPr>
      <w:bookmarkStart w:id="209" w:name="_Toc106197140"/>
      <w:bookmarkStart w:id="210" w:name="_Toc79413242"/>
      <w:bookmarkStart w:id="211" w:name="_Toc161131953"/>
      <w:r w:rsidRPr="00BB028D">
        <w:t xml:space="preserve">5.4.4. </w:t>
      </w:r>
      <w:bookmarkEnd w:id="209"/>
      <w:r w:rsidRPr="00BB028D">
        <w:t>Medios de transporte y zonas de aterrizaje</w:t>
      </w:r>
      <w:bookmarkEnd w:id="211"/>
    </w:p>
    <w:p w14:paraId="3B60BB3F" w14:textId="77777777" w:rsidR="00BB028D" w:rsidRPr="00BE3766" w:rsidRDefault="00BB028D" w:rsidP="00BB028D">
      <w:pPr>
        <w:rPr>
          <w:rFonts w:cstheme="minorHAnsi"/>
        </w:rPr>
      </w:pPr>
      <w:bookmarkStart w:id="212" w:name="_Hlk100306704"/>
      <w:bookmarkEnd w:id="210"/>
      <w:r w:rsidRPr="00BE3766">
        <w:rPr>
          <w:rFonts w:cstheme="minorHAnsi"/>
        </w:rPr>
        <w:t>Para un transporte inmediato de las personas a evacuar se hará uso de los vehículos existentes en el municipio, tanto públicos como de empresas privadas. En el Anexo II figura la relación de los medios de transporte públicos disponibles en el municipio, así como los datos de contacto de las empresas de transporte a las que el ayuntamiento pueda requerir su colaboración.</w:t>
      </w:r>
    </w:p>
    <w:p w14:paraId="08FC3D40" w14:textId="77777777" w:rsidR="00BB028D" w:rsidRPr="00BE3766" w:rsidRDefault="00BB028D" w:rsidP="00BB028D">
      <w:pPr>
        <w:rPr>
          <w:rFonts w:cstheme="minorHAnsi"/>
        </w:rPr>
      </w:pPr>
    </w:p>
    <w:p w14:paraId="4FC6802A" w14:textId="77777777" w:rsidR="00BB028D" w:rsidRPr="00BE3766" w:rsidRDefault="00BB028D" w:rsidP="00BB028D">
      <w:pPr>
        <w:rPr>
          <w:rFonts w:cstheme="minorHAnsi"/>
        </w:rPr>
      </w:pPr>
      <w:r w:rsidRPr="00BE3766">
        <w:rPr>
          <w:rFonts w:cstheme="minorHAnsi"/>
        </w:rPr>
        <w:lastRenderedPageBreak/>
        <w:t xml:space="preserve">Superada la capacidad de los medios de transporte disponibles a nivel local, la Dirección del </w:t>
      </w:r>
      <w:r>
        <w:rPr>
          <w:rFonts w:cstheme="minorHAnsi"/>
        </w:rPr>
        <w:t>PAM SÍSMICO</w:t>
      </w:r>
      <w:r w:rsidRPr="00BE3766">
        <w:rPr>
          <w:rFonts w:cstheme="minorHAnsi"/>
        </w:rPr>
        <w:t xml:space="preserve"> solicitará al CCE Generalitat la incorporación de más medios de transporte para llevar a cabo la evacuación de la población afectada. </w:t>
      </w:r>
    </w:p>
    <w:p w14:paraId="0D2FA2C7" w14:textId="77777777" w:rsidR="00BB028D" w:rsidRPr="00BE3766" w:rsidRDefault="00BB028D" w:rsidP="00BB028D">
      <w:pPr>
        <w:pStyle w:val="notasaclaratorias"/>
      </w:pPr>
      <w:bookmarkStart w:id="213" w:name="_Hlk100307306"/>
      <w:bookmarkEnd w:id="212"/>
      <w:r w:rsidRPr="00BE3766">
        <w:t>Si el ayuntamiento no dispone de ningún tipo de medio de transporte, ni tampoco del contacto de ninguna empresa local para realizar el transporte más inmediato, deberá modificarse el texto:</w:t>
      </w:r>
    </w:p>
    <w:bookmarkEnd w:id="213"/>
    <w:p w14:paraId="778465C3" w14:textId="77777777" w:rsidR="00BB028D" w:rsidRPr="00BE3766" w:rsidRDefault="00BB028D" w:rsidP="00BB028D">
      <w:pPr>
        <w:pStyle w:val="notasaclaratorias"/>
      </w:pPr>
      <w:r w:rsidRPr="00BE3766">
        <w:t xml:space="preserve">El municipio no dispone de ningún tipo de medio de transporte público, ni de ninguna empresa local que pueda colaborar en este campo, para abordar, en un primer momento, la evacuación de personas en el municipio. Por tanto, la evacuación de la población se realizará únicamente con sus vehículos privados y con la incorporación de los medios de transporte que aporte el CCE Generalitat, a solicitud de la Dirección del </w:t>
      </w:r>
      <w:r>
        <w:t>PAM SÍSMICO</w:t>
      </w:r>
      <w:r w:rsidRPr="00BE3766">
        <w:t>.</w:t>
      </w:r>
    </w:p>
    <w:p w14:paraId="2D40CFE5" w14:textId="77777777" w:rsidR="00BB028D" w:rsidRPr="00BE3766" w:rsidRDefault="00BB028D" w:rsidP="00BB028D">
      <w:pPr>
        <w:rPr>
          <w:rFonts w:cstheme="minorHAnsi"/>
        </w:rPr>
      </w:pPr>
      <w:bookmarkStart w:id="214" w:name="_Hlk100313256"/>
      <w:r w:rsidRPr="00BE3766">
        <w:rPr>
          <w:rFonts w:cstheme="minorHAnsi"/>
        </w:rPr>
        <w:t xml:space="preserve">Cuando sea necesario un traslado urgente, realizando la evacuación desde las inmediaciones de la emergencia, la Dirección del </w:t>
      </w:r>
      <w:r>
        <w:rPr>
          <w:rFonts w:cstheme="minorHAnsi"/>
        </w:rPr>
        <w:t>PAM SÍSMICO</w:t>
      </w:r>
      <w:r w:rsidRPr="00BE3766">
        <w:rPr>
          <w:rFonts w:cstheme="minorHAnsi"/>
        </w:rPr>
        <w:t xml:space="preserve"> solicitará al CCE Generalitat el envío de un helicóptero de emergencias, petición que será atendida según la naturaleza de la emergencia y la disponibilidad de medios en el momento de la solicitud.</w:t>
      </w:r>
    </w:p>
    <w:bookmarkEnd w:id="214"/>
    <w:p w14:paraId="2A7446F4" w14:textId="77777777" w:rsidR="00BB028D" w:rsidRPr="00BE3766" w:rsidRDefault="00BB028D" w:rsidP="00BB028D">
      <w:pPr>
        <w:rPr>
          <w:rFonts w:cstheme="minorHAnsi"/>
        </w:rPr>
      </w:pPr>
      <w:r w:rsidRPr="00BE3766">
        <w:rPr>
          <w:rFonts w:cstheme="minorHAnsi"/>
        </w:rPr>
        <w:t>En el municipio no existe ninguna helisuperficie como tal,</w:t>
      </w:r>
      <w:r w:rsidRPr="00BE3766">
        <w:rPr>
          <w:rFonts w:cstheme="minorHAnsi"/>
          <w:i/>
          <w:color w:val="C0504D"/>
          <w:szCs w:val="24"/>
          <w:highlight w:val="lightGray"/>
          <w:lang w:eastAsia="x-none"/>
        </w:rPr>
        <w:t xml:space="preserve"> (Modificar este texto, si existen helisuperficies en el municipio y se han incluido en el apartado 2.4.</w:t>
      </w:r>
      <w:r>
        <w:rPr>
          <w:rFonts w:cstheme="minorHAnsi"/>
          <w:i/>
          <w:color w:val="C0504D"/>
          <w:szCs w:val="24"/>
          <w:highlight w:val="lightGray"/>
          <w:lang w:eastAsia="x-none"/>
        </w:rPr>
        <w:t>6</w:t>
      </w:r>
      <w:r w:rsidRPr="00BE3766">
        <w:rPr>
          <w:rFonts w:cstheme="minorHAnsi"/>
          <w:i/>
          <w:color w:val="C0504D"/>
          <w:szCs w:val="24"/>
          <w:highlight w:val="lightGray"/>
          <w:lang w:eastAsia="x-none"/>
        </w:rPr>
        <w:t xml:space="preserve">) </w:t>
      </w:r>
      <w:r w:rsidRPr="00BE3766">
        <w:rPr>
          <w:rFonts w:cstheme="minorHAnsi"/>
        </w:rPr>
        <w:t>no obstante, en aquellas ocasiones en las que la Generalitat Valenciana envíe un helicóptero al municipio para realizar un traslado urgente podrá utilizar los puntos de aterrizaje de helicópteros reflejados a continuación.</w:t>
      </w:r>
    </w:p>
    <w:p w14:paraId="49D2D269" w14:textId="77777777" w:rsidR="00BB028D" w:rsidRPr="00BE3766" w:rsidRDefault="00BB028D" w:rsidP="00BB028D">
      <w:pPr>
        <w:rPr>
          <w:rFonts w:cstheme="minorHAnsi"/>
        </w:rPr>
      </w:pPr>
    </w:p>
    <w:tbl>
      <w:tblPr>
        <w:tblW w:w="9639" w:type="dxa"/>
        <w:jc w:val="center"/>
        <w:tblLayout w:type="fixed"/>
        <w:tblCellMar>
          <w:left w:w="120" w:type="dxa"/>
          <w:right w:w="120" w:type="dxa"/>
        </w:tblCellMar>
        <w:tblLook w:val="0000" w:firstRow="0" w:lastRow="0" w:firstColumn="0" w:lastColumn="0" w:noHBand="0" w:noVBand="0"/>
      </w:tblPr>
      <w:tblGrid>
        <w:gridCol w:w="1560"/>
        <w:gridCol w:w="2409"/>
        <w:gridCol w:w="1560"/>
        <w:gridCol w:w="2415"/>
        <w:gridCol w:w="1695"/>
      </w:tblGrid>
      <w:tr w:rsidR="00BB028D" w:rsidRPr="00BE3766" w14:paraId="29EAB9CA" w14:textId="77777777" w:rsidTr="009A0F59">
        <w:trPr>
          <w:cantSplit/>
          <w:jc w:val="center"/>
        </w:trPr>
        <w:tc>
          <w:tcPr>
            <w:tcW w:w="1560" w:type="dxa"/>
            <w:tcBorders>
              <w:top w:val="single" w:sz="4" w:space="0" w:color="auto"/>
              <w:left w:val="single" w:sz="4" w:space="0" w:color="auto"/>
              <w:bottom w:val="single" w:sz="4" w:space="0" w:color="auto"/>
            </w:tcBorders>
            <w:shd w:val="clear" w:color="auto" w:fill="C2D69B"/>
            <w:vAlign w:val="center"/>
          </w:tcPr>
          <w:p w14:paraId="37DEE2D5" w14:textId="77777777" w:rsidR="00BB028D" w:rsidRPr="00BE3766" w:rsidRDefault="00BB028D" w:rsidP="009A0F59">
            <w:pPr>
              <w:jc w:val="center"/>
              <w:rPr>
                <w:rFonts w:cstheme="minorHAnsi"/>
                <w:b/>
                <w:sz w:val="20"/>
              </w:rPr>
            </w:pPr>
            <w:r w:rsidRPr="00BE3766">
              <w:rPr>
                <w:rFonts w:cstheme="minorHAnsi"/>
                <w:b/>
                <w:sz w:val="20"/>
              </w:rPr>
              <w:t>Punto de aterrizaje</w:t>
            </w:r>
          </w:p>
        </w:tc>
        <w:tc>
          <w:tcPr>
            <w:tcW w:w="2409" w:type="dxa"/>
            <w:tcBorders>
              <w:top w:val="single" w:sz="4" w:space="0" w:color="auto"/>
              <w:left w:val="single" w:sz="4" w:space="0" w:color="auto"/>
              <w:bottom w:val="single" w:sz="4" w:space="0" w:color="auto"/>
            </w:tcBorders>
            <w:shd w:val="clear" w:color="auto" w:fill="C2D69B"/>
            <w:vAlign w:val="center"/>
          </w:tcPr>
          <w:p w14:paraId="7CB0D34D" w14:textId="77777777" w:rsidR="00BB028D" w:rsidRPr="00BE3766" w:rsidRDefault="00BB028D" w:rsidP="009A0F59">
            <w:pPr>
              <w:jc w:val="center"/>
              <w:rPr>
                <w:rFonts w:cstheme="minorHAnsi"/>
                <w:b/>
                <w:sz w:val="20"/>
              </w:rPr>
            </w:pPr>
            <w:r w:rsidRPr="00BE3766">
              <w:rPr>
                <w:rFonts w:cstheme="minorHAnsi"/>
                <w:b/>
                <w:sz w:val="20"/>
              </w:rPr>
              <w:t>Uso habitual de la zona</w:t>
            </w:r>
          </w:p>
        </w:tc>
        <w:tc>
          <w:tcPr>
            <w:tcW w:w="1560" w:type="dxa"/>
            <w:tcBorders>
              <w:top w:val="single" w:sz="4" w:space="0" w:color="auto"/>
              <w:left w:val="single" w:sz="4" w:space="0" w:color="auto"/>
              <w:bottom w:val="single" w:sz="4" w:space="0" w:color="auto"/>
              <w:right w:val="single" w:sz="4" w:space="0" w:color="auto"/>
            </w:tcBorders>
            <w:shd w:val="clear" w:color="auto" w:fill="C2D69B"/>
            <w:vAlign w:val="center"/>
          </w:tcPr>
          <w:p w14:paraId="26A72D95" w14:textId="77777777" w:rsidR="00BB028D" w:rsidRPr="00BE3766" w:rsidRDefault="00BB028D" w:rsidP="009A0F59">
            <w:pPr>
              <w:jc w:val="center"/>
              <w:rPr>
                <w:rFonts w:cstheme="minorHAnsi"/>
                <w:b/>
                <w:sz w:val="20"/>
              </w:rPr>
            </w:pPr>
            <w:r w:rsidRPr="00BE3766">
              <w:rPr>
                <w:rFonts w:cstheme="minorHAnsi"/>
                <w:b/>
                <w:sz w:val="20"/>
              </w:rPr>
              <w:t xml:space="preserve">Titularidad </w:t>
            </w:r>
          </w:p>
        </w:tc>
        <w:tc>
          <w:tcPr>
            <w:tcW w:w="2415" w:type="dxa"/>
            <w:tcBorders>
              <w:top w:val="single" w:sz="4" w:space="0" w:color="auto"/>
              <w:left w:val="single" w:sz="4" w:space="0" w:color="auto"/>
              <w:bottom w:val="single" w:sz="4" w:space="0" w:color="auto"/>
              <w:right w:val="single" w:sz="4" w:space="0" w:color="auto"/>
            </w:tcBorders>
            <w:shd w:val="clear" w:color="auto" w:fill="C2D69B"/>
          </w:tcPr>
          <w:p w14:paraId="768C634D" w14:textId="77777777" w:rsidR="00BB028D" w:rsidRPr="00BE3766" w:rsidRDefault="00BB028D" w:rsidP="009A0F59">
            <w:pPr>
              <w:jc w:val="center"/>
              <w:rPr>
                <w:rFonts w:cstheme="minorHAnsi"/>
                <w:b/>
                <w:sz w:val="20"/>
              </w:rPr>
            </w:pPr>
            <w:r w:rsidRPr="00BE3766">
              <w:rPr>
                <w:rFonts w:cstheme="minorHAnsi"/>
                <w:b/>
                <w:sz w:val="20"/>
              </w:rPr>
              <w:t>Localización (dirección / coord.)</w:t>
            </w:r>
          </w:p>
        </w:tc>
        <w:tc>
          <w:tcPr>
            <w:tcW w:w="1695" w:type="dxa"/>
            <w:tcBorders>
              <w:top w:val="single" w:sz="4" w:space="0" w:color="auto"/>
              <w:left w:val="single" w:sz="4" w:space="0" w:color="auto"/>
              <w:bottom w:val="single" w:sz="4" w:space="0" w:color="auto"/>
              <w:right w:val="single" w:sz="4" w:space="0" w:color="auto"/>
            </w:tcBorders>
            <w:shd w:val="clear" w:color="auto" w:fill="C2D69B"/>
          </w:tcPr>
          <w:p w14:paraId="02CA6754" w14:textId="77777777" w:rsidR="00BB028D" w:rsidRPr="00BE3766" w:rsidRDefault="00BB028D" w:rsidP="009A0F59">
            <w:pPr>
              <w:jc w:val="center"/>
              <w:rPr>
                <w:rFonts w:cstheme="minorHAnsi"/>
                <w:b/>
                <w:sz w:val="20"/>
              </w:rPr>
            </w:pPr>
            <w:r>
              <w:rPr>
                <w:rFonts w:cstheme="minorHAnsi"/>
                <w:b/>
                <w:sz w:val="20"/>
              </w:rPr>
              <w:t>Mapa</w:t>
            </w:r>
            <w:r w:rsidRPr="00BE3766">
              <w:rPr>
                <w:rFonts w:cstheme="minorHAnsi"/>
                <w:b/>
                <w:sz w:val="20"/>
              </w:rPr>
              <w:t xml:space="preserve"> de encuadre nº</w:t>
            </w:r>
          </w:p>
        </w:tc>
      </w:tr>
      <w:tr w:rsidR="00BB028D" w:rsidRPr="00BE3766" w14:paraId="1EDB24F6" w14:textId="77777777" w:rsidTr="009A0F59">
        <w:trPr>
          <w:cantSplit/>
          <w:jc w:val="center"/>
        </w:trPr>
        <w:tc>
          <w:tcPr>
            <w:tcW w:w="1560" w:type="dxa"/>
            <w:tcBorders>
              <w:top w:val="single" w:sz="4" w:space="0" w:color="auto"/>
              <w:left w:val="single" w:sz="4" w:space="0" w:color="auto"/>
              <w:bottom w:val="single" w:sz="4" w:space="0" w:color="auto"/>
            </w:tcBorders>
            <w:shd w:val="clear" w:color="auto" w:fill="FFFFFF"/>
            <w:vAlign w:val="center"/>
          </w:tcPr>
          <w:p w14:paraId="2CE63DAC" w14:textId="77777777" w:rsidR="00BB028D" w:rsidRPr="00BE3766" w:rsidRDefault="00BB028D" w:rsidP="009A0F59">
            <w:pPr>
              <w:rPr>
                <w:rFonts w:cstheme="minorHAnsi"/>
                <w:sz w:val="20"/>
              </w:rPr>
            </w:pPr>
          </w:p>
        </w:tc>
        <w:tc>
          <w:tcPr>
            <w:tcW w:w="2409" w:type="dxa"/>
            <w:tcBorders>
              <w:top w:val="single" w:sz="4" w:space="0" w:color="auto"/>
              <w:left w:val="single" w:sz="4" w:space="0" w:color="auto"/>
              <w:bottom w:val="single" w:sz="4" w:space="0" w:color="auto"/>
            </w:tcBorders>
            <w:shd w:val="clear" w:color="auto" w:fill="FFFFFF"/>
          </w:tcPr>
          <w:p w14:paraId="17D8BE50" w14:textId="77777777" w:rsidR="00BB028D" w:rsidRPr="00BE3766" w:rsidRDefault="00BB028D" w:rsidP="009A0F59">
            <w:pPr>
              <w:rPr>
                <w:rFonts w:cstheme="minorHAnsi"/>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7109B9D5" w14:textId="77777777" w:rsidR="00BB028D" w:rsidRPr="00BE3766" w:rsidRDefault="00BB028D" w:rsidP="009A0F59">
            <w:pPr>
              <w:rPr>
                <w:rFonts w:cstheme="minorHAnsi"/>
                <w:sz w:val="20"/>
              </w:rPr>
            </w:pPr>
          </w:p>
        </w:tc>
        <w:tc>
          <w:tcPr>
            <w:tcW w:w="2415" w:type="dxa"/>
            <w:tcBorders>
              <w:top w:val="single" w:sz="4" w:space="0" w:color="auto"/>
              <w:left w:val="single" w:sz="4" w:space="0" w:color="auto"/>
              <w:bottom w:val="single" w:sz="4" w:space="0" w:color="auto"/>
              <w:right w:val="single" w:sz="4" w:space="0" w:color="auto"/>
            </w:tcBorders>
            <w:shd w:val="clear" w:color="auto" w:fill="FFFFFF"/>
          </w:tcPr>
          <w:p w14:paraId="1D2B181E" w14:textId="77777777" w:rsidR="00BB028D" w:rsidRPr="00BE3766" w:rsidRDefault="00BB028D" w:rsidP="009A0F59">
            <w:pPr>
              <w:rPr>
                <w:rFonts w:cstheme="minorHAnsi"/>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1948F491" w14:textId="77777777" w:rsidR="00BB028D" w:rsidRPr="00BE3766" w:rsidRDefault="00BB028D" w:rsidP="009A0F59">
            <w:pPr>
              <w:rPr>
                <w:rFonts w:cstheme="minorHAnsi"/>
                <w:sz w:val="20"/>
              </w:rPr>
            </w:pPr>
          </w:p>
        </w:tc>
      </w:tr>
      <w:tr w:rsidR="00BB028D" w:rsidRPr="00BE3766" w14:paraId="5D92E4E5" w14:textId="77777777" w:rsidTr="009A0F59">
        <w:trPr>
          <w:cantSplit/>
          <w:jc w:val="center"/>
        </w:trPr>
        <w:tc>
          <w:tcPr>
            <w:tcW w:w="1560" w:type="dxa"/>
            <w:tcBorders>
              <w:top w:val="single" w:sz="4" w:space="0" w:color="auto"/>
              <w:left w:val="single" w:sz="4" w:space="0" w:color="auto"/>
              <w:bottom w:val="single" w:sz="4" w:space="0" w:color="auto"/>
            </w:tcBorders>
            <w:shd w:val="clear" w:color="auto" w:fill="FFFFFF"/>
            <w:vAlign w:val="center"/>
          </w:tcPr>
          <w:p w14:paraId="5825B361" w14:textId="77777777" w:rsidR="00BB028D" w:rsidRPr="00BE3766" w:rsidRDefault="00BB028D" w:rsidP="009A0F59">
            <w:pPr>
              <w:rPr>
                <w:rFonts w:cstheme="minorHAnsi"/>
                <w:sz w:val="20"/>
              </w:rPr>
            </w:pPr>
          </w:p>
        </w:tc>
        <w:tc>
          <w:tcPr>
            <w:tcW w:w="2409" w:type="dxa"/>
            <w:tcBorders>
              <w:top w:val="single" w:sz="4" w:space="0" w:color="auto"/>
              <w:left w:val="single" w:sz="4" w:space="0" w:color="auto"/>
              <w:bottom w:val="single" w:sz="4" w:space="0" w:color="auto"/>
            </w:tcBorders>
            <w:shd w:val="clear" w:color="auto" w:fill="FFFFFF"/>
          </w:tcPr>
          <w:p w14:paraId="395F6B0D" w14:textId="77777777" w:rsidR="00BB028D" w:rsidRPr="00BE3766" w:rsidRDefault="00BB028D" w:rsidP="009A0F59">
            <w:pPr>
              <w:rPr>
                <w:rFonts w:cstheme="minorHAnsi"/>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C9AB142" w14:textId="77777777" w:rsidR="00BB028D" w:rsidRPr="00BE3766" w:rsidRDefault="00BB028D" w:rsidP="009A0F59">
            <w:pPr>
              <w:rPr>
                <w:rFonts w:cstheme="minorHAnsi"/>
                <w:sz w:val="20"/>
              </w:rPr>
            </w:pPr>
          </w:p>
        </w:tc>
        <w:tc>
          <w:tcPr>
            <w:tcW w:w="2415" w:type="dxa"/>
            <w:tcBorders>
              <w:top w:val="single" w:sz="4" w:space="0" w:color="auto"/>
              <w:left w:val="single" w:sz="4" w:space="0" w:color="auto"/>
              <w:bottom w:val="single" w:sz="4" w:space="0" w:color="auto"/>
              <w:right w:val="single" w:sz="4" w:space="0" w:color="auto"/>
            </w:tcBorders>
            <w:shd w:val="clear" w:color="auto" w:fill="FFFFFF"/>
          </w:tcPr>
          <w:p w14:paraId="758EFB27" w14:textId="77777777" w:rsidR="00BB028D" w:rsidRPr="00BE3766" w:rsidRDefault="00BB028D" w:rsidP="009A0F59">
            <w:pPr>
              <w:rPr>
                <w:rFonts w:cstheme="minorHAnsi"/>
                <w:sz w:val="20"/>
              </w:rPr>
            </w:pPr>
          </w:p>
        </w:tc>
        <w:tc>
          <w:tcPr>
            <w:tcW w:w="1695" w:type="dxa"/>
            <w:tcBorders>
              <w:top w:val="single" w:sz="4" w:space="0" w:color="auto"/>
              <w:left w:val="single" w:sz="4" w:space="0" w:color="auto"/>
              <w:bottom w:val="single" w:sz="4" w:space="0" w:color="auto"/>
              <w:right w:val="single" w:sz="4" w:space="0" w:color="auto"/>
            </w:tcBorders>
            <w:shd w:val="clear" w:color="auto" w:fill="FFFFFF"/>
          </w:tcPr>
          <w:p w14:paraId="094600A1" w14:textId="77777777" w:rsidR="00BB028D" w:rsidRPr="00BE3766" w:rsidRDefault="00BB028D" w:rsidP="009A0F59">
            <w:pPr>
              <w:rPr>
                <w:rFonts w:cstheme="minorHAnsi"/>
                <w:sz w:val="20"/>
              </w:rPr>
            </w:pPr>
          </w:p>
        </w:tc>
      </w:tr>
    </w:tbl>
    <w:p w14:paraId="67641F2C" w14:textId="77777777" w:rsidR="00BB028D" w:rsidRPr="00BE3766" w:rsidRDefault="00BB028D" w:rsidP="00BB028D">
      <w:pPr>
        <w:rPr>
          <w:rFonts w:cstheme="minorHAnsi"/>
        </w:rPr>
      </w:pPr>
    </w:p>
    <w:p w14:paraId="070CD01A" w14:textId="77777777" w:rsidR="00BB028D" w:rsidRPr="00BE3766" w:rsidRDefault="00BB028D" w:rsidP="00BB028D">
      <w:pPr>
        <w:pStyle w:val="notasaclaratorias"/>
      </w:pPr>
      <w:r w:rsidRPr="00BE3766">
        <w:t>Se deberá incluir una fotografía de los puntos de aterrizaje.</w:t>
      </w:r>
    </w:p>
    <w:p w14:paraId="11982541" w14:textId="77777777" w:rsidR="00BB028D" w:rsidRPr="00BE3766" w:rsidRDefault="00BB028D" w:rsidP="00BB028D">
      <w:pPr>
        <w:rPr>
          <w:rFonts w:cstheme="minorHAnsi"/>
        </w:rPr>
      </w:pPr>
    </w:p>
    <w:p w14:paraId="14D9DDBF" w14:textId="77777777" w:rsidR="00BB028D" w:rsidRPr="00BE3766" w:rsidRDefault="00BB028D" w:rsidP="00BB028D">
      <w:pPr>
        <w:rPr>
          <w:rFonts w:cstheme="minorHAnsi"/>
        </w:rPr>
      </w:pPr>
      <w:r w:rsidRPr="00BE3766">
        <w:rPr>
          <w:rFonts w:cstheme="minorHAnsi"/>
        </w:rPr>
        <w:t xml:space="preserve">Para asegurar que el punto de aterrizaje no hay personas, ni objetos que impidan su uso y garantizar la seguridad en el momento de aterrizaje y despegue de la aeronave, así como el acceso a aquellos puntos de aterrizaje situados en recintos cerrados, la Dirección del Plan enviará a </w:t>
      </w:r>
      <w:r w:rsidRPr="00BE3766">
        <w:rPr>
          <w:rFonts w:cstheme="minorHAnsi"/>
          <w:i/>
          <w:color w:val="C0504D"/>
          <w:szCs w:val="24"/>
          <w:highlight w:val="lightGray"/>
          <w:lang w:eastAsia="x-none"/>
        </w:rPr>
        <w:t xml:space="preserve">(incluid el cargo de la persona designada: ej. la Policia local, el encargado de mantenimiento, etc.) </w:t>
      </w:r>
      <w:r w:rsidRPr="00BE3766">
        <w:rPr>
          <w:rFonts w:cstheme="minorHAnsi"/>
        </w:rPr>
        <w:t>cuyos datos figuran en el Anexo II.  El piloto de la aeronave será quien decida, en última instancia, el lugar donde aterrizará el helicóptero en condiciones de seguridad.</w:t>
      </w:r>
    </w:p>
    <w:p w14:paraId="051CA588" w14:textId="77777777" w:rsidR="00BB028D" w:rsidRPr="00BE3766" w:rsidRDefault="00BB028D" w:rsidP="00BB028D">
      <w:pPr>
        <w:rPr>
          <w:rFonts w:cstheme="minorHAnsi"/>
        </w:rPr>
      </w:pPr>
      <w:r w:rsidRPr="00BE3766">
        <w:rPr>
          <w:rFonts w:cstheme="minorHAnsi"/>
          <w:i/>
          <w:color w:val="C0504D"/>
          <w:szCs w:val="24"/>
          <w:highlight w:val="lightGray"/>
          <w:lang w:eastAsia="x-none"/>
        </w:rPr>
        <w:t>Si hay diferentes personas designadas para diferentes puntos de aterrizaje, se deberá modificar la redacción del punto e incluir una columna con el cargo de las personas designada en la tabla; así como incluir los datos en el Anexo II.</w:t>
      </w:r>
    </w:p>
    <w:p w14:paraId="37070E46" w14:textId="77777777" w:rsidR="00BB028D" w:rsidRPr="00BE3766" w:rsidRDefault="00BB028D" w:rsidP="00BB028D">
      <w:pPr>
        <w:pStyle w:val="notasaclaratorias"/>
      </w:pPr>
      <w:r w:rsidRPr="00BE3766">
        <w:t>Las zonas de aterrizaje para el helicóptero deberían reunir los siguientes requisitos óptimos:</w:t>
      </w:r>
    </w:p>
    <w:p w14:paraId="24BB724A" w14:textId="77777777" w:rsidR="00BB028D" w:rsidRPr="00BE3766" w:rsidRDefault="00BB028D" w:rsidP="00BB028D">
      <w:pPr>
        <w:pStyle w:val="notasaclaratorias"/>
        <w:numPr>
          <w:ilvl w:val="0"/>
          <w:numId w:val="57"/>
        </w:numPr>
      </w:pPr>
      <w:r w:rsidRPr="00BE3766">
        <w:t>Debe ser una zona llana de 30x30 metros (pendiente máxima del 3 %)</w:t>
      </w:r>
    </w:p>
    <w:p w14:paraId="461C5913" w14:textId="77777777" w:rsidR="00BB028D" w:rsidRPr="00BE3766" w:rsidRDefault="00BB028D" w:rsidP="00BB028D">
      <w:pPr>
        <w:pStyle w:val="notasaclaratorias"/>
        <w:numPr>
          <w:ilvl w:val="0"/>
          <w:numId w:val="57"/>
        </w:numPr>
      </w:pPr>
      <w:r w:rsidRPr="00BE3766">
        <w:t xml:space="preserve">La superficie no deberá tener materiales sueltos </w:t>
      </w:r>
    </w:p>
    <w:p w14:paraId="4891FFB9" w14:textId="77777777" w:rsidR="00BB028D" w:rsidRPr="00BE3766" w:rsidRDefault="00BB028D" w:rsidP="00BB028D">
      <w:pPr>
        <w:pStyle w:val="notasaclaratorias"/>
        <w:numPr>
          <w:ilvl w:val="0"/>
          <w:numId w:val="57"/>
        </w:numPr>
      </w:pPr>
      <w:r w:rsidRPr="00BE3766">
        <w:t>No deben existir líneas eléctricas próximas, ni obstáculos en una pendiente del 8% alrededor de la zona, para permitir el aterrizaje y el despegue</w:t>
      </w:r>
    </w:p>
    <w:p w14:paraId="240C4389" w14:textId="77777777" w:rsidR="00BB028D" w:rsidRPr="00BE3766" w:rsidRDefault="00BB028D" w:rsidP="00BB028D">
      <w:pPr>
        <w:pStyle w:val="notasaclaratorias"/>
        <w:numPr>
          <w:ilvl w:val="0"/>
          <w:numId w:val="57"/>
        </w:numPr>
      </w:pPr>
      <w:r w:rsidRPr="00BE3766">
        <w:t>Deben ser de fácil acceso, para poder llevar a la persona a evacuar hasta el helicóptero teniendo en cuenta su estado de salud</w:t>
      </w:r>
    </w:p>
    <w:p w14:paraId="0587A4C2" w14:textId="77777777" w:rsidR="00BB028D" w:rsidRPr="00BE3766" w:rsidRDefault="00BB028D" w:rsidP="00BB028D">
      <w:pPr>
        <w:pStyle w:val="notasaclaratorias"/>
        <w:numPr>
          <w:ilvl w:val="0"/>
          <w:numId w:val="57"/>
        </w:numPr>
      </w:pPr>
      <w:r w:rsidRPr="00BE3766">
        <w:lastRenderedPageBreak/>
        <w:t>Deberán estar bien distribuidos entre los núcleos de población existentes, de manera que sean de rápido acceso</w:t>
      </w:r>
    </w:p>
    <w:p w14:paraId="3FC84C9E" w14:textId="77777777" w:rsidR="00BB028D" w:rsidRPr="00BE3766" w:rsidRDefault="00BB028D" w:rsidP="00BB028D">
      <w:pPr>
        <w:pStyle w:val="notasaclaratorias"/>
      </w:pPr>
      <w:bookmarkStart w:id="215" w:name="_Hlk106380772"/>
      <w:r w:rsidRPr="00BE3766">
        <w:t>Se indicará normalmente alguna zona de aterrizaje, aunque no reúna todos los requisitos óptimos indicados, y se explicará en qué sentido no cumple</w:t>
      </w:r>
      <w:bookmarkEnd w:id="215"/>
      <w:r w:rsidRPr="00BE3766">
        <w:t xml:space="preserve"> los requisitos indicados. Si las posibles zonas incumplen la mayor parte de los requisitos y finalmente, no existe ningún punto de aterrizaje viable se indicará expresamente y se modificará el contenido de este apartado:</w:t>
      </w:r>
    </w:p>
    <w:p w14:paraId="02300E56" w14:textId="77777777" w:rsidR="00BB028D" w:rsidRPr="00BE3766" w:rsidRDefault="00BB028D" w:rsidP="00BB028D">
      <w:pPr>
        <w:pStyle w:val="notasaclaratorias"/>
      </w:pPr>
      <w:r w:rsidRPr="00BE3766">
        <w:t xml:space="preserve"> En el municipio no existe ninguna helisuperficie como tal, ni tampoco ninguna zona que reúna requisitos suficientes para el aterrizaje de un helicóptero en caso de emergencia.  Cuando sea necesario realizar un traslado urgente, la Dirección del </w:t>
      </w:r>
      <w:r>
        <w:t>PAM SÍSMICO</w:t>
      </w:r>
      <w:r w:rsidRPr="00BE3766">
        <w:t xml:space="preserve"> solicitará al CCE Generalitat el envío de un helicóptero de emergencias e indicará esta circunstancia, solicitando además que les indiquen el punto de aterrizaje del helicóptero para llevar allí a la persona que precisa el traslado. </w:t>
      </w:r>
    </w:p>
    <w:p w14:paraId="08A2B0EB" w14:textId="77777777" w:rsidR="00BB028D" w:rsidRPr="00BE3766" w:rsidRDefault="00BB028D" w:rsidP="00BB028D">
      <w:pPr>
        <w:pStyle w:val="notasaclaratorias"/>
      </w:pPr>
      <w:r w:rsidRPr="00BE3766">
        <w:t xml:space="preserve">La petición de la Dirección del </w:t>
      </w:r>
      <w:r>
        <w:t>PAM SÍSMICO</w:t>
      </w:r>
      <w:r w:rsidRPr="00BE3766">
        <w:t xml:space="preserve"> será atendida según la naturaleza de la emergencia y la disponibilidad de medios en el momento de la solicitud al CCE Generalitat.</w:t>
      </w:r>
    </w:p>
    <w:p w14:paraId="383F57F9" w14:textId="73948C9F" w:rsidR="00695812" w:rsidRPr="00E276AF" w:rsidRDefault="00100938" w:rsidP="000F51EC">
      <w:pPr>
        <w:pStyle w:val="Ttulo3"/>
      </w:pPr>
      <w:bookmarkStart w:id="216" w:name="_Toc79413244"/>
      <w:bookmarkStart w:id="217" w:name="_Toc161131954"/>
      <w:r>
        <w:t>5</w:t>
      </w:r>
      <w:r w:rsidR="00FE3604" w:rsidRPr="00E276AF">
        <w:t xml:space="preserve">.4.5. </w:t>
      </w:r>
      <w:r w:rsidR="00695812" w:rsidRPr="00E276AF">
        <w:t>Albergue de evacuados:</w:t>
      </w:r>
      <w:bookmarkEnd w:id="216"/>
      <w:bookmarkEnd w:id="217"/>
    </w:p>
    <w:p w14:paraId="0F208E4B" w14:textId="77777777" w:rsidR="00100938" w:rsidRPr="00BE3766" w:rsidRDefault="00100938" w:rsidP="00100938">
      <w:pPr>
        <w:rPr>
          <w:rFonts w:cstheme="minorHAnsi"/>
        </w:rPr>
      </w:pPr>
      <w:r w:rsidRPr="00BE3766">
        <w:rPr>
          <w:rFonts w:cstheme="minorHAnsi"/>
        </w:rPr>
        <w:t xml:space="preserve">En aquellos casos en los que durante una emergencia sea necesaria la evacuación parcial o total de la población del municipio, debe dirigirse a las personas evacuadas, que no tengan una alternativa habitacional adecuada, a un lugar de albergue definido mientras dure la emergencia. </w:t>
      </w:r>
    </w:p>
    <w:p w14:paraId="6EFF9841" w14:textId="77777777" w:rsidR="00100938" w:rsidRPr="00BE3766" w:rsidRDefault="00100938" w:rsidP="00100938">
      <w:pPr>
        <w:rPr>
          <w:rFonts w:cstheme="minorHAnsi"/>
        </w:rPr>
      </w:pPr>
      <w:r w:rsidRPr="00BE3766">
        <w:rPr>
          <w:rFonts w:cstheme="minorHAnsi"/>
        </w:rPr>
        <w:t xml:space="preserve">Por ello, el </w:t>
      </w:r>
      <w:r>
        <w:rPr>
          <w:rFonts w:cstheme="minorHAnsi"/>
        </w:rPr>
        <w:t>PAM SÍSMICO</w:t>
      </w:r>
      <w:r w:rsidRPr="00BE3766">
        <w:rPr>
          <w:rFonts w:cstheme="minorHAnsi"/>
        </w:rPr>
        <w:t xml:space="preserve"> debe definir correctamente los lugares que servirán para el albergue de evacuados con el objetivo de proveer de albergue a:</w:t>
      </w:r>
    </w:p>
    <w:p w14:paraId="5E80DA9D" w14:textId="77777777" w:rsidR="00100938" w:rsidRPr="00BE3766" w:rsidRDefault="00100938" w:rsidP="00100938">
      <w:pPr>
        <w:rPr>
          <w:rFonts w:cstheme="minorHAnsi"/>
        </w:rPr>
      </w:pPr>
    </w:p>
    <w:p w14:paraId="104FB38C" w14:textId="77777777" w:rsidR="00100938" w:rsidRPr="00BE3766" w:rsidRDefault="00100938" w:rsidP="00100938">
      <w:pPr>
        <w:numPr>
          <w:ilvl w:val="0"/>
          <w:numId w:val="45"/>
        </w:numPr>
        <w:spacing w:before="0" w:after="0"/>
        <w:rPr>
          <w:rFonts w:cstheme="minorHAnsi"/>
        </w:rPr>
      </w:pPr>
      <w:r w:rsidRPr="00BE3766">
        <w:rPr>
          <w:rFonts w:cstheme="minorHAnsi"/>
        </w:rPr>
        <w:t>personas del mismo municipio que serán albergadas en lugares no expuestos a la emergencia</w:t>
      </w:r>
    </w:p>
    <w:p w14:paraId="5CA7B4A9" w14:textId="77777777" w:rsidR="00100938" w:rsidRPr="00BE3766" w:rsidRDefault="00100938" w:rsidP="00100938">
      <w:pPr>
        <w:numPr>
          <w:ilvl w:val="0"/>
          <w:numId w:val="45"/>
        </w:numPr>
        <w:spacing w:before="0" w:after="0"/>
        <w:rPr>
          <w:rFonts w:cstheme="minorHAnsi"/>
        </w:rPr>
      </w:pPr>
      <w:r w:rsidRPr="00BE3766">
        <w:rPr>
          <w:rFonts w:cstheme="minorHAnsi"/>
        </w:rPr>
        <w:t>personas de otros municipios en los que existe una emergencia y que son albergadas en este municipio, al tratarse de lugar no afectado por la emergencia</w:t>
      </w:r>
    </w:p>
    <w:p w14:paraId="28CA9714" w14:textId="77777777" w:rsidR="00100938" w:rsidRPr="00BE3766" w:rsidRDefault="00100938" w:rsidP="00100938">
      <w:pPr>
        <w:rPr>
          <w:rFonts w:cstheme="minorHAnsi"/>
        </w:rPr>
      </w:pPr>
    </w:p>
    <w:p w14:paraId="7F12B261" w14:textId="77777777" w:rsidR="00100938" w:rsidRPr="00BE3766" w:rsidRDefault="00100938" w:rsidP="00100938">
      <w:pPr>
        <w:rPr>
          <w:rFonts w:cstheme="minorHAnsi"/>
        </w:rPr>
      </w:pPr>
      <w:r w:rsidRPr="00BE3766">
        <w:rPr>
          <w:rFonts w:cstheme="minorHAnsi"/>
        </w:rPr>
        <w:t xml:space="preserve">En la elección de los lugares elegidos para el albergue de evacuados deberán tenerse en cuenta los siguientes requisitos: </w:t>
      </w:r>
    </w:p>
    <w:p w14:paraId="0B522475" w14:textId="77777777" w:rsidR="00100938" w:rsidRPr="00BE3766" w:rsidRDefault="00100938" w:rsidP="00100938">
      <w:pPr>
        <w:numPr>
          <w:ilvl w:val="0"/>
          <w:numId w:val="45"/>
        </w:numPr>
        <w:spacing w:before="0" w:after="0"/>
        <w:rPr>
          <w:rFonts w:cstheme="minorHAnsi"/>
        </w:rPr>
      </w:pPr>
      <w:r w:rsidRPr="00BE3766">
        <w:rPr>
          <w:rFonts w:cstheme="minorHAnsi"/>
        </w:rPr>
        <w:t xml:space="preserve">Debe ser un lugar seguro respecto a las consecuencias inmediatas de la emergencia y respecto a otros riesgos de la zona. </w:t>
      </w:r>
    </w:p>
    <w:p w14:paraId="694D61A9" w14:textId="77777777" w:rsidR="00100938" w:rsidRPr="00BE3766" w:rsidRDefault="00100938" w:rsidP="00100938">
      <w:pPr>
        <w:numPr>
          <w:ilvl w:val="0"/>
          <w:numId w:val="45"/>
        </w:numPr>
        <w:spacing w:before="0" w:after="0"/>
        <w:rPr>
          <w:rFonts w:cstheme="minorHAnsi"/>
        </w:rPr>
      </w:pPr>
      <w:r w:rsidRPr="00BE3766">
        <w:rPr>
          <w:rFonts w:cstheme="minorHAnsi"/>
        </w:rPr>
        <w:t>Debe ser de fácil acceso.</w:t>
      </w:r>
    </w:p>
    <w:p w14:paraId="58A88355" w14:textId="77777777" w:rsidR="00100938" w:rsidRPr="00BE3766" w:rsidRDefault="00100938" w:rsidP="00100938">
      <w:pPr>
        <w:numPr>
          <w:ilvl w:val="0"/>
          <w:numId w:val="45"/>
        </w:numPr>
        <w:spacing w:before="0" w:after="0"/>
        <w:rPr>
          <w:rFonts w:cstheme="minorHAnsi"/>
        </w:rPr>
      </w:pPr>
      <w:r w:rsidRPr="00BE3766">
        <w:rPr>
          <w:rFonts w:cstheme="minorHAnsi"/>
        </w:rPr>
        <w:t>Debe ser un edificio seguro estructuralmente y en sus condiciones de habitabilidad.</w:t>
      </w:r>
    </w:p>
    <w:p w14:paraId="53C34625" w14:textId="77777777" w:rsidR="00100938" w:rsidRPr="00BE3766" w:rsidRDefault="00100938" w:rsidP="00100938">
      <w:pPr>
        <w:numPr>
          <w:ilvl w:val="0"/>
          <w:numId w:val="45"/>
        </w:numPr>
        <w:spacing w:before="0" w:after="0"/>
        <w:rPr>
          <w:rFonts w:cstheme="minorHAnsi"/>
        </w:rPr>
      </w:pPr>
      <w:r w:rsidRPr="00BE3766">
        <w:rPr>
          <w:rFonts w:cstheme="minorHAnsi"/>
        </w:rPr>
        <w:t>Debe ser un edificio que proteja a las personas albergadas de las inclemencias del tiempo (no puede ser un lugar al aire libre)</w:t>
      </w:r>
    </w:p>
    <w:p w14:paraId="0566D35C" w14:textId="77777777" w:rsidR="00100938" w:rsidRPr="00BE3766" w:rsidRDefault="00100938" w:rsidP="00100938">
      <w:pPr>
        <w:numPr>
          <w:ilvl w:val="0"/>
          <w:numId w:val="45"/>
        </w:numPr>
        <w:spacing w:before="0" w:after="0"/>
        <w:rPr>
          <w:rFonts w:cstheme="minorHAnsi"/>
        </w:rPr>
      </w:pPr>
      <w:r w:rsidRPr="00BE3766">
        <w:rPr>
          <w:rFonts w:cstheme="minorHAnsi"/>
        </w:rPr>
        <w:t>Debe disponer de luz eléctrica, agua potable y servicios sanitarios (baños). Si el lugar no dispone de duchas, los evacuados deben poder disponer de este servicio en un lugar próximo.</w:t>
      </w:r>
    </w:p>
    <w:p w14:paraId="54C722B3" w14:textId="77777777" w:rsidR="00100938" w:rsidRPr="00BE3766" w:rsidRDefault="00100938" w:rsidP="00100938">
      <w:pPr>
        <w:numPr>
          <w:ilvl w:val="0"/>
          <w:numId w:val="45"/>
        </w:numPr>
        <w:spacing w:before="0" w:after="0"/>
        <w:rPr>
          <w:rFonts w:cstheme="minorHAnsi"/>
        </w:rPr>
      </w:pPr>
      <w:r w:rsidRPr="00BE3766">
        <w:rPr>
          <w:rFonts w:cstheme="minorHAnsi"/>
        </w:rPr>
        <w:t>Debe disponer (o en lugar próximo) de espacio para comer</w:t>
      </w:r>
    </w:p>
    <w:p w14:paraId="768B024B" w14:textId="77777777" w:rsidR="00100938" w:rsidRPr="00BE3766" w:rsidRDefault="00100938" w:rsidP="00100938">
      <w:pPr>
        <w:numPr>
          <w:ilvl w:val="0"/>
          <w:numId w:val="45"/>
        </w:numPr>
        <w:spacing w:before="0" w:after="0"/>
        <w:rPr>
          <w:rFonts w:cstheme="minorHAnsi"/>
        </w:rPr>
      </w:pPr>
      <w:r w:rsidRPr="00BE3766">
        <w:rPr>
          <w:rFonts w:cstheme="minorHAnsi"/>
        </w:rPr>
        <w:t>Debe disponer de espacio suficiente: 3,5 m</w:t>
      </w:r>
      <w:r w:rsidRPr="00BE3766">
        <w:rPr>
          <w:rFonts w:cstheme="minorHAnsi"/>
          <w:vertAlign w:val="superscript"/>
        </w:rPr>
        <w:t>2</w:t>
      </w:r>
      <w:r w:rsidRPr="00BE3766">
        <w:rPr>
          <w:rFonts w:cstheme="minorHAnsi"/>
        </w:rPr>
        <w:t xml:space="preserve"> / persona, sin incluir las zonas comunes y la distancia mínima entre camas debe ser de 75 cm. (Estos parámetros servirán para calcular la capacidad de los espacios seleccionados como lugar de albergue, teniendo en cuenta que aquellos espacios destinados a otros usos siempre tendrán mobiliario que deberán ser recolocado y que ocupará una parte del espacio disponible).</w:t>
      </w:r>
    </w:p>
    <w:p w14:paraId="4DE3EC35" w14:textId="77777777" w:rsidR="00100938" w:rsidRPr="00BE3766" w:rsidRDefault="00100938" w:rsidP="00100938">
      <w:pPr>
        <w:rPr>
          <w:rFonts w:cstheme="minorHAnsi"/>
        </w:rPr>
      </w:pPr>
    </w:p>
    <w:p w14:paraId="3BE99BEC" w14:textId="77777777" w:rsidR="00100938" w:rsidRPr="00BE3766" w:rsidRDefault="00100938" w:rsidP="00100938">
      <w:pPr>
        <w:rPr>
          <w:rFonts w:cstheme="minorHAnsi"/>
        </w:rPr>
      </w:pPr>
      <w:r w:rsidRPr="00BE3766">
        <w:rPr>
          <w:rFonts w:cstheme="minorHAnsi"/>
        </w:rPr>
        <w:lastRenderedPageBreak/>
        <w:t>La Unidad Básica de Albergue y Asistencia se encargará de la habilitación y gestión de los Centros de Albergue elegidos al efecto. Si los recursos locales no son suficientes para abordar dicha tarea, la Dirección del Plan solicitará al CCE Generalitat la activación de recursos dependientes de un plan de emergencia de ámbito superior para llevar a cabo dicha tarea.</w:t>
      </w:r>
    </w:p>
    <w:p w14:paraId="0C0F9171" w14:textId="77777777" w:rsidR="00100938" w:rsidRPr="00BE3766" w:rsidRDefault="00100938" w:rsidP="00100938">
      <w:pPr>
        <w:rPr>
          <w:rFonts w:cstheme="minorHAnsi"/>
        </w:rPr>
      </w:pPr>
    </w:p>
    <w:p w14:paraId="4C4B5452" w14:textId="77777777" w:rsidR="00100938" w:rsidRPr="00BE3766" w:rsidRDefault="00100938" w:rsidP="00100938">
      <w:pPr>
        <w:rPr>
          <w:rFonts w:cstheme="minorHAnsi"/>
        </w:rPr>
      </w:pPr>
      <w:r w:rsidRPr="00BE3766">
        <w:rPr>
          <w:rFonts w:cstheme="minorHAnsi"/>
        </w:rPr>
        <w:t xml:space="preserve">A continuación, se detallan los diferentes lugares de albergue de evacuados seleccionados en el municipio, incluyendo una fotografía de cada uno de ellos. En el Anexo II figuran los datos de contacto de la persona responsable de cada instalación y/o de la persona responsable de la apertura de la instalación para la preparación del centro de albergue. </w:t>
      </w:r>
    </w:p>
    <w:p w14:paraId="00EEB771" w14:textId="77777777" w:rsidR="00100938" w:rsidRPr="00BE3766" w:rsidRDefault="00100938" w:rsidP="00100938">
      <w:pPr>
        <w:rPr>
          <w:rFonts w:cstheme="minorHAnsi"/>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2"/>
        <w:gridCol w:w="1420"/>
        <w:gridCol w:w="1514"/>
        <w:gridCol w:w="1392"/>
        <w:gridCol w:w="1408"/>
        <w:gridCol w:w="1228"/>
        <w:gridCol w:w="1465"/>
      </w:tblGrid>
      <w:tr w:rsidR="00100938" w:rsidRPr="00BE3766" w14:paraId="013A6CB6" w14:textId="77777777" w:rsidTr="00100938">
        <w:trPr>
          <w:trHeight w:val="672"/>
        </w:trPr>
        <w:tc>
          <w:tcPr>
            <w:tcW w:w="1212" w:type="dxa"/>
            <w:tcBorders>
              <w:bottom w:val="single" w:sz="4" w:space="0" w:color="000000"/>
            </w:tcBorders>
            <w:shd w:val="clear" w:color="auto" w:fill="C2D69B"/>
            <w:vAlign w:val="center"/>
          </w:tcPr>
          <w:p w14:paraId="610021DF" w14:textId="77777777" w:rsidR="00100938" w:rsidRPr="00BE3766" w:rsidRDefault="00100938" w:rsidP="00100938">
            <w:pPr>
              <w:jc w:val="center"/>
              <w:rPr>
                <w:rFonts w:cstheme="minorHAnsi"/>
                <w:sz w:val="22"/>
                <w:szCs w:val="22"/>
              </w:rPr>
            </w:pPr>
            <w:r w:rsidRPr="00BE3766">
              <w:rPr>
                <w:rFonts w:cstheme="minorHAnsi"/>
                <w:sz w:val="22"/>
                <w:szCs w:val="22"/>
              </w:rPr>
              <w:t>Nombre</w:t>
            </w:r>
          </w:p>
        </w:tc>
        <w:tc>
          <w:tcPr>
            <w:tcW w:w="1420" w:type="dxa"/>
            <w:tcBorders>
              <w:bottom w:val="single" w:sz="4" w:space="0" w:color="000000"/>
            </w:tcBorders>
            <w:shd w:val="clear" w:color="auto" w:fill="C2D69B"/>
            <w:vAlign w:val="center"/>
          </w:tcPr>
          <w:p w14:paraId="5D204E37" w14:textId="77777777" w:rsidR="00100938" w:rsidRPr="00BE3766" w:rsidRDefault="00100938" w:rsidP="00100938">
            <w:pPr>
              <w:jc w:val="center"/>
              <w:rPr>
                <w:rFonts w:cstheme="minorHAnsi"/>
                <w:sz w:val="22"/>
                <w:szCs w:val="22"/>
              </w:rPr>
            </w:pPr>
            <w:r w:rsidRPr="00BE3766">
              <w:rPr>
                <w:rFonts w:cstheme="minorHAnsi"/>
                <w:sz w:val="22"/>
                <w:szCs w:val="22"/>
              </w:rPr>
              <w:t>Dirección</w:t>
            </w:r>
          </w:p>
        </w:tc>
        <w:tc>
          <w:tcPr>
            <w:tcW w:w="1514" w:type="dxa"/>
            <w:tcBorders>
              <w:bottom w:val="single" w:sz="4" w:space="0" w:color="000000"/>
            </w:tcBorders>
            <w:shd w:val="clear" w:color="auto" w:fill="C2D69B"/>
            <w:vAlign w:val="center"/>
          </w:tcPr>
          <w:p w14:paraId="3B656FFE" w14:textId="77777777" w:rsidR="00100938" w:rsidRPr="00BE3766" w:rsidRDefault="00100938" w:rsidP="00100938">
            <w:pPr>
              <w:jc w:val="center"/>
              <w:rPr>
                <w:rFonts w:cstheme="minorHAnsi"/>
                <w:sz w:val="22"/>
                <w:szCs w:val="22"/>
              </w:rPr>
            </w:pPr>
            <w:r>
              <w:rPr>
                <w:rFonts w:cstheme="minorHAnsi"/>
                <w:sz w:val="22"/>
                <w:szCs w:val="22"/>
              </w:rPr>
              <w:t>Titularidad</w:t>
            </w:r>
          </w:p>
        </w:tc>
        <w:tc>
          <w:tcPr>
            <w:tcW w:w="1392" w:type="dxa"/>
            <w:tcBorders>
              <w:bottom w:val="single" w:sz="4" w:space="0" w:color="000000"/>
            </w:tcBorders>
            <w:shd w:val="clear" w:color="auto" w:fill="C2D69B"/>
            <w:vAlign w:val="center"/>
          </w:tcPr>
          <w:p w14:paraId="3D863F36" w14:textId="77777777" w:rsidR="00100938" w:rsidRPr="00BE3766" w:rsidRDefault="00100938" w:rsidP="00100938">
            <w:pPr>
              <w:jc w:val="center"/>
              <w:rPr>
                <w:rFonts w:cstheme="minorHAnsi"/>
                <w:sz w:val="22"/>
                <w:szCs w:val="22"/>
              </w:rPr>
            </w:pPr>
            <w:r w:rsidRPr="00BE3766">
              <w:rPr>
                <w:rFonts w:cstheme="minorHAnsi"/>
                <w:sz w:val="22"/>
                <w:szCs w:val="22"/>
              </w:rPr>
              <w:t>Capacidad</w:t>
            </w:r>
          </w:p>
        </w:tc>
        <w:tc>
          <w:tcPr>
            <w:tcW w:w="1408" w:type="dxa"/>
            <w:tcBorders>
              <w:bottom w:val="single" w:sz="4" w:space="0" w:color="000000"/>
            </w:tcBorders>
            <w:shd w:val="clear" w:color="auto" w:fill="C2D69B"/>
          </w:tcPr>
          <w:p w14:paraId="6233CF96" w14:textId="77777777" w:rsidR="00100938" w:rsidRPr="00BE3766" w:rsidRDefault="00100938" w:rsidP="00100938">
            <w:pPr>
              <w:jc w:val="center"/>
              <w:rPr>
                <w:rFonts w:cstheme="minorHAnsi"/>
                <w:sz w:val="22"/>
                <w:szCs w:val="22"/>
              </w:rPr>
            </w:pPr>
            <w:r w:rsidRPr="00BE3766">
              <w:rPr>
                <w:rFonts w:cstheme="minorHAnsi"/>
                <w:sz w:val="22"/>
                <w:szCs w:val="22"/>
              </w:rPr>
              <w:t xml:space="preserve">¿Dispone de </w:t>
            </w:r>
            <w:r>
              <w:rPr>
                <w:rFonts w:cstheme="minorHAnsi"/>
                <w:sz w:val="22"/>
                <w:szCs w:val="22"/>
              </w:rPr>
              <w:t xml:space="preserve">baños y/o </w:t>
            </w:r>
            <w:r w:rsidRPr="00BE3766">
              <w:rPr>
                <w:rFonts w:cstheme="minorHAnsi"/>
                <w:sz w:val="22"/>
                <w:szCs w:val="22"/>
              </w:rPr>
              <w:t>duchas?</w:t>
            </w:r>
          </w:p>
        </w:tc>
        <w:tc>
          <w:tcPr>
            <w:tcW w:w="1228" w:type="dxa"/>
            <w:tcBorders>
              <w:bottom w:val="single" w:sz="4" w:space="0" w:color="000000"/>
            </w:tcBorders>
            <w:shd w:val="clear" w:color="auto" w:fill="C2D69B"/>
            <w:vAlign w:val="center"/>
          </w:tcPr>
          <w:p w14:paraId="78AF8694" w14:textId="77777777" w:rsidR="00100938" w:rsidRPr="00BE3766" w:rsidRDefault="00100938" w:rsidP="00100938">
            <w:pPr>
              <w:jc w:val="center"/>
              <w:rPr>
                <w:rFonts w:cstheme="minorHAnsi"/>
                <w:sz w:val="22"/>
                <w:szCs w:val="22"/>
              </w:rPr>
            </w:pPr>
            <w:r w:rsidRPr="00BE3766">
              <w:rPr>
                <w:rFonts w:cstheme="minorHAnsi"/>
                <w:sz w:val="22"/>
                <w:szCs w:val="22"/>
              </w:rPr>
              <w:t>Plazas comedor</w:t>
            </w:r>
          </w:p>
        </w:tc>
        <w:tc>
          <w:tcPr>
            <w:tcW w:w="1465" w:type="dxa"/>
            <w:tcBorders>
              <w:bottom w:val="single" w:sz="4" w:space="0" w:color="000000"/>
            </w:tcBorders>
            <w:shd w:val="clear" w:color="auto" w:fill="C2D69B"/>
            <w:vAlign w:val="center"/>
          </w:tcPr>
          <w:p w14:paraId="00CADAD9" w14:textId="77777777" w:rsidR="00100938" w:rsidRPr="00BE3766" w:rsidRDefault="00100938" w:rsidP="00100938">
            <w:pPr>
              <w:jc w:val="center"/>
              <w:rPr>
                <w:rFonts w:cstheme="minorHAnsi"/>
                <w:sz w:val="22"/>
                <w:szCs w:val="22"/>
              </w:rPr>
            </w:pPr>
            <w:r w:rsidRPr="00BE3766">
              <w:rPr>
                <w:rFonts w:cstheme="minorHAnsi"/>
                <w:sz w:val="22"/>
                <w:szCs w:val="22"/>
              </w:rPr>
              <w:t>Nº mapa</w:t>
            </w:r>
          </w:p>
        </w:tc>
      </w:tr>
      <w:tr w:rsidR="00100938" w:rsidRPr="00BE3766" w14:paraId="1C59684A" w14:textId="77777777" w:rsidTr="00100938">
        <w:trPr>
          <w:trHeight w:val="20"/>
        </w:trPr>
        <w:tc>
          <w:tcPr>
            <w:tcW w:w="1212" w:type="dxa"/>
            <w:shd w:val="clear" w:color="auto" w:fill="EAF1DD"/>
          </w:tcPr>
          <w:p w14:paraId="3969263C" w14:textId="77777777" w:rsidR="00100938" w:rsidRPr="00BE3766" w:rsidRDefault="00100938" w:rsidP="00100938">
            <w:pPr>
              <w:rPr>
                <w:rFonts w:cstheme="minorHAnsi"/>
                <w:sz w:val="18"/>
                <w:szCs w:val="18"/>
              </w:rPr>
            </w:pPr>
          </w:p>
        </w:tc>
        <w:tc>
          <w:tcPr>
            <w:tcW w:w="1420" w:type="dxa"/>
            <w:shd w:val="clear" w:color="auto" w:fill="FFFFFF"/>
          </w:tcPr>
          <w:p w14:paraId="11EC9FE8" w14:textId="77777777" w:rsidR="00100938" w:rsidRPr="00BE3766" w:rsidRDefault="00100938" w:rsidP="00100938">
            <w:pPr>
              <w:rPr>
                <w:rFonts w:cstheme="minorHAnsi"/>
                <w:sz w:val="18"/>
                <w:szCs w:val="18"/>
              </w:rPr>
            </w:pPr>
          </w:p>
        </w:tc>
        <w:tc>
          <w:tcPr>
            <w:tcW w:w="1514" w:type="dxa"/>
            <w:shd w:val="clear" w:color="auto" w:fill="FFFFFF"/>
          </w:tcPr>
          <w:p w14:paraId="3DBF32D1" w14:textId="77777777" w:rsidR="00100938" w:rsidRPr="00BE3766" w:rsidRDefault="00100938" w:rsidP="00100938">
            <w:pPr>
              <w:rPr>
                <w:rFonts w:cstheme="minorHAnsi"/>
                <w:sz w:val="18"/>
                <w:szCs w:val="18"/>
              </w:rPr>
            </w:pPr>
          </w:p>
        </w:tc>
        <w:tc>
          <w:tcPr>
            <w:tcW w:w="1392" w:type="dxa"/>
            <w:shd w:val="clear" w:color="auto" w:fill="FFFFFF"/>
          </w:tcPr>
          <w:p w14:paraId="6B0D43DB" w14:textId="77777777" w:rsidR="00100938" w:rsidRPr="00BE3766" w:rsidRDefault="00100938" w:rsidP="00100938">
            <w:pPr>
              <w:rPr>
                <w:rFonts w:cstheme="minorHAnsi"/>
                <w:sz w:val="18"/>
                <w:szCs w:val="18"/>
              </w:rPr>
            </w:pPr>
          </w:p>
        </w:tc>
        <w:tc>
          <w:tcPr>
            <w:tcW w:w="1408" w:type="dxa"/>
            <w:shd w:val="clear" w:color="auto" w:fill="FFFFFF"/>
          </w:tcPr>
          <w:p w14:paraId="76F110C8" w14:textId="77777777" w:rsidR="00100938" w:rsidRPr="00BE3766" w:rsidRDefault="00100938" w:rsidP="00100938">
            <w:pPr>
              <w:rPr>
                <w:rFonts w:cstheme="minorHAnsi"/>
                <w:sz w:val="18"/>
                <w:szCs w:val="18"/>
              </w:rPr>
            </w:pPr>
          </w:p>
        </w:tc>
        <w:tc>
          <w:tcPr>
            <w:tcW w:w="1228" w:type="dxa"/>
            <w:shd w:val="clear" w:color="auto" w:fill="FFFFFF"/>
          </w:tcPr>
          <w:p w14:paraId="191DBBF9" w14:textId="77777777" w:rsidR="00100938" w:rsidRPr="00BE3766" w:rsidRDefault="00100938" w:rsidP="00100938">
            <w:pPr>
              <w:rPr>
                <w:rFonts w:cstheme="minorHAnsi"/>
                <w:sz w:val="18"/>
                <w:szCs w:val="18"/>
              </w:rPr>
            </w:pPr>
          </w:p>
        </w:tc>
        <w:tc>
          <w:tcPr>
            <w:tcW w:w="1465" w:type="dxa"/>
            <w:shd w:val="clear" w:color="auto" w:fill="FFFFFF"/>
          </w:tcPr>
          <w:p w14:paraId="24C107EA" w14:textId="77777777" w:rsidR="00100938" w:rsidRPr="00BE3766" w:rsidRDefault="00100938" w:rsidP="00100938">
            <w:pPr>
              <w:rPr>
                <w:rFonts w:cstheme="minorHAnsi"/>
                <w:sz w:val="18"/>
                <w:szCs w:val="18"/>
              </w:rPr>
            </w:pPr>
          </w:p>
        </w:tc>
      </w:tr>
      <w:tr w:rsidR="00100938" w:rsidRPr="00BE3766" w14:paraId="437F807D" w14:textId="77777777" w:rsidTr="00100938">
        <w:trPr>
          <w:trHeight w:val="20"/>
        </w:trPr>
        <w:tc>
          <w:tcPr>
            <w:tcW w:w="1212" w:type="dxa"/>
            <w:shd w:val="clear" w:color="auto" w:fill="EAF1DD"/>
          </w:tcPr>
          <w:p w14:paraId="2D028EEA" w14:textId="77777777" w:rsidR="00100938" w:rsidRPr="00BE3766" w:rsidRDefault="00100938" w:rsidP="00100938">
            <w:pPr>
              <w:rPr>
                <w:rFonts w:cstheme="minorHAnsi"/>
                <w:sz w:val="18"/>
                <w:szCs w:val="18"/>
              </w:rPr>
            </w:pPr>
          </w:p>
        </w:tc>
        <w:tc>
          <w:tcPr>
            <w:tcW w:w="1420" w:type="dxa"/>
            <w:shd w:val="clear" w:color="auto" w:fill="FFFFFF"/>
          </w:tcPr>
          <w:p w14:paraId="56316B0B" w14:textId="77777777" w:rsidR="00100938" w:rsidRPr="00BE3766" w:rsidRDefault="00100938" w:rsidP="00100938">
            <w:pPr>
              <w:rPr>
                <w:rFonts w:cstheme="minorHAnsi"/>
                <w:sz w:val="18"/>
                <w:szCs w:val="18"/>
              </w:rPr>
            </w:pPr>
          </w:p>
        </w:tc>
        <w:tc>
          <w:tcPr>
            <w:tcW w:w="1514" w:type="dxa"/>
            <w:shd w:val="clear" w:color="auto" w:fill="FFFFFF"/>
          </w:tcPr>
          <w:p w14:paraId="40E45C23" w14:textId="77777777" w:rsidR="00100938" w:rsidRPr="00BE3766" w:rsidRDefault="00100938" w:rsidP="00100938">
            <w:pPr>
              <w:rPr>
                <w:rFonts w:cstheme="minorHAnsi"/>
                <w:sz w:val="18"/>
                <w:szCs w:val="18"/>
              </w:rPr>
            </w:pPr>
          </w:p>
        </w:tc>
        <w:tc>
          <w:tcPr>
            <w:tcW w:w="1392" w:type="dxa"/>
            <w:shd w:val="clear" w:color="auto" w:fill="FFFFFF"/>
          </w:tcPr>
          <w:p w14:paraId="13AF8E13" w14:textId="77777777" w:rsidR="00100938" w:rsidRPr="00BE3766" w:rsidRDefault="00100938" w:rsidP="00100938">
            <w:pPr>
              <w:rPr>
                <w:rFonts w:cstheme="minorHAnsi"/>
                <w:sz w:val="18"/>
                <w:szCs w:val="18"/>
              </w:rPr>
            </w:pPr>
          </w:p>
        </w:tc>
        <w:tc>
          <w:tcPr>
            <w:tcW w:w="1408" w:type="dxa"/>
            <w:shd w:val="clear" w:color="auto" w:fill="FFFFFF"/>
          </w:tcPr>
          <w:p w14:paraId="50EA1CD5" w14:textId="77777777" w:rsidR="00100938" w:rsidRPr="00BE3766" w:rsidRDefault="00100938" w:rsidP="00100938">
            <w:pPr>
              <w:rPr>
                <w:rFonts w:cstheme="minorHAnsi"/>
                <w:sz w:val="18"/>
                <w:szCs w:val="18"/>
              </w:rPr>
            </w:pPr>
          </w:p>
        </w:tc>
        <w:tc>
          <w:tcPr>
            <w:tcW w:w="1228" w:type="dxa"/>
            <w:shd w:val="clear" w:color="auto" w:fill="FFFFFF"/>
          </w:tcPr>
          <w:p w14:paraId="4060FE7B" w14:textId="77777777" w:rsidR="00100938" w:rsidRPr="00BE3766" w:rsidRDefault="00100938" w:rsidP="00100938">
            <w:pPr>
              <w:rPr>
                <w:rFonts w:cstheme="minorHAnsi"/>
                <w:sz w:val="18"/>
                <w:szCs w:val="18"/>
              </w:rPr>
            </w:pPr>
          </w:p>
        </w:tc>
        <w:tc>
          <w:tcPr>
            <w:tcW w:w="1465" w:type="dxa"/>
            <w:shd w:val="clear" w:color="auto" w:fill="FFFFFF"/>
          </w:tcPr>
          <w:p w14:paraId="640F8C1F" w14:textId="77777777" w:rsidR="00100938" w:rsidRPr="00BE3766" w:rsidRDefault="00100938" w:rsidP="00100938">
            <w:pPr>
              <w:rPr>
                <w:rFonts w:cstheme="minorHAnsi"/>
                <w:sz w:val="18"/>
                <w:szCs w:val="18"/>
              </w:rPr>
            </w:pPr>
          </w:p>
        </w:tc>
      </w:tr>
      <w:tr w:rsidR="00100938" w:rsidRPr="00BE3766" w14:paraId="251EECE5" w14:textId="77777777" w:rsidTr="00100938">
        <w:trPr>
          <w:trHeight w:val="20"/>
        </w:trPr>
        <w:tc>
          <w:tcPr>
            <w:tcW w:w="1212" w:type="dxa"/>
            <w:shd w:val="clear" w:color="auto" w:fill="EAF1DD"/>
          </w:tcPr>
          <w:p w14:paraId="0D712596" w14:textId="77777777" w:rsidR="00100938" w:rsidRPr="00BE3766" w:rsidRDefault="00100938" w:rsidP="00100938">
            <w:pPr>
              <w:rPr>
                <w:rFonts w:cstheme="minorHAnsi"/>
                <w:sz w:val="18"/>
                <w:szCs w:val="18"/>
              </w:rPr>
            </w:pPr>
          </w:p>
        </w:tc>
        <w:tc>
          <w:tcPr>
            <w:tcW w:w="1420" w:type="dxa"/>
            <w:shd w:val="clear" w:color="auto" w:fill="FFFFFF"/>
          </w:tcPr>
          <w:p w14:paraId="48BBADBB" w14:textId="77777777" w:rsidR="00100938" w:rsidRPr="00BE3766" w:rsidRDefault="00100938" w:rsidP="00100938">
            <w:pPr>
              <w:rPr>
                <w:rFonts w:cstheme="minorHAnsi"/>
                <w:sz w:val="18"/>
                <w:szCs w:val="18"/>
              </w:rPr>
            </w:pPr>
          </w:p>
        </w:tc>
        <w:tc>
          <w:tcPr>
            <w:tcW w:w="1514" w:type="dxa"/>
            <w:shd w:val="clear" w:color="auto" w:fill="FFFFFF"/>
          </w:tcPr>
          <w:p w14:paraId="6304A849" w14:textId="77777777" w:rsidR="00100938" w:rsidRPr="00BE3766" w:rsidRDefault="00100938" w:rsidP="00100938">
            <w:pPr>
              <w:rPr>
                <w:rFonts w:cstheme="minorHAnsi"/>
                <w:sz w:val="18"/>
                <w:szCs w:val="18"/>
              </w:rPr>
            </w:pPr>
          </w:p>
        </w:tc>
        <w:tc>
          <w:tcPr>
            <w:tcW w:w="1392" w:type="dxa"/>
            <w:shd w:val="clear" w:color="auto" w:fill="FFFFFF"/>
          </w:tcPr>
          <w:p w14:paraId="44B8F20E" w14:textId="77777777" w:rsidR="00100938" w:rsidRPr="00BE3766" w:rsidRDefault="00100938" w:rsidP="00100938">
            <w:pPr>
              <w:rPr>
                <w:rFonts w:cstheme="minorHAnsi"/>
                <w:sz w:val="18"/>
                <w:szCs w:val="18"/>
              </w:rPr>
            </w:pPr>
          </w:p>
        </w:tc>
        <w:tc>
          <w:tcPr>
            <w:tcW w:w="1408" w:type="dxa"/>
            <w:shd w:val="clear" w:color="auto" w:fill="FFFFFF"/>
          </w:tcPr>
          <w:p w14:paraId="062ACE65" w14:textId="77777777" w:rsidR="00100938" w:rsidRPr="00BE3766" w:rsidRDefault="00100938" w:rsidP="00100938">
            <w:pPr>
              <w:rPr>
                <w:rFonts w:cstheme="minorHAnsi"/>
                <w:sz w:val="18"/>
                <w:szCs w:val="18"/>
              </w:rPr>
            </w:pPr>
          </w:p>
        </w:tc>
        <w:tc>
          <w:tcPr>
            <w:tcW w:w="1228" w:type="dxa"/>
            <w:shd w:val="clear" w:color="auto" w:fill="FFFFFF"/>
          </w:tcPr>
          <w:p w14:paraId="333C9ADC" w14:textId="77777777" w:rsidR="00100938" w:rsidRPr="00BE3766" w:rsidRDefault="00100938" w:rsidP="00100938">
            <w:pPr>
              <w:rPr>
                <w:rFonts w:cstheme="minorHAnsi"/>
                <w:sz w:val="18"/>
                <w:szCs w:val="18"/>
              </w:rPr>
            </w:pPr>
          </w:p>
        </w:tc>
        <w:tc>
          <w:tcPr>
            <w:tcW w:w="1465" w:type="dxa"/>
            <w:shd w:val="clear" w:color="auto" w:fill="FFFFFF"/>
          </w:tcPr>
          <w:p w14:paraId="370DBD2B" w14:textId="77777777" w:rsidR="00100938" w:rsidRPr="00BE3766" w:rsidRDefault="00100938" w:rsidP="00100938">
            <w:pPr>
              <w:rPr>
                <w:rFonts w:cstheme="minorHAnsi"/>
                <w:sz w:val="18"/>
                <w:szCs w:val="18"/>
              </w:rPr>
            </w:pPr>
          </w:p>
        </w:tc>
      </w:tr>
    </w:tbl>
    <w:p w14:paraId="2E72D19A" w14:textId="77777777" w:rsidR="00100938" w:rsidRPr="00BE3766" w:rsidRDefault="00100938" w:rsidP="00100938">
      <w:pPr>
        <w:rPr>
          <w:rFonts w:cstheme="minorHAnsi"/>
        </w:rPr>
      </w:pPr>
    </w:p>
    <w:p w14:paraId="08BE67A3" w14:textId="0B8FFB5C" w:rsidR="00BB028D" w:rsidRPr="00BE3766" w:rsidRDefault="00BB028D" w:rsidP="00BB028D">
      <w:pPr>
        <w:rPr>
          <w:rFonts w:cstheme="minorHAnsi"/>
          <w:i/>
          <w:iCs/>
          <w:color w:val="C00000"/>
          <w:szCs w:val="24"/>
          <w:highlight w:val="lightGray"/>
        </w:rPr>
      </w:pPr>
      <w:r w:rsidRPr="00BE3766">
        <w:rPr>
          <w:rFonts w:cstheme="minorHAnsi"/>
          <w:i/>
          <w:iCs/>
          <w:color w:val="C00000"/>
          <w:szCs w:val="24"/>
          <w:highlight w:val="lightGray"/>
        </w:rPr>
        <w:t>NOTA: Los centros de albergue se seleccionarán entre los equipamientos incluidos en los apartados 2.</w:t>
      </w:r>
      <w:r w:rsidR="00316614">
        <w:rPr>
          <w:rFonts w:cstheme="minorHAnsi"/>
          <w:i/>
          <w:iCs/>
          <w:color w:val="C00000"/>
          <w:szCs w:val="24"/>
          <w:highlight w:val="lightGray"/>
        </w:rPr>
        <w:t>6</w:t>
      </w:r>
      <w:r w:rsidRPr="00BE3766">
        <w:rPr>
          <w:rFonts w:cstheme="minorHAnsi"/>
          <w:i/>
          <w:iCs/>
          <w:color w:val="C00000"/>
          <w:szCs w:val="24"/>
          <w:highlight w:val="lightGray"/>
        </w:rPr>
        <w:t xml:space="preserve"> y 2.</w:t>
      </w:r>
      <w:r w:rsidR="00316614">
        <w:rPr>
          <w:rFonts w:cstheme="minorHAnsi"/>
          <w:i/>
          <w:iCs/>
          <w:color w:val="C00000"/>
          <w:szCs w:val="24"/>
          <w:highlight w:val="lightGray"/>
        </w:rPr>
        <w:t>7</w:t>
      </w:r>
      <w:r w:rsidRPr="00BE3766">
        <w:rPr>
          <w:rFonts w:cstheme="minorHAnsi"/>
          <w:i/>
          <w:iCs/>
          <w:color w:val="C00000"/>
          <w:szCs w:val="24"/>
          <w:highlight w:val="lightGray"/>
        </w:rPr>
        <w:t xml:space="preserve">, que cumplan con los criterios establecidos en este apartado y se completarán toda la información correspondiente a sus características, </w:t>
      </w:r>
      <w:r w:rsidRPr="00B208E2">
        <w:rPr>
          <w:rFonts w:cstheme="minorHAnsi"/>
          <w:b/>
          <w:i/>
          <w:iCs/>
          <w:color w:val="C00000"/>
          <w:szCs w:val="24"/>
          <w:highlight w:val="lightGray"/>
        </w:rPr>
        <w:t>incluyendo una fotografía del mismo</w:t>
      </w:r>
      <w:r w:rsidRPr="00BE3766">
        <w:rPr>
          <w:rFonts w:cstheme="minorHAnsi"/>
          <w:i/>
          <w:iCs/>
          <w:color w:val="C00000"/>
          <w:szCs w:val="24"/>
          <w:highlight w:val="lightGray"/>
        </w:rPr>
        <w:t>. Se deben incluir en la tabla las referencias al mapa en el que se encuentra cada uno. Si no hubiese ningún centro adecuado para el albergue, se deberá indicar explícitamente o indicar aquellas instalaciones que podrían ejercer dicha función sin cumplir todas las exigencias indicadas en este apartado, indicando aquellos ítems en los que no cumple.</w:t>
      </w:r>
    </w:p>
    <w:p w14:paraId="1F4064C4" w14:textId="77777777" w:rsidR="00100938" w:rsidRPr="00BE3766" w:rsidRDefault="00100938" w:rsidP="00100938">
      <w:pPr>
        <w:tabs>
          <w:tab w:val="left" w:pos="576"/>
          <w:tab w:val="left" w:pos="852"/>
          <w:tab w:val="left" w:pos="1136"/>
          <w:tab w:val="left" w:pos="1420"/>
        </w:tabs>
        <w:ind w:left="1530" w:hanging="1530"/>
        <w:rPr>
          <w:rFonts w:cstheme="minorHAnsi"/>
        </w:rPr>
      </w:pPr>
      <w:r w:rsidRPr="00BE3766">
        <w:rPr>
          <w:rFonts w:cstheme="minorHAnsi"/>
        </w:rPr>
        <w:t xml:space="preserve">El centro de albergue prioritario en el municipio será </w:t>
      </w:r>
      <w:r w:rsidRPr="00100938">
        <w:rPr>
          <w:rFonts w:cstheme="minorHAnsi"/>
          <w:i/>
          <w:color w:val="C0504D"/>
          <w:szCs w:val="24"/>
          <w:highlight w:val="lightGray"/>
          <w:lang w:eastAsia="x-none"/>
        </w:rPr>
        <w:t>incluid el nombre de la instalación</w:t>
      </w:r>
      <w:r w:rsidRPr="00BE3766">
        <w:rPr>
          <w:rFonts w:cstheme="minorHAnsi"/>
        </w:rPr>
        <w:t>.</w:t>
      </w:r>
    </w:p>
    <w:p w14:paraId="6474047E" w14:textId="50C28539" w:rsidR="00695812" w:rsidRPr="00E276AF" w:rsidRDefault="00100938" w:rsidP="001229BC">
      <w:pPr>
        <w:pStyle w:val="Ttulo2"/>
      </w:pPr>
      <w:bookmarkStart w:id="218" w:name="_Toc436564425"/>
      <w:bookmarkStart w:id="219" w:name="_Toc79413248"/>
      <w:bookmarkStart w:id="220" w:name="_Hlk128475223"/>
      <w:bookmarkStart w:id="221" w:name="_Toc161131955"/>
      <w:r>
        <w:t>5</w:t>
      </w:r>
      <w:r w:rsidR="00704B8D" w:rsidRPr="00E276AF">
        <w:t>.5</w:t>
      </w:r>
      <w:r w:rsidR="00695812" w:rsidRPr="00E276AF">
        <w:tab/>
        <w:t>I</w:t>
      </w:r>
      <w:r w:rsidR="009B4E56" w:rsidRPr="00E276AF">
        <w:t>nformación</w:t>
      </w:r>
      <w:r w:rsidR="00695812" w:rsidRPr="00E276AF">
        <w:t xml:space="preserve"> </w:t>
      </w:r>
      <w:r w:rsidR="009B4E56" w:rsidRPr="00E276AF">
        <w:t xml:space="preserve">a la </w:t>
      </w:r>
      <w:bookmarkEnd w:id="218"/>
      <w:r w:rsidR="009B4E56" w:rsidRPr="00E276AF">
        <w:t>población</w:t>
      </w:r>
      <w:bookmarkEnd w:id="219"/>
      <w:bookmarkEnd w:id="221"/>
    </w:p>
    <w:bookmarkEnd w:id="220"/>
    <w:p w14:paraId="51DD3C93" w14:textId="77777777" w:rsidR="00695812" w:rsidRPr="00E276AF" w:rsidRDefault="00695812" w:rsidP="00695812">
      <w:r w:rsidRPr="00E276AF">
        <w:t xml:space="preserve">La información a la población debe entenderse como una </w:t>
      </w:r>
      <w:r w:rsidRPr="00E276AF">
        <w:rPr>
          <w:i/>
        </w:rPr>
        <w:t>política informativa</w:t>
      </w:r>
      <w:r w:rsidRPr="00E276AF">
        <w:t xml:space="preserve"> orientada a:</w:t>
      </w:r>
    </w:p>
    <w:p w14:paraId="2F69B556" w14:textId="77777777" w:rsidR="00695812" w:rsidRPr="00E276AF" w:rsidRDefault="00695812" w:rsidP="00D86160">
      <w:pPr>
        <w:numPr>
          <w:ilvl w:val="0"/>
          <w:numId w:val="5"/>
        </w:numPr>
      </w:pPr>
      <w:r w:rsidRPr="00E276AF">
        <w:t>Realizar campañas de información preventiva sobre los riesgos a que la población está expuesta e información sobre el presente Plan</w:t>
      </w:r>
      <w:r w:rsidR="00CB6D76" w:rsidRPr="00E276AF">
        <w:t>.</w:t>
      </w:r>
      <w:r w:rsidRPr="00E276AF">
        <w:t xml:space="preserve"> </w:t>
      </w:r>
    </w:p>
    <w:p w14:paraId="055E673B" w14:textId="77777777" w:rsidR="00695812" w:rsidRPr="00E276AF" w:rsidRDefault="00695812" w:rsidP="00D86160">
      <w:pPr>
        <w:numPr>
          <w:ilvl w:val="0"/>
          <w:numId w:val="5"/>
        </w:numPr>
      </w:pPr>
      <w:r w:rsidRPr="00E276AF">
        <w:t>En caso de emergencia, facilitar información sobre la misma, mediante mensajes de alerta y recomendaciones a seguir por la población.</w:t>
      </w:r>
    </w:p>
    <w:p w14:paraId="11AB04C0" w14:textId="77777777" w:rsidR="00695812" w:rsidRPr="00E276AF" w:rsidRDefault="00695812" w:rsidP="00695812">
      <w:r w:rsidRPr="00E276AF">
        <w:t>En situaciones graves, es esencial que la población conozca cual es la situación en cada momento y la evolución previsible, con objeto de que:</w:t>
      </w:r>
    </w:p>
    <w:p w14:paraId="68E1E3B5" w14:textId="77777777" w:rsidR="00695812" w:rsidRPr="00E276AF" w:rsidRDefault="00695812" w:rsidP="00D86160">
      <w:pPr>
        <w:numPr>
          <w:ilvl w:val="0"/>
          <w:numId w:val="6"/>
        </w:numPr>
      </w:pPr>
      <w:r w:rsidRPr="00E276AF">
        <w:t>Pueda actuar en consecuencia</w:t>
      </w:r>
    </w:p>
    <w:p w14:paraId="3CE98C2B" w14:textId="77777777" w:rsidR="00695812" w:rsidRPr="00E276AF" w:rsidRDefault="00695812" w:rsidP="00D86160">
      <w:pPr>
        <w:numPr>
          <w:ilvl w:val="0"/>
          <w:numId w:val="6"/>
        </w:numPr>
      </w:pPr>
      <w:r w:rsidRPr="00E276AF">
        <w:t>Se eviten la aparición de falsas noticias que alarmen sin motivo a la población.</w:t>
      </w:r>
    </w:p>
    <w:p w14:paraId="66B3194C" w14:textId="77777777" w:rsidR="00695812" w:rsidRPr="00E276AF" w:rsidRDefault="00695812" w:rsidP="00695812">
      <w:r w:rsidRPr="00E276AF">
        <w:t>El Gabinete de Información será el responsable de difundir la información a la población, elaborada en el CECOPAL en coordinación con el CCE.</w:t>
      </w:r>
    </w:p>
    <w:p w14:paraId="7FDE63FA" w14:textId="77777777" w:rsidR="00695812" w:rsidRPr="00E276AF" w:rsidRDefault="00695812" w:rsidP="00695812">
      <w:r w:rsidRPr="00E276AF">
        <w:t>Se transmitirán mensajes de alerta y recomendaciones a seguir por la población según el tipo de emergencia.</w:t>
      </w:r>
    </w:p>
    <w:p w14:paraId="42A1FB44" w14:textId="1AC29B4B" w:rsidR="001229BC" w:rsidRPr="00E276AF" w:rsidRDefault="00695812" w:rsidP="00DE6FAA">
      <w:r w:rsidRPr="00E276AF">
        <w:t>En el caso de que se active un Plan de ámbito superior, la información será facilitada al CECOPAL por el Gabinete de Información del CCE.</w:t>
      </w:r>
    </w:p>
    <w:p w14:paraId="6D6BFA94" w14:textId="77777777" w:rsidR="00C83D68" w:rsidRPr="00E276AF" w:rsidRDefault="00C83D68" w:rsidP="00C83D68">
      <w:pPr>
        <w:pStyle w:val="Ttulo1"/>
        <w:rPr>
          <w:rFonts w:asciiTheme="minorHAnsi" w:hAnsiTheme="minorHAnsi"/>
          <w:sz w:val="56"/>
          <w:szCs w:val="56"/>
          <w:lang w:val="es-ES"/>
        </w:rPr>
        <w:sectPr w:rsidR="00C83D68" w:rsidRPr="00E276AF" w:rsidSect="003B0077">
          <w:footnotePr>
            <w:pos w:val="sectEnd"/>
          </w:footnotePr>
          <w:endnotePr>
            <w:numFmt w:val="decimal"/>
            <w:numStart w:val="0"/>
          </w:endnotePr>
          <w:pgSz w:w="11907" w:h="16840" w:code="9"/>
          <w:pgMar w:top="1701" w:right="1134" w:bottom="1134" w:left="1134" w:header="720" w:footer="720" w:gutter="0"/>
          <w:pgNumType w:start="1"/>
          <w:cols w:space="720"/>
          <w:docGrid w:linePitch="272"/>
        </w:sectPr>
      </w:pPr>
      <w:bookmarkStart w:id="222" w:name="_Toc79413253"/>
    </w:p>
    <w:p w14:paraId="78DCDD01" w14:textId="7048FD76" w:rsidR="000A5ADD" w:rsidRPr="00BE3766" w:rsidRDefault="000A5ADD" w:rsidP="000A5ADD">
      <w:pPr>
        <w:pStyle w:val="Ttulo1"/>
        <w:rPr>
          <w:rFonts w:asciiTheme="minorHAnsi" w:hAnsiTheme="minorHAnsi" w:cstheme="minorHAnsi"/>
          <w:sz w:val="144"/>
          <w:szCs w:val="144"/>
          <w:lang w:val="es-ES"/>
        </w:rPr>
      </w:pPr>
      <w:bookmarkStart w:id="223" w:name="_Toc161131956"/>
      <w:bookmarkEnd w:id="222"/>
      <w:r>
        <w:rPr>
          <w:rFonts w:asciiTheme="minorHAnsi" w:hAnsiTheme="minorHAnsi" w:cstheme="minorHAnsi"/>
          <w:sz w:val="144"/>
          <w:szCs w:val="144"/>
          <w:lang w:val="es-ES"/>
        </w:rPr>
        <w:lastRenderedPageBreak/>
        <w:t>6</w:t>
      </w:r>
      <w:r w:rsidRPr="00BE3766">
        <w:rPr>
          <w:rFonts w:asciiTheme="minorHAnsi" w:hAnsiTheme="minorHAnsi" w:cstheme="minorHAnsi"/>
          <w:sz w:val="144"/>
          <w:szCs w:val="144"/>
          <w:lang w:val="es-ES"/>
        </w:rPr>
        <w:t>.</w:t>
      </w:r>
      <w:bookmarkEnd w:id="223"/>
    </w:p>
    <w:p w14:paraId="4C176839" w14:textId="77777777" w:rsidR="000A5ADD" w:rsidRPr="00BE3766" w:rsidRDefault="000A5ADD" w:rsidP="000A5ADD">
      <w:pPr>
        <w:pStyle w:val="Ttulo1"/>
        <w:rPr>
          <w:rFonts w:asciiTheme="minorHAnsi" w:hAnsiTheme="minorHAnsi" w:cstheme="minorHAnsi"/>
          <w:sz w:val="72"/>
          <w:szCs w:val="72"/>
          <w:lang w:val="es-ES"/>
        </w:rPr>
      </w:pPr>
      <w:bookmarkStart w:id="224" w:name="_Toc161131957"/>
      <w:r w:rsidRPr="00BE3766">
        <w:rPr>
          <w:rFonts w:asciiTheme="minorHAnsi" w:hAnsiTheme="minorHAnsi" w:cstheme="minorHAnsi"/>
          <w:sz w:val="72"/>
          <w:szCs w:val="72"/>
          <w:lang w:val="es-ES"/>
        </w:rPr>
        <w:t>Implantación y mantenimiento</w:t>
      </w:r>
      <w:bookmarkEnd w:id="224"/>
      <w:r w:rsidRPr="00BE3766">
        <w:rPr>
          <w:rFonts w:asciiTheme="minorHAnsi" w:hAnsiTheme="minorHAnsi" w:cstheme="minorHAnsi"/>
          <w:sz w:val="72"/>
          <w:szCs w:val="72"/>
          <w:lang w:val="es-ES"/>
        </w:rPr>
        <w:t xml:space="preserve"> </w:t>
      </w:r>
    </w:p>
    <w:p w14:paraId="39062C19" w14:textId="77777777" w:rsidR="000A5ADD" w:rsidRPr="00BE3766" w:rsidRDefault="000A5ADD" w:rsidP="000A5ADD">
      <w:pPr>
        <w:pStyle w:val="Ttulo1"/>
        <w:rPr>
          <w:rFonts w:asciiTheme="minorHAnsi" w:hAnsiTheme="minorHAnsi" w:cstheme="minorHAnsi"/>
          <w:sz w:val="72"/>
          <w:szCs w:val="72"/>
          <w:lang w:val="es-ES"/>
        </w:rPr>
      </w:pPr>
      <w:bookmarkStart w:id="225" w:name="_Toc161131958"/>
      <w:r w:rsidRPr="00BE3766">
        <w:rPr>
          <w:rFonts w:asciiTheme="minorHAnsi" w:hAnsiTheme="minorHAnsi" w:cstheme="minorHAnsi"/>
          <w:sz w:val="72"/>
          <w:szCs w:val="72"/>
          <w:lang w:val="es-ES"/>
        </w:rPr>
        <w:t>de la operatividad del Plan</w:t>
      </w:r>
      <w:bookmarkEnd w:id="225"/>
    </w:p>
    <w:p w14:paraId="579B0C83" w14:textId="77777777" w:rsidR="00CA02F9" w:rsidRDefault="00CA02F9" w:rsidP="000F654E"/>
    <w:p w14:paraId="56E6C014" w14:textId="36CC530E" w:rsidR="000F654E" w:rsidRPr="00E276AF" w:rsidRDefault="000F654E" w:rsidP="000F654E">
      <w:r w:rsidRPr="00E276AF">
        <w:t>A partir de la homologación</w:t>
      </w:r>
      <w:r w:rsidR="00A77DEA" w:rsidRPr="00E276AF">
        <w:t xml:space="preserve"> del PAM-Sísmico,</w:t>
      </w:r>
      <w:r w:rsidRPr="00E276AF">
        <w:t xml:space="preserve"> se iniciará la implantación del mismo.</w:t>
      </w:r>
    </w:p>
    <w:p w14:paraId="6D63A551" w14:textId="28AE74B2" w:rsidR="000F654E" w:rsidRPr="00E276AF" w:rsidRDefault="000F654E" w:rsidP="000F654E">
      <w:r w:rsidRPr="00E276AF">
        <w:t xml:space="preserve">Para que el </w:t>
      </w:r>
      <w:r w:rsidR="00F855C0" w:rsidRPr="00E276AF">
        <w:rPr>
          <w:rFonts w:cs="Arial"/>
        </w:rPr>
        <w:t xml:space="preserve">PAM-Sísmico </w:t>
      </w:r>
      <w:r w:rsidR="0062160B" w:rsidRPr="000A5ADD">
        <w:rPr>
          <w:rFonts w:cstheme="minorHAnsi"/>
          <w:b/>
          <w:i/>
          <w:color w:val="C0504D"/>
          <w:szCs w:val="24"/>
          <w:highlight w:val="lightGray"/>
          <w:lang w:eastAsia="x-none"/>
        </w:rPr>
        <w:t>&lt;nombre del municipio</w:t>
      </w:r>
      <w:r w:rsidR="00515048" w:rsidRPr="000A5ADD">
        <w:rPr>
          <w:rFonts w:cstheme="minorHAnsi"/>
          <w:b/>
          <w:i/>
          <w:color w:val="C0504D"/>
          <w:szCs w:val="24"/>
          <w:highlight w:val="lightGray"/>
          <w:lang w:eastAsia="x-none"/>
        </w:rPr>
        <w:t>&gt;</w:t>
      </w:r>
      <w:r w:rsidR="00515048" w:rsidRPr="00E276AF">
        <w:rPr>
          <w:rFonts w:cs="Arial"/>
          <w:b/>
          <w:color w:val="C00000"/>
        </w:rPr>
        <w:t xml:space="preserve"> </w:t>
      </w:r>
      <w:r w:rsidR="00515048" w:rsidRPr="00E276AF">
        <w:t>sea</w:t>
      </w:r>
      <w:r w:rsidRPr="00E276AF">
        <w:t xml:space="preserve"> operativo, es necesario que el personal interviniente, tenga conocimiento profundo de los mecanismos y actuaciones planificadas y asignadas.</w:t>
      </w:r>
    </w:p>
    <w:p w14:paraId="22C9FD67" w14:textId="77777777" w:rsidR="000F654E" w:rsidRPr="00E276AF" w:rsidRDefault="000F654E" w:rsidP="000F654E">
      <w:r w:rsidRPr="00E276AF">
        <w:t>Esta fase de información y asunción de actuaciones se denomina implantación.</w:t>
      </w:r>
    </w:p>
    <w:p w14:paraId="3A0B1E54" w14:textId="6EE29FC7" w:rsidR="000F654E" w:rsidRPr="00E276AF" w:rsidRDefault="000F654E" w:rsidP="000F654E">
      <w:r w:rsidRPr="00E276AF">
        <w:t xml:space="preserve">El Ayuntamiento promoverá las actuaciones necesarias para su implantación y el mantenimiento de su operatividad. </w:t>
      </w:r>
      <w:r w:rsidR="00100938" w:rsidRPr="00E276AF">
        <w:t>Asimismo,</w:t>
      </w:r>
      <w:r w:rsidRPr="00E276AF">
        <w:t xml:space="preserve"> llevará un inventario de la población crítica (aquella que por sus propias características es susceptible de un mayor grado de afectación ante cualquier situación de riesgo) que no ha sido reflejado anteriormente en el apartado de población por su carácter altamente variable. </w:t>
      </w:r>
    </w:p>
    <w:p w14:paraId="5797420C" w14:textId="77777777" w:rsidR="000F654E" w:rsidRPr="00E276AF" w:rsidRDefault="000F654E" w:rsidP="000F654E">
      <w:r w:rsidRPr="00E276AF">
        <w:t>Tras la homologación del Plan se establecerá una planificación anual de actividades que deban desarrollarse, tanto en lo que se refiere a dotación de infraestructuras, divulgación y simulacros, como a la actualización y revisión periódica del mismo.</w:t>
      </w:r>
    </w:p>
    <w:p w14:paraId="7751C650" w14:textId="77777777" w:rsidR="000A74A9" w:rsidRPr="00BE3766" w:rsidRDefault="000A74A9" w:rsidP="000A74A9">
      <w:pPr>
        <w:pStyle w:val="Ttulo2"/>
        <w:rPr>
          <w:rFonts w:asciiTheme="minorHAnsi" w:hAnsiTheme="minorHAnsi" w:cstheme="minorHAnsi"/>
          <w:lang w:val="es-ES"/>
        </w:rPr>
      </w:pPr>
      <w:bookmarkStart w:id="226" w:name="_Hlk106015821"/>
      <w:bookmarkStart w:id="227" w:name="_Toc436564427"/>
      <w:bookmarkStart w:id="228" w:name="_Toc79413256"/>
      <w:bookmarkStart w:id="229" w:name="_Toc161131959"/>
      <w:r>
        <w:rPr>
          <w:rFonts w:asciiTheme="minorHAnsi" w:hAnsiTheme="minorHAnsi" w:cstheme="minorHAnsi"/>
          <w:lang w:val="es-ES"/>
        </w:rPr>
        <w:t>6</w:t>
      </w:r>
      <w:r w:rsidRPr="00BE3766">
        <w:rPr>
          <w:rFonts w:asciiTheme="minorHAnsi" w:hAnsiTheme="minorHAnsi" w:cstheme="minorHAnsi"/>
          <w:lang w:val="es-ES"/>
        </w:rPr>
        <w:t>.1.</w:t>
      </w:r>
      <w:r w:rsidRPr="00BE3766">
        <w:rPr>
          <w:rFonts w:asciiTheme="minorHAnsi" w:hAnsiTheme="minorHAnsi" w:cstheme="minorHAnsi"/>
          <w:lang w:val="es-ES"/>
        </w:rPr>
        <w:tab/>
        <w:t>Implantación</w:t>
      </w:r>
      <w:bookmarkEnd w:id="229"/>
    </w:p>
    <w:p w14:paraId="1731E4F9" w14:textId="77777777" w:rsidR="000A74A9" w:rsidRPr="00BE3766" w:rsidRDefault="000A74A9" w:rsidP="000A74A9">
      <w:pPr>
        <w:pStyle w:val="Ttulo3"/>
      </w:pPr>
      <w:bookmarkStart w:id="230" w:name="_Toc161131960"/>
      <w:bookmarkEnd w:id="226"/>
      <w:r>
        <w:t>6</w:t>
      </w:r>
      <w:r w:rsidRPr="00BE3766">
        <w:t>.1.1. Fases de la implantación</w:t>
      </w:r>
      <w:bookmarkEnd w:id="230"/>
    </w:p>
    <w:p w14:paraId="7029EC50" w14:textId="77777777" w:rsidR="000A74A9" w:rsidRPr="00BE3766" w:rsidRDefault="000A74A9" w:rsidP="000A74A9">
      <w:pPr>
        <w:rPr>
          <w:rFonts w:cstheme="minorHAnsi"/>
        </w:rPr>
      </w:pPr>
      <w:r w:rsidRPr="00BE3766">
        <w:rPr>
          <w:rFonts w:cstheme="minorHAnsi"/>
        </w:rPr>
        <w:t>Las fases en las que se abordan durante la implantación son las siguientes:</w:t>
      </w:r>
    </w:p>
    <w:p w14:paraId="135B9A53" w14:textId="77777777" w:rsidR="000A74A9" w:rsidRPr="00BE3766" w:rsidRDefault="000A74A9" w:rsidP="000A74A9">
      <w:pPr>
        <w:rPr>
          <w:rFonts w:cstheme="minorHAnsi"/>
        </w:rPr>
      </w:pPr>
    </w:p>
    <w:p w14:paraId="3C3C0CF0" w14:textId="77777777" w:rsidR="000A74A9" w:rsidRPr="00BE3766" w:rsidRDefault="000A74A9" w:rsidP="000A74A9">
      <w:pPr>
        <w:numPr>
          <w:ilvl w:val="0"/>
          <w:numId w:val="11"/>
        </w:numPr>
        <w:spacing w:before="0" w:after="0"/>
        <w:rPr>
          <w:rFonts w:cstheme="minorHAnsi"/>
        </w:rPr>
      </w:pPr>
      <w:r w:rsidRPr="00BE3766">
        <w:rPr>
          <w:rFonts w:cstheme="minorHAnsi"/>
        </w:rPr>
        <w:t>Verificación de la infraestructura del Plan</w:t>
      </w:r>
    </w:p>
    <w:p w14:paraId="66C92229" w14:textId="77777777" w:rsidR="000A74A9" w:rsidRPr="00BE3766" w:rsidRDefault="000A74A9" w:rsidP="000A74A9">
      <w:pPr>
        <w:numPr>
          <w:ilvl w:val="0"/>
          <w:numId w:val="11"/>
        </w:numPr>
        <w:spacing w:before="0" w:after="0"/>
        <w:rPr>
          <w:rFonts w:cstheme="minorHAnsi"/>
        </w:rPr>
      </w:pPr>
      <w:r w:rsidRPr="00BE3766">
        <w:rPr>
          <w:rFonts w:cstheme="minorHAnsi"/>
        </w:rPr>
        <w:t>Difusión</w:t>
      </w:r>
    </w:p>
    <w:p w14:paraId="4D3069F7" w14:textId="77777777" w:rsidR="000A74A9" w:rsidRPr="00BE3766" w:rsidRDefault="000A74A9" w:rsidP="000A74A9">
      <w:pPr>
        <w:numPr>
          <w:ilvl w:val="0"/>
          <w:numId w:val="11"/>
        </w:numPr>
        <w:spacing w:before="0" w:after="0"/>
        <w:rPr>
          <w:rFonts w:cstheme="minorHAnsi"/>
        </w:rPr>
      </w:pPr>
      <w:r w:rsidRPr="00BE3766">
        <w:rPr>
          <w:rFonts w:cstheme="minorHAnsi"/>
        </w:rPr>
        <w:t>Formación y adiestramiento</w:t>
      </w:r>
    </w:p>
    <w:p w14:paraId="555E1839" w14:textId="77777777" w:rsidR="000A74A9" w:rsidRPr="00BE3766" w:rsidRDefault="000A74A9" w:rsidP="000A74A9">
      <w:pPr>
        <w:numPr>
          <w:ilvl w:val="0"/>
          <w:numId w:val="11"/>
        </w:numPr>
        <w:spacing w:before="0" w:after="0"/>
        <w:rPr>
          <w:rFonts w:cstheme="minorHAnsi"/>
        </w:rPr>
      </w:pPr>
      <w:r w:rsidRPr="00BE3766">
        <w:rPr>
          <w:rFonts w:cstheme="minorHAnsi"/>
        </w:rPr>
        <w:t>Simulacro</w:t>
      </w:r>
    </w:p>
    <w:p w14:paraId="15D42757" w14:textId="77777777" w:rsidR="000A74A9" w:rsidRPr="00BE3766" w:rsidRDefault="000A74A9" w:rsidP="000A74A9">
      <w:pPr>
        <w:rPr>
          <w:rFonts w:cstheme="minorHAnsi"/>
        </w:rPr>
      </w:pPr>
    </w:p>
    <w:p w14:paraId="06F5E5E9" w14:textId="77777777" w:rsidR="000A74A9" w:rsidRPr="00BE3766" w:rsidRDefault="000A74A9" w:rsidP="000A74A9">
      <w:pPr>
        <w:pStyle w:val="notasaclaratorias"/>
      </w:pPr>
      <w:r w:rsidRPr="00BE3766">
        <w:t>NOTA: En los tres meses siguientes a la homologación del Plan, se deben desarrollar las diferentes fases de implantación del plan entre el personal implicado.</w:t>
      </w:r>
    </w:p>
    <w:p w14:paraId="2281E30E" w14:textId="77777777" w:rsidR="000A74A9" w:rsidRPr="00E276AF" w:rsidRDefault="000A74A9" w:rsidP="000A74A9">
      <w:pPr>
        <w:pStyle w:val="Ttulo3"/>
      </w:pPr>
      <w:bookmarkStart w:id="231" w:name="_Toc161131961"/>
      <w:r>
        <w:lastRenderedPageBreak/>
        <w:t>6</w:t>
      </w:r>
      <w:r w:rsidRPr="00E276AF">
        <w:t>.1.</w:t>
      </w:r>
      <w:r>
        <w:t>2</w:t>
      </w:r>
      <w:r w:rsidRPr="00E276AF">
        <w:t>. Verificación de la infraestructura</w:t>
      </w:r>
      <w:bookmarkEnd w:id="231"/>
    </w:p>
    <w:p w14:paraId="6BF04788" w14:textId="77777777" w:rsidR="000A74A9" w:rsidRPr="00BE3766" w:rsidRDefault="000A74A9" w:rsidP="000A74A9">
      <w:pPr>
        <w:rPr>
          <w:rFonts w:cstheme="minorHAnsi"/>
        </w:rPr>
      </w:pPr>
      <w:bookmarkStart w:id="232" w:name="_Toc106197146"/>
      <w:r w:rsidRPr="00BE3766">
        <w:rPr>
          <w:rFonts w:cstheme="minorHAnsi"/>
        </w:rPr>
        <w:t>Previamente a la puesta en marcha del Plan, el ayuntamiento verificará la existencia e idoneidad de funcionalidad de las infraestructuras básicas necesarias para su funcionamiento y en especial:</w:t>
      </w:r>
    </w:p>
    <w:p w14:paraId="7BF51620" w14:textId="77777777" w:rsidR="000A74A9" w:rsidRPr="00BE3766" w:rsidRDefault="000A74A9" w:rsidP="000A74A9">
      <w:pPr>
        <w:tabs>
          <w:tab w:val="left" w:pos="284"/>
          <w:tab w:val="left" w:pos="568"/>
          <w:tab w:val="left" w:pos="852"/>
        </w:tabs>
        <w:ind w:left="1020" w:hanging="1020"/>
        <w:rPr>
          <w:rFonts w:cstheme="minorHAnsi"/>
        </w:rPr>
      </w:pPr>
    </w:p>
    <w:p w14:paraId="045ED538" w14:textId="77777777" w:rsidR="000A74A9" w:rsidRPr="00BE3766" w:rsidRDefault="000A74A9" w:rsidP="000A74A9">
      <w:pPr>
        <w:numPr>
          <w:ilvl w:val="0"/>
          <w:numId w:val="7"/>
        </w:numPr>
        <w:spacing w:before="0" w:after="0"/>
        <w:rPr>
          <w:rFonts w:cstheme="minorHAnsi"/>
        </w:rPr>
      </w:pPr>
      <w:r w:rsidRPr="00BE3766">
        <w:rPr>
          <w:rFonts w:cstheme="minorHAnsi"/>
        </w:rPr>
        <w:t>Sistemas de comunicación entre servicios</w:t>
      </w:r>
    </w:p>
    <w:p w14:paraId="4526881B" w14:textId="77777777" w:rsidR="000A74A9" w:rsidRPr="00BE3766" w:rsidRDefault="000A74A9" w:rsidP="000A74A9">
      <w:pPr>
        <w:numPr>
          <w:ilvl w:val="0"/>
          <w:numId w:val="7"/>
        </w:numPr>
        <w:spacing w:before="0" w:after="0"/>
        <w:rPr>
          <w:rFonts w:cstheme="minorHAnsi"/>
        </w:rPr>
      </w:pPr>
      <w:r w:rsidRPr="00BE3766">
        <w:rPr>
          <w:rFonts w:cstheme="minorHAnsi"/>
        </w:rPr>
        <w:t>Dotación de medios necesarios al CECOPAL</w:t>
      </w:r>
    </w:p>
    <w:p w14:paraId="72404793" w14:textId="41DA2547" w:rsidR="000A74A9" w:rsidRDefault="000A74A9" w:rsidP="000A74A9">
      <w:pPr>
        <w:numPr>
          <w:ilvl w:val="0"/>
          <w:numId w:val="7"/>
        </w:numPr>
        <w:spacing w:before="0" w:after="0"/>
        <w:rPr>
          <w:rFonts w:cstheme="minorHAnsi"/>
        </w:rPr>
      </w:pPr>
      <w:r w:rsidRPr="00BE3766">
        <w:rPr>
          <w:rFonts w:cstheme="minorHAnsi"/>
        </w:rPr>
        <w:t>Sistemas de avisos a la población (de acuerdo con lo</w:t>
      </w:r>
      <w:r>
        <w:rPr>
          <w:rFonts w:cstheme="minorHAnsi"/>
        </w:rPr>
        <w:t xml:space="preserve"> indicado en el apartado 5.4</w:t>
      </w:r>
      <w:r w:rsidR="00316614">
        <w:rPr>
          <w:rFonts w:cstheme="minorHAnsi"/>
        </w:rPr>
        <w:t>.2</w:t>
      </w:r>
      <w:r w:rsidRPr="00BE3766">
        <w:rPr>
          <w:rFonts w:cstheme="minorHAnsi"/>
        </w:rPr>
        <w:t>).</w:t>
      </w:r>
      <w:bookmarkStart w:id="233" w:name="_Hlk102040995"/>
    </w:p>
    <w:p w14:paraId="2706D574" w14:textId="77777777" w:rsidR="000A74A9" w:rsidRPr="00CA066C" w:rsidRDefault="000A74A9" w:rsidP="000A74A9">
      <w:pPr>
        <w:pStyle w:val="notasaclaratorias"/>
        <w:numPr>
          <w:ilvl w:val="0"/>
          <w:numId w:val="7"/>
        </w:numPr>
        <w:rPr>
          <w:rFonts w:cstheme="minorHAnsi"/>
        </w:rPr>
      </w:pPr>
      <w:r w:rsidRPr="00BE3766">
        <w:t>Concretad otra información que se estima conveniente verificar en el municipio</w:t>
      </w:r>
    </w:p>
    <w:bookmarkEnd w:id="233"/>
    <w:p w14:paraId="4C379124" w14:textId="77777777" w:rsidR="000A74A9" w:rsidRPr="00BE3766" w:rsidRDefault="000A74A9" w:rsidP="000A74A9">
      <w:pPr>
        <w:rPr>
          <w:rFonts w:cstheme="minorHAnsi"/>
        </w:rPr>
      </w:pPr>
    </w:p>
    <w:p w14:paraId="0AC7EF4B" w14:textId="77777777" w:rsidR="000A74A9" w:rsidRPr="00BE3766" w:rsidRDefault="000A74A9" w:rsidP="000A74A9">
      <w:pPr>
        <w:pStyle w:val="notasaclaratorias"/>
      </w:pPr>
      <w:r w:rsidRPr="00BE3766">
        <w:t xml:space="preserve">Indicad quien será la persona / el servicio municipal responsable de verificar la infraestructura necesaria para la operatividad del plan. </w:t>
      </w:r>
    </w:p>
    <w:p w14:paraId="3333C239" w14:textId="77777777" w:rsidR="000A74A9" w:rsidRPr="00BE3766" w:rsidRDefault="000A74A9" w:rsidP="000A74A9">
      <w:pPr>
        <w:pStyle w:val="notasaclaratorias"/>
      </w:pPr>
      <w:r w:rsidRPr="00BE3766">
        <w:t>Indicado el plazo en el que se realizará dicho proceso y las medidas a implementar en caso de encontrar algún tipo de deficiencia a resolver.</w:t>
      </w:r>
    </w:p>
    <w:p w14:paraId="63AEE477" w14:textId="77777777" w:rsidR="000A74A9" w:rsidRPr="00E276AF" w:rsidRDefault="000A74A9" w:rsidP="000A74A9">
      <w:pPr>
        <w:pStyle w:val="Ttulo3"/>
      </w:pPr>
      <w:bookmarkStart w:id="234" w:name="_Toc161131962"/>
      <w:r>
        <w:t>6</w:t>
      </w:r>
      <w:r w:rsidRPr="00E276AF">
        <w:t>.1.</w:t>
      </w:r>
      <w:r>
        <w:t>3</w:t>
      </w:r>
      <w:r w:rsidRPr="00E276AF">
        <w:t>. Difusión del Plan</w:t>
      </w:r>
      <w:bookmarkEnd w:id="232"/>
      <w:bookmarkEnd w:id="234"/>
    </w:p>
    <w:p w14:paraId="477F8850" w14:textId="77777777" w:rsidR="000A74A9" w:rsidRPr="00BE3766" w:rsidRDefault="000A74A9" w:rsidP="000A74A9">
      <w:pPr>
        <w:rPr>
          <w:rFonts w:cstheme="minorHAnsi"/>
        </w:rPr>
      </w:pPr>
      <w:bookmarkStart w:id="235" w:name="_Toc106197147"/>
      <w:r w:rsidRPr="00BE3766">
        <w:rPr>
          <w:rFonts w:cstheme="minorHAnsi"/>
        </w:rPr>
        <w:t>La difusión del Plan consiste en la remisión de una copia al:</w:t>
      </w:r>
    </w:p>
    <w:p w14:paraId="029D522A" w14:textId="77777777" w:rsidR="000A74A9" w:rsidRPr="00BE3766" w:rsidRDefault="000A74A9" w:rsidP="000A74A9">
      <w:pPr>
        <w:numPr>
          <w:ilvl w:val="0"/>
          <w:numId w:val="8"/>
        </w:numPr>
        <w:spacing w:before="0" w:after="0"/>
        <w:rPr>
          <w:rFonts w:cstheme="minorHAnsi"/>
        </w:rPr>
      </w:pPr>
      <w:r w:rsidRPr="00BE3766">
        <w:rPr>
          <w:rFonts w:cstheme="minorHAnsi"/>
        </w:rPr>
        <w:t>Personal del CECOPAL (Director del Plan, Comité Asesor y Gabinete de Información) y personal del Centro de Comunicaciones.</w:t>
      </w:r>
    </w:p>
    <w:p w14:paraId="6865B45A" w14:textId="77777777" w:rsidR="000A74A9" w:rsidRPr="00BE3766" w:rsidRDefault="000A74A9" w:rsidP="000A74A9">
      <w:pPr>
        <w:numPr>
          <w:ilvl w:val="0"/>
          <w:numId w:val="8"/>
        </w:numPr>
        <w:spacing w:before="0" w:after="0"/>
        <w:rPr>
          <w:rFonts w:cstheme="minorHAnsi"/>
        </w:rPr>
      </w:pPr>
      <w:r w:rsidRPr="00BE3766">
        <w:rPr>
          <w:rFonts w:cstheme="minorHAnsi"/>
        </w:rPr>
        <w:t>Personal implicado en las Unidades Básicas.</w:t>
      </w:r>
    </w:p>
    <w:p w14:paraId="20C4C926" w14:textId="77777777" w:rsidR="000A74A9" w:rsidRPr="00BE3766" w:rsidRDefault="000A74A9" w:rsidP="000A74A9">
      <w:pPr>
        <w:rPr>
          <w:rFonts w:cstheme="minorHAnsi"/>
        </w:rPr>
      </w:pPr>
      <w:r>
        <w:rPr>
          <w:rFonts w:cstheme="minorHAnsi"/>
        </w:rPr>
        <w:t>Y</w:t>
      </w:r>
      <w:r w:rsidRPr="00BE3766">
        <w:rPr>
          <w:rFonts w:cstheme="minorHAnsi"/>
        </w:rPr>
        <w:t xml:space="preserve"> la realización de reuniones informativas a fin de aclarar posibles dudas.</w:t>
      </w:r>
    </w:p>
    <w:p w14:paraId="3865893A" w14:textId="77777777" w:rsidR="000A74A9" w:rsidRPr="00BE3766" w:rsidRDefault="000A74A9" w:rsidP="000A74A9">
      <w:pPr>
        <w:pStyle w:val="notasaclaratorias"/>
      </w:pPr>
      <w:bookmarkStart w:id="236" w:name="_Hlk102041020"/>
      <w:r w:rsidRPr="00BE3766">
        <w:t>Indicad quien será la persona / el servicio municipal responsable de realizar la difusión del plan y el calendario de reuniones informativas que se realizarán.</w:t>
      </w:r>
    </w:p>
    <w:p w14:paraId="2A4E486B" w14:textId="77777777" w:rsidR="000A74A9" w:rsidRPr="00E276AF" w:rsidRDefault="000A74A9" w:rsidP="000A74A9">
      <w:pPr>
        <w:pStyle w:val="Ttulo3"/>
      </w:pPr>
      <w:bookmarkStart w:id="237" w:name="_Toc161131963"/>
      <w:bookmarkEnd w:id="236"/>
      <w:r>
        <w:t>6</w:t>
      </w:r>
      <w:r w:rsidRPr="00E276AF">
        <w:t>.1.</w:t>
      </w:r>
      <w:r>
        <w:t>4</w:t>
      </w:r>
      <w:r w:rsidRPr="00E276AF">
        <w:t>. Formación y adiestramiento</w:t>
      </w:r>
      <w:bookmarkEnd w:id="235"/>
      <w:bookmarkEnd w:id="237"/>
    </w:p>
    <w:p w14:paraId="183CFC40" w14:textId="77777777" w:rsidR="000A74A9" w:rsidRPr="00BE3766" w:rsidRDefault="000A74A9" w:rsidP="000A74A9">
      <w:pPr>
        <w:rPr>
          <w:rFonts w:cstheme="minorHAnsi"/>
        </w:rPr>
      </w:pPr>
      <w:bookmarkStart w:id="238" w:name="_Toc106197148"/>
      <w:r w:rsidRPr="00BE3766">
        <w:rPr>
          <w:rFonts w:cstheme="minorHAnsi"/>
        </w:rPr>
        <w:t>Durante esta fase se desarrollarán los cursos de formación para los diferentes servicios implicados en la operatividad del plan.</w:t>
      </w:r>
    </w:p>
    <w:p w14:paraId="76A5F2BF" w14:textId="77777777" w:rsidR="000A74A9" w:rsidRPr="00BE3766" w:rsidRDefault="000A74A9" w:rsidP="000A74A9">
      <w:pPr>
        <w:pStyle w:val="notasaclaratorias"/>
      </w:pPr>
      <w:bookmarkStart w:id="239" w:name="_Hlk102042281"/>
      <w:r w:rsidRPr="00BE3766">
        <w:t>Indicad quien será la persona / el servicio municipal responsable de realizar la formación, cuáles serán las tareas formativas y el calendario para su realización.</w:t>
      </w:r>
    </w:p>
    <w:p w14:paraId="575E7EE0" w14:textId="77777777" w:rsidR="000A74A9" w:rsidRPr="00E276AF" w:rsidRDefault="000A74A9" w:rsidP="000A74A9">
      <w:pPr>
        <w:pStyle w:val="Ttulo3"/>
      </w:pPr>
      <w:bookmarkStart w:id="240" w:name="_Toc161131964"/>
      <w:bookmarkEnd w:id="239"/>
      <w:r>
        <w:t>6</w:t>
      </w:r>
      <w:r w:rsidRPr="00E276AF">
        <w:t>.1.</w:t>
      </w:r>
      <w:r>
        <w:t>5</w:t>
      </w:r>
      <w:r w:rsidRPr="00E276AF">
        <w:t>. Simulacros</w:t>
      </w:r>
      <w:bookmarkEnd w:id="238"/>
      <w:bookmarkEnd w:id="240"/>
    </w:p>
    <w:p w14:paraId="5F362A05" w14:textId="77777777" w:rsidR="000A74A9" w:rsidRPr="00BE3766" w:rsidRDefault="000A74A9" w:rsidP="000A74A9">
      <w:pPr>
        <w:rPr>
          <w:rFonts w:cstheme="minorHAnsi"/>
        </w:rPr>
      </w:pPr>
      <w:bookmarkStart w:id="241" w:name="_Toc106197149"/>
      <w:r w:rsidRPr="00BE3766">
        <w:rPr>
          <w:rFonts w:cstheme="minorHAnsi"/>
        </w:rPr>
        <w:t xml:space="preserve">Una vez realizadas las fases anteriores, la Dirección el Plan ordenará la realización de </w:t>
      </w:r>
      <w:r w:rsidRPr="00BE3766">
        <w:rPr>
          <w:rFonts w:cstheme="minorHAnsi"/>
          <w:i/>
          <w:iCs/>
          <w:color w:val="C00000"/>
          <w:highlight w:val="lightGray"/>
        </w:rPr>
        <w:t xml:space="preserve">indicad según corresponda: un simulacros parcial o global </w:t>
      </w:r>
      <w:r w:rsidRPr="00BE3766">
        <w:rPr>
          <w:rFonts w:cstheme="minorHAnsi"/>
        </w:rPr>
        <w:t>para comprobar el correcto funcionamiento de los diferentes aspectos del plan.</w:t>
      </w:r>
    </w:p>
    <w:p w14:paraId="3BF6E911" w14:textId="77777777" w:rsidR="000A74A9" w:rsidRPr="00BE3766" w:rsidRDefault="000A74A9" w:rsidP="000A74A9">
      <w:pPr>
        <w:pStyle w:val="notasaclaratorias"/>
      </w:pPr>
      <w:r w:rsidRPr="00BE3766">
        <w:t>Indicad quien será la persona / el servicio municipal responsable de organizar el simulacro y el calendario previsto para su realización.</w:t>
      </w:r>
    </w:p>
    <w:p w14:paraId="70661635" w14:textId="77777777" w:rsidR="000A74A9" w:rsidRPr="00E276AF" w:rsidRDefault="000A74A9" w:rsidP="000A74A9">
      <w:pPr>
        <w:pStyle w:val="Ttulo3"/>
      </w:pPr>
      <w:bookmarkStart w:id="242" w:name="_Toc161131965"/>
      <w:r>
        <w:t>6.1.6</w:t>
      </w:r>
      <w:r w:rsidRPr="00E276AF">
        <w:t>. Información preventiva a la población</w:t>
      </w:r>
      <w:bookmarkEnd w:id="241"/>
      <w:bookmarkEnd w:id="242"/>
    </w:p>
    <w:p w14:paraId="176EDA2E" w14:textId="77777777" w:rsidR="000A74A9" w:rsidRPr="00BE3766" w:rsidRDefault="000A74A9" w:rsidP="000A74A9">
      <w:pPr>
        <w:rPr>
          <w:rFonts w:cstheme="minorHAnsi"/>
        </w:rPr>
      </w:pPr>
      <w:bookmarkStart w:id="243" w:name="_Toc106197150"/>
      <w:r w:rsidRPr="00BE3766">
        <w:rPr>
          <w:rFonts w:cstheme="minorHAnsi"/>
        </w:rPr>
        <w:t xml:space="preserve">Dentro de la fase de implantación, se seguirá una política informativa de cara a la divulgación del </w:t>
      </w:r>
      <w:r>
        <w:rPr>
          <w:rFonts w:cstheme="minorHAnsi"/>
        </w:rPr>
        <w:t>PAM SÍSMICO</w:t>
      </w:r>
      <w:r w:rsidRPr="00BE3766">
        <w:rPr>
          <w:rFonts w:cstheme="minorHAnsi"/>
        </w:rPr>
        <w:t xml:space="preserve"> a la población, a fin de facilitar su familiarización con el mismo. Respecto a la información preventiva a la población se hará especial énfasis en los siguientes aspectos descritos en el plan:</w:t>
      </w:r>
    </w:p>
    <w:p w14:paraId="12B4D1FB" w14:textId="77777777" w:rsidR="000A74A9" w:rsidRPr="00BE3766" w:rsidRDefault="000A74A9" w:rsidP="000A74A9">
      <w:pPr>
        <w:numPr>
          <w:ilvl w:val="0"/>
          <w:numId w:val="11"/>
        </w:numPr>
        <w:spacing w:before="0" w:after="0"/>
        <w:rPr>
          <w:rFonts w:cstheme="minorHAnsi"/>
        </w:rPr>
      </w:pPr>
      <w:r w:rsidRPr="00BE3766">
        <w:rPr>
          <w:rFonts w:cstheme="minorHAnsi"/>
        </w:rPr>
        <w:t>I</w:t>
      </w:r>
      <w:r>
        <w:rPr>
          <w:rFonts w:cstheme="minorHAnsi"/>
        </w:rPr>
        <w:t>nformación acerca del riesgo sísmico</w:t>
      </w:r>
      <w:r w:rsidRPr="00BE3766">
        <w:rPr>
          <w:rFonts w:cstheme="minorHAnsi"/>
        </w:rPr>
        <w:t xml:space="preserve"> que afectan al municipio (apartado 3 del </w:t>
      </w:r>
      <w:r>
        <w:rPr>
          <w:rFonts w:cstheme="minorHAnsi"/>
        </w:rPr>
        <w:t>PAM SÍSMICO</w:t>
      </w:r>
      <w:r w:rsidRPr="00BE3766">
        <w:rPr>
          <w:rFonts w:cstheme="minorHAnsi"/>
        </w:rPr>
        <w:t>)</w:t>
      </w:r>
    </w:p>
    <w:p w14:paraId="3DE857A9" w14:textId="77777777" w:rsidR="000A74A9" w:rsidRPr="00BE3766" w:rsidRDefault="000A74A9" w:rsidP="000A74A9">
      <w:pPr>
        <w:numPr>
          <w:ilvl w:val="0"/>
          <w:numId w:val="11"/>
        </w:numPr>
        <w:spacing w:before="0" w:after="0"/>
        <w:rPr>
          <w:rFonts w:cstheme="minorHAnsi"/>
        </w:rPr>
      </w:pPr>
      <w:r w:rsidRPr="00BE3766">
        <w:rPr>
          <w:rFonts w:cstheme="minorHAnsi"/>
        </w:rPr>
        <w:lastRenderedPageBreak/>
        <w:t>Recomendaciones y consejos que seguir por la población para su autoprotección frente a los diferentes riesgos existente en el municipio (Anexo III)</w:t>
      </w:r>
    </w:p>
    <w:p w14:paraId="1577C131" w14:textId="77777777" w:rsidR="000A74A9" w:rsidRPr="00BE3766" w:rsidRDefault="000A74A9" w:rsidP="000A74A9">
      <w:pPr>
        <w:numPr>
          <w:ilvl w:val="0"/>
          <w:numId w:val="11"/>
        </w:numPr>
        <w:spacing w:before="0" w:after="0"/>
        <w:rPr>
          <w:rFonts w:cstheme="minorHAnsi"/>
        </w:rPr>
      </w:pPr>
      <w:r w:rsidRPr="00BE3766">
        <w:rPr>
          <w:rFonts w:cstheme="minorHAnsi"/>
        </w:rPr>
        <w:t>Información acerca de las posibles medidas a adoptar en caso de emergencia y operatividad en caso de evacuación (apartad</w:t>
      </w:r>
      <w:r>
        <w:rPr>
          <w:rFonts w:cstheme="minorHAnsi"/>
        </w:rPr>
        <w:t>o</w:t>
      </w:r>
      <w:r w:rsidRPr="00BE3766">
        <w:rPr>
          <w:rFonts w:cstheme="minorHAnsi"/>
        </w:rPr>
        <w:t xml:space="preserve"> 5.</w:t>
      </w:r>
      <w:r>
        <w:rPr>
          <w:rFonts w:cstheme="minorHAnsi"/>
        </w:rPr>
        <w:t>5</w:t>
      </w:r>
      <w:r w:rsidRPr="00BE3766">
        <w:rPr>
          <w:rFonts w:cstheme="minorHAnsi"/>
        </w:rPr>
        <w:t xml:space="preserve">). </w:t>
      </w:r>
      <w:bookmarkStart w:id="244" w:name="_Hlk106016442"/>
      <w:r w:rsidRPr="00BE3766">
        <w:rPr>
          <w:rFonts w:cstheme="minorHAnsi"/>
        </w:rPr>
        <w:t xml:space="preserve">Haciendo énfasis en cómo se realizarán los </w:t>
      </w:r>
      <w:bookmarkStart w:id="245" w:name="_Hlk106016530"/>
      <w:r w:rsidRPr="00BE3766">
        <w:rPr>
          <w:rFonts w:cstheme="minorHAnsi"/>
        </w:rPr>
        <w:t>avisos y cuáles son los puntos de encuentro e itinerarios de evacuación en su zona.</w:t>
      </w:r>
    </w:p>
    <w:bookmarkEnd w:id="244"/>
    <w:p w14:paraId="2E3B43A0" w14:textId="77777777" w:rsidR="000A74A9" w:rsidRPr="00BE3766" w:rsidRDefault="000A74A9" w:rsidP="000A74A9">
      <w:pPr>
        <w:pStyle w:val="notasaclaratorias"/>
      </w:pPr>
      <w:r w:rsidRPr="00BE3766">
        <w:t>Concretad otra información que se estima conveniente difundir a la población del municipio</w:t>
      </w:r>
    </w:p>
    <w:p w14:paraId="329E2E43" w14:textId="77777777" w:rsidR="000A74A9" w:rsidRPr="00BE3766" w:rsidRDefault="000A74A9" w:rsidP="000A74A9">
      <w:pPr>
        <w:ind w:left="567"/>
        <w:rPr>
          <w:rFonts w:cstheme="minorHAnsi"/>
        </w:rPr>
      </w:pPr>
    </w:p>
    <w:p w14:paraId="796191B5" w14:textId="77777777" w:rsidR="000A74A9" w:rsidRPr="00BE3766" w:rsidRDefault="000A74A9" w:rsidP="000A74A9">
      <w:pPr>
        <w:pStyle w:val="notasaclaratorias"/>
      </w:pPr>
      <w:r w:rsidRPr="00BE3766">
        <w:t>Indicad quien será la persona / el servicio responsable de coordinar las campañas de información a la población y el calendario previsto para su realización.</w:t>
      </w:r>
    </w:p>
    <w:bookmarkEnd w:id="245"/>
    <w:p w14:paraId="2F1FD6FF" w14:textId="77777777" w:rsidR="000A74A9" w:rsidRPr="00BE3766" w:rsidRDefault="000A74A9" w:rsidP="000A74A9">
      <w:pPr>
        <w:rPr>
          <w:rFonts w:cstheme="minorHAnsi"/>
        </w:rPr>
      </w:pPr>
    </w:p>
    <w:p w14:paraId="7387D36B" w14:textId="77777777" w:rsidR="000A74A9" w:rsidRPr="00BE3766" w:rsidRDefault="000A74A9" w:rsidP="000A74A9">
      <w:pPr>
        <w:pStyle w:val="notasaclaratorias"/>
      </w:pPr>
      <w:r w:rsidRPr="00BE3766">
        <w:t>Concretad en este apartado como se realizará la información preventiva a la población en el municipio (incluyendo los distintos núcleos o zonas):</w:t>
      </w:r>
    </w:p>
    <w:p w14:paraId="3CC6A775" w14:textId="77777777" w:rsidR="000A74A9" w:rsidRPr="00BE3766" w:rsidRDefault="000A74A9" w:rsidP="000A74A9">
      <w:pPr>
        <w:pStyle w:val="notasaclaratorias"/>
        <w:numPr>
          <w:ilvl w:val="0"/>
          <w:numId w:val="58"/>
        </w:numPr>
      </w:pPr>
      <w:r w:rsidRPr="00BE3766">
        <w:t>Incluid qué medios se utilizarán para hacer la campaña de información</w:t>
      </w:r>
    </w:p>
    <w:p w14:paraId="2C130973" w14:textId="77777777" w:rsidR="000A74A9" w:rsidRPr="00BE3766" w:rsidRDefault="000A74A9" w:rsidP="000A74A9">
      <w:pPr>
        <w:pStyle w:val="notasaclaratorias"/>
        <w:numPr>
          <w:ilvl w:val="0"/>
          <w:numId w:val="58"/>
        </w:numPr>
      </w:pPr>
      <w:r w:rsidRPr="00BE3766">
        <w:t>Incluid la periodicidad o el cronograma temporal que se seguirá</w:t>
      </w:r>
    </w:p>
    <w:p w14:paraId="715E415D" w14:textId="77777777" w:rsidR="000A74A9" w:rsidRPr="00BE3766" w:rsidRDefault="000A74A9" w:rsidP="000A74A9">
      <w:pPr>
        <w:pStyle w:val="notasaclaratorias"/>
        <w:numPr>
          <w:ilvl w:val="0"/>
          <w:numId w:val="58"/>
        </w:numPr>
      </w:pPr>
      <w:r w:rsidRPr="00BE3766">
        <w:t>Incluid como se llegará a las diferentes zonas del municipio y a los diferentes colectivos (personas mayores, infancia, personas extranjeras, colectivos vulnerables, población general, etc.</w:t>
      </w:r>
    </w:p>
    <w:p w14:paraId="47FE7CA7" w14:textId="77777777" w:rsidR="000A74A9" w:rsidRPr="00BE3766" w:rsidRDefault="000A74A9" w:rsidP="000A74A9">
      <w:pPr>
        <w:pStyle w:val="notasaclaratorias"/>
        <w:numPr>
          <w:ilvl w:val="0"/>
          <w:numId w:val="58"/>
        </w:numPr>
      </w:pPr>
      <w:r w:rsidRPr="00BE3766">
        <w:t xml:space="preserve">Incluid si se adoptaran medidas para señalizar de algún modo y dar a conocer los puntos de encuentro y las vías de evacuación </w:t>
      </w:r>
    </w:p>
    <w:p w14:paraId="0900F3DB" w14:textId="77777777" w:rsidR="000A74A9" w:rsidRPr="00BE3766" w:rsidRDefault="000A74A9" w:rsidP="000A74A9">
      <w:pPr>
        <w:pStyle w:val="notasaclaratorias"/>
        <w:numPr>
          <w:ilvl w:val="0"/>
          <w:numId w:val="58"/>
        </w:numPr>
      </w:pPr>
      <w:r w:rsidRPr="00BE3766">
        <w:t>Incluid cualquier otra información pertinente</w:t>
      </w:r>
    </w:p>
    <w:p w14:paraId="0497BC3A" w14:textId="77777777" w:rsidR="000A74A9" w:rsidRPr="00E276AF" w:rsidRDefault="000A74A9" w:rsidP="000A74A9">
      <w:pPr>
        <w:pStyle w:val="Ttulo2"/>
        <w:rPr>
          <w:rFonts w:asciiTheme="minorHAnsi" w:hAnsiTheme="minorHAnsi"/>
          <w:lang w:val="es-ES"/>
        </w:rPr>
      </w:pPr>
      <w:bookmarkStart w:id="246" w:name="_Toc161131966"/>
      <w:r>
        <w:rPr>
          <w:rFonts w:asciiTheme="minorHAnsi" w:hAnsiTheme="minorHAnsi"/>
          <w:lang w:val="es-ES"/>
        </w:rPr>
        <w:t>6</w:t>
      </w:r>
      <w:r w:rsidRPr="00E276AF">
        <w:rPr>
          <w:rFonts w:asciiTheme="minorHAnsi" w:hAnsiTheme="minorHAnsi"/>
          <w:lang w:val="es-ES"/>
        </w:rPr>
        <w:t>.2.</w:t>
      </w:r>
      <w:r w:rsidRPr="00E276AF">
        <w:rPr>
          <w:rFonts w:asciiTheme="minorHAnsi" w:hAnsiTheme="minorHAnsi"/>
          <w:lang w:val="es-ES"/>
        </w:rPr>
        <w:tab/>
        <w:t xml:space="preserve">Mantenimiento de la operatividad del </w:t>
      </w:r>
      <w:r w:rsidRPr="00E276AF">
        <w:rPr>
          <w:rFonts w:asciiTheme="minorHAnsi" w:hAnsiTheme="minorHAnsi" w:cs="Arial"/>
          <w:lang w:val="es-ES"/>
        </w:rPr>
        <w:t>Plan de Actuación Municipal-Sísmico</w:t>
      </w:r>
      <w:bookmarkEnd w:id="243"/>
      <w:bookmarkEnd w:id="246"/>
    </w:p>
    <w:p w14:paraId="4C1CC23B" w14:textId="77777777" w:rsidR="000A74A9" w:rsidRPr="00E276AF" w:rsidRDefault="000A74A9" w:rsidP="000A74A9">
      <w:pPr>
        <w:pStyle w:val="Ttulo3"/>
      </w:pPr>
      <w:bookmarkStart w:id="247" w:name="_Toc106197151"/>
      <w:bookmarkStart w:id="248" w:name="_Toc161131967"/>
      <w:r>
        <w:t>6</w:t>
      </w:r>
      <w:r w:rsidRPr="00E276AF">
        <w:t>.2.1. Actualización - Revisión</w:t>
      </w:r>
      <w:bookmarkEnd w:id="247"/>
      <w:bookmarkEnd w:id="248"/>
    </w:p>
    <w:p w14:paraId="06541E04" w14:textId="77777777" w:rsidR="000A74A9" w:rsidRPr="00BE3766" w:rsidRDefault="000A74A9" w:rsidP="000A74A9">
      <w:pPr>
        <w:rPr>
          <w:rFonts w:cstheme="minorHAnsi"/>
        </w:rPr>
      </w:pPr>
      <w:bookmarkStart w:id="249" w:name="_Hlk106017077"/>
      <w:r w:rsidRPr="00BE3766">
        <w:rPr>
          <w:rFonts w:cstheme="minorHAnsi"/>
        </w:rPr>
        <w:t xml:space="preserve">El ayuntamiento, a través de </w:t>
      </w:r>
      <w:r w:rsidRPr="00BE3766">
        <w:rPr>
          <w:rFonts w:cstheme="minorHAnsi"/>
          <w:i/>
          <w:iCs/>
          <w:color w:val="C00000"/>
          <w:highlight w:val="lightGray"/>
        </w:rPr>
        <w:t>los servicios técnicos municipales o de técnicos externos (concretad lo que corresponda)</w:t>
      </w:r>
      <w:r w:rsidRPr="00BE3766">
        <w:rPr>
          <w:rFonts w:cstheme="minorHAnsi"/>
          <w:highlight w:val="lightGray"/>
        </w:rPr>
        <w:t>,</w:t>
      </w:r>
      <w:r w:rsidRPr="00BE3766">
        <w:rPr>
          <w:rFonts w:cstheme="minorHAnsi"/>
        </w:rPr>
        <w:t xml:space="preserve"> </w:t>
      </w:r>
      <w:bookmarkEnd w:id="249"/>
      <w:r w:rsidRPr="00BE3766">
        <w:rPr>
          <w:rFonts w:cstheme="minorHAnsi"/>
        </w:rPr>
        <w:t xml:space="preserve">efectuará la actualización y revisión periódica del </w:t>
      </w:r>
      <w:r>
        <w:rPr>
          <w:rFonts w:cstheme="minorHAnsi"/>
        </w:rPr>
        <w:t>PAM SÍSMICO</w:t>
      </w:r>
      <w:r w:rsidRPr="00BE3766">
        <w:rPr>
          <w:rFonts w:cstheme="minorHAnsi"/>
        </w:rPr>
        <w:t xml:space="preserve">, para el mantenimiento de su vigencia y operatividad, mediante la incorporación de cualquier modificación en el Catálogo de Medios y Recursos y el Directorio. Esta </w:t>
      </w:r>
      <w:r w:rsidRPr="00BE3766">
        <w:rPr>
          <w:rFonts w:cstheme="minorHAnsi"/>
          <w:b/>
          <w:bCs/>
        </w:rPr>
        <w:t>actualización se llevará a cabo anualmente</w:t>
      </w:r>
      <w:r w:rsidRPr="00BE3766">
        <w:rPr>
          <w:rFonts w:cstheme="minorHAnsi"/>
        </w:rPr>
        <w:t>.</w:t>
      </w:r>
    </w:p>
    <w:p w14:paraId="641024FE" w14:textId="77777777" w:rsidR="000A74A9" w:rsidRPr="00BE3766" w:rsidRDefault="000A74A9" w:rsidP="000A74A9">
      <w:pPr>
        <w:rPr>
          <w:rFonts w:cstheme="minorHAnsi"/>
        </w:rPr>
      </w:pPr>
      <w:bookmarkStart w:id="250" w:name="_Toc106197152"/>
      <w:r w:rsidRPr="00BE3766">
        <w:rPr>
          <w:rFonts w:cstheme="minorHAnsi"/>
        </w:rPr>
        <w:t xml:space="preserve">Asimismo, se actualizará el inventario de la población crítica (aquella que por sus propias características es susceptible de un mayor grado de afectación ante cualquier situación de riesgo) dado su carácter variable a nivel temporal. </w:t>
      </w:r>
    </w:p>
    <w:p w14:paraId="5A67FE30" w14:textId="77777777" w:rsidR="000A74A9" w:rsidRPr="00BE3766" w:rsidRDefault="000A74A9" w:rsidP="000A74A9">
      <w:pPr>
        <w:rPr>
          <w:rFonts w:cstheme="minorHAnsi"/>
        </w:rPr>
      </w:pPr>
    </w:p>
    <w:p w14:paraId="628F5013" w14:textId="77777777" w:rsidR="000A74A9" w:rsidRDefault="000A74A9" w:rsidP="000A74A9">
      <w:pPr>
        <w:rPr>
          <w:rFonts w:cstheme="minorHAnsi"/>
        </w:rPr>
      </w:pPr>
      <w:r w:rsidRPr="00BE3766">
        <w:rPr>
          <w:rFonts w:cstheme="minorHAnsi"/>
        </w:rPr>
        <w:t xml:space="preserve">El </w:t>
      </w:r>
      <w:r>
        <w:rPr>
          <w:rFonts w:cstheme="minorHAnsi"/>
        </w:rPr>
        <w:t>Plan de Actuación Municipal ante el riesgo sísmico</w:t>
      </w:r>
      <w:r w:rsidRPr="00BE3766">
        <w:rPr>
          <w:rFonts w:cstheme="minorHAnsi"/>
        </w:rPr>
        <w:t xml:space="preserve">, en sus aspectos relativos a la descripción de los riesgos y a los procedimientos operativos, será </w:t>
      </w:r>
      <w:r w:rsidRPr="00BE3766">
        <w:rPr>
          <w:rFonts w:cstheme="minorHAnsi"/>
          <w:b/>
          <w:bCs/>
        </w:rPr>
        <w:t>revisado de forma exhaustiva, como máximo, cada</w:t>
      </w:r>
      <w:r w:rsidRPr="00BE3766">
        <w:rPr>
          <w:rFonts w:cstheme="minorHAnsi"/>
        </w:rPr>
        <w:t xml:space="preserve"> </w:t>
      </w:r>
      <w:r w:rsidRPr="00BE3766">
        <w:rPr>
          <w:rFonts w:cstheme="minorHAnsi"/>
          <w:b/>
          <w:bCs/>
        </w:rPr>
        <w:t>seis años</w:t>
      </w:r>
      <w:r w:rsidRPr="00BE3766">
        <w:rPr>
          <w:rFonts w:cstheme="minorHAnsi"/>
        </w:rPr>
        <w:t>.</w:t>
      </w:r>
    </w:p>
    <w:p w14:paraId="2EFFE489" w14:textId="77777777" w:rsidR="000A74A9" w:rsidRPr="00BE3766" w:rsidRDefault="000A74A9" w:rsidP="000A74A9">
      <w:pPr>
        <w:rPr>
          <w:rFonts w:cstheme="minorHAnsi"/>
        </w:rPr>
      </w:pPr>
      <w:r w:rsidRPr="00BE3766">
        <w:rPr>
          <w:rFonts w:cstheme="minorHAnsi"/>
        </w:rPr>
        <w:t>La Dirección del Plan valorará la conveniencia de realización de un ejercicio y/o simulacro durante esta fase. Aquellos aspectos que, tras la realización de los simulacros, se demuestren no eficaces, serán modificados, incorporándose dichas variaciones al texto del Plan.</w:t>
      </w:r>
    </w:p>
    <w:p w14:paraId="29EF2A5F" w14:textId="77777777" w:rsidR="000A74A9" w:rsidRPr="00BE3766" w:rsidRDefault="000A74A9" w:rsidP="000A74A9">
      <w:pPr>
        <w:rPr>
          <w:rFonts w:cstheme="minorHAnsi"/>
        </w:rPr>
      </w:pPr>
      <w:r w:rsidRPr="00BE3766">
        <w:rPr>
          <w:rFonts w:cstheme="minorHAnsi"/>
        </w:rPr>
        <w:t xml:space="preserve">Las modificaciones que se incorporen al </w:t>
      </w:r>
      <w:r>
        <w:rPr>
          <w:rFonts w:cstheme="minorHAnsi"/>
        </w:rPr>
        <w:t>PAM SÍSMICO</w:t>
      </w:r>
      <w:r w:rsidRPr="00BE3766">
        <w:rPr>
          <w:rFonts w:cstheme="minorHAnsi"/>
        </w:rPr>
        <w:t>, serán comunicadas al Servicio de Planificación de la Agencia Valenciana de Seguridad y Respuesta a las Emergencias de la Generalitat Valenciana, que es el organismo competente en materia de protección civil.</w:t>
      </w:r>
    </w:p>
    <w:p w14:paraId="573946BE" w14:textId="77777777" w:rsidR="000A74A9" w:rsidRPr="00E276AF" w:rsidRDefault="000A74A9" w:rsidP="000A74A9">
      <w:pPr>
        <w:pStyle w:val="Ttulo3"/>
      </w:pPr>
      <w:bookmarkStart w:id="251" w:name="_Toc161131968"/>
      <w:r>
        <w:lastRenderedPageBreak/>
        <w:t>6</w:t>
      </w:r>
      <w:r w:rsidRPr="00E276AF">
        <w:t>.2.2. Formación Permanente</w:t>
      </w:r>
      <w:bookmarkEnd w:id="250"/>
      <w:bookmarkEnd w:id="251"/>
    </w:p>
    <w:p w14:paraId="4B5BC4C2" w14:textId="77777777" w:rsidR="000A74A9" w:rsidRPr="00BE3766" w:rsidRDefault="000A74A9" w:rsidP="000A74A9">
      <w:pPr>
        <w:rPr>
          <w:rFonts w:cstheme="minorHAnsi"/>
        </w:rPr>
      </w:pPr>
      <w:r w:rsidRPr="00BE3766">
        <w:rPr>
          <w:rFonts w:cstheme="minorHAnsi"/>
        </w:rPr>
        <w:t xml:space="preserve">La formación del personal implicado en la operatividad el Plan será una labor continuada, ya que el </w:t>
      </w:r>
      <w:r>
        <w:rPr>
          <w:rFonts w:cstheme="minorHAnsi"/>
        </w:rPr>
        <w:t>PAM SÍSMICO</w:t>
      </w:r>
      <w:r w:rsidRPr="00BE3766">
        <w:rPr>
          <w:rFonts w:cstheme="minorHAnsi"/>
        </w:rPr>
        <w:t xml:space="preserve"> es un documento vivo sujeto a continuas revisiones y actualizaciones. </w:t>
      </w:r>
    </w:p>
    <w:p w14:paraId="1A98293C" w14:textId="74CF0218" w:rsidR="000A74A9" w:rsidRDefault="000A74A9" w:rsidP="000A74A9">
      <w:pPr>
        <w:rPr>
          <w:rFonts w:cstheme="minorHAnsi"/>
        </w:rPr>
      </w:pPr>
      <w:r w:rsidRPr="00BE3766">
        <w:rPr>
          <w:rFonts w:cstheme="minorHAnsi"/>
        </w:rPr>
        <w:t>Así mismo la puesta en marcha de simulacros periódicos formará parte de dicha labor de formación permanente.</w:t>
      </w:r>
    </w:p>
    <w:p w14:paraId="44905026" w14:textId="77777777" w:rsidR="00316614" w:rsidRPr="00BE3766" w:rsidRDefault="00316614" w:rsidP="000A74A9">
      <w:pPr>
        <w:rPr>
          <w:rFonts w:cstheme="minorHAnsi"/>
        </w:rPr>
      </w:pPr>
    </w:p>
    <w:p w14:paraId="2B7F1ABA" w14:textId="6AEB5BDD" w:rsidR="00925194" w:rsidRPr="00E276AF" w:rsidRDefault="000A74A9" w:rsidP="00316614">
      <w:pPr>
        <w:pStyle w:val="notasaclaratorias"/>
        <w:rPr>
          <w:b/>
          <w:color w:val="948A54" w:themeColor="background2" w:themeShade="80"/>
          <w:sz w:val="56"/>
          <w:szCs w:val="56"/>
        </w:rPr>
      </w:pPr>
      <w:r w:rsidRPr="00BE3766">
        <w:t>Indicad quien será la persona / el servicio municipal responsable de realizar la formación permanente, cuáles serán las tareas formativas y el calendario para su</w:t>
      </w:r>
      <w:r>
        <w:t xml:space="preserve"> realización</w:t>
      </w:r>
      <w:bookmarkEnd w:id="227"/>
      <w:bookmarkEnd w:id="228"/>
      <w:r w:rsidR="00925194" w:rsidRPr="00E276AF">
        <w:rPr>
          <w:sz w:val="56"/>
          <w:szCs w:val="56"/>
        </w:rPr>
        <w:br w:type="page"/>
      </w:r>
    </w:p>
    <w:p w14:paraId="46312E55" w14:textId="77777777" w:rsidR="00111233" w:rsidRPr="00E276AF" w:rsidRDefault="00925194" w:rsidP="00D3095C">
      <w:pPr>
        <w:pStyle w:val="Ttulo1"/>
        <w:rPr>
          <w:rFonts w:asciiTheme="minorHAnsi" w:hAnsiTheme="minorHAnsi"/>
          <w:sz w:val="56"/>
          <w:szCs w:val="56"/>
          <w:lang w:val="es-ES"/>
        </w:rPr>
      </w:pPr>
      <w:bookmarkStart w:id="252" w:name="_Toc161131969"/>
      <w:r w:rsidRPr="00E276AF">
        <w:rPr>
          <w:rFonts w:asciiTheme="minorHAnsi" w:hAnsiTheme="minorHAnsi"/>
          <w:sz w:val="56"/>
          <w:szCs w:val="56"/>
          <w:lang w:val="es-ES"/>
        </w:rPr>
        <w:lastRenderedPageBreak/>
        <w:t>ANEXOS</w:t>
      </w:r>
      <w:bookmarkEnd w:id="252"/>
    </w:p>
    <w:p w14:paraId="67CB47C5" w14:textId="77777777" w:rsidR="00925194" w:rsidRPr="00E276AF" w:rsidRDefault="00925194" w:rsidP="00925194">
      <w:pPr>
        <w:rPr>
          <w:b/>
          <w:color w:val="948A54" w:themeColor="background2" w:themeShade="80"/>
          <w:sz w:val="56"/>
          <w:szCs w:val="56"/>
        </w:rPr>
      </w:pPr>
      <w:r w:rsidRPr="00E276AF">
        <w:rPr>
          <w:b/>
          <w:color w:val="948A54" w:themeColor="background2" w:themeShade="80"/>
          <w:sz w:val="56"/>
          <w:szCs w:val="56"/>
        </w:rPr>
        <w:t>ANEXOS</w:t>
      </w:r>
    </w:p>
    <w:p w14:paraId="7C8D490C" w14:textId="77777777" w:rsidR="00925194" w:rsidRPr="00E276AF" w:rsidRDefault="00925194" w:rsidP="00925194"/>
    <w:p w14:paraId="5338548F" w14:textId="77777777" w:rsidR="00925194" w:rsidRPr="00E276AF" w:rsidRDefault="00925194" w:rsidP="00925194">
      <w:pPr>
        <w:rPr>
          <w:b/>
          <w:color w:val="4A442A" w:themeColor="background2" w:themeShade="40"/>
          <w:sz w:val="28"/>
        </w:rPr>
      </w:pPr>
      <w:r w:rsidRPr="00E276AF">
        <w:rPr>
          <w:b/>
          <w:color w:val="4A442A" w:themeColor="background2" w:themeShade="40"/>
          <w:sz w:val="28"/>
        </w:rPr>
        <w:t>Anexo I: Aprobación y Homologación</w:t>
      </w:r>
    </w:p>
    <w:p w14:paraId="3310CDE3" w14:textId="77777777" w:rsidR="00925194" w:rsidRPr="00E276AF" w:rsidRDefault="00925194" w:rsidP="00925194">
      <w:pPr>
        <w:rPr>
          <w:b/>
          <w:color w:val="4A442A" w:themeColor="background2" w:themeShade="40"/>
          <w:sz w:val="28"/>
        </w:rPr>
      </w:pPr>
      <w:r w:rsidRPr="00E276AF">
        <w:rPr>
          <w:b/>
          <w:color w:val="4A442A" w:themeColor="background2" w:themeShade="40"/>
          <w:sz w:val="28"/>
        </w:rPr>
        <w:t>Anexo II: Directorio y catálogo de medios y recursos (difusión restringida)</w:t>
      </w:r>
    </w:p>
    <w:p w14:paraId="26B7526F" w14:textId="77777777" w:rsidR="00925194" w:rsidRPr="00E276AF" w:rsidRDefault="00925194" w:rsidP="00925194">
      <w:pPr>
        <w:rPr>
          <w:b/>
          <w:color w:val="4A442A" w:themeColor="background2" w:themeShade="40"/>
          <w:sz w:val="28"/>
        </w:rPr>
      </w:pPr>
      <w:r w:rsidRPr="00E276AF">
        <w:rPr>
          <w:b/>
          <w:color w:val="4A442A" w:themeColor="background2" w:themeShade="40"/>
          <w:sz w:val="28"/>
        </w:rPr>
        <w:t>Anexo III: Medidas de Autoprotección</w:t>
      </w:r>
    </w:p>
    <w:p w14:paraId="61E2456A" w14:textId="4B273635" w:rsidR="00925194" w:rsidRPr="00E276AF" w:rsidRDefault="00925194" w:rsidP="00925194">
      <w:pPr>
        <w:rPr>
          <w:b/>
          <w:color w:val="4A442A" w:themeColor="background2" w:themeShade="40"/>
          <w:sz w:val="28"/>
        </w:rPr>
      </w:pPr>
      <w:r w:rsidRPr="00E276AF">
        <w:rPr>
          <w:b/>
          <w:color w:val="4A442A" w:themeColor="background2" w:themeShade="40"/>
          <w:sz w:val="28"/>
        </w:rPr>
        <w:t xml:space="preserve">Anexo IV: Modelos de Notificación </w:t>
      </w:r>
      <w:r w:rsidR="00515048" w:rsidRPr="00E276AF">
        <w:rPr>
          <w:b/>
          <w:color w:val="4A442A" w:themeColor="background2" w:themeShade="40"/>
          <w:sz w:val="28"/>
        </w:rPr>
        <w:t>y Recogida</w:t>
      </w:r>
      <w:r w:rsidRPr="00E276AF">
        <w:rPr>
          <w:b/>
          <w:color w:val="4A442A" w:themeColor="background2" w:themeShade="40"/>
          <w:sz w:val="28"/>
        </w:rPr>
        <w:t xml:space="preserve"> de datos</w:t>
      </w:r>
    </w:p>
    <w:p w14:paraId="408DCC39" w14:textId="77777777" w:rsidR="006E1EC0" w:rsidRPr="00E276AF" w:rsidRDefault="006E1EC0" w:rsidP="00925194">
      <w:pPr>
        <w:rPr>
          <w:b/>
          <w:color w:val="4A442A" w:themeColor="background2" w:themeShade="40"/>
          <w:sz w:val="28"/>
        </w:rPr>
      </w:pPr>
      <w:r w:rsidRPr="00E276AF">
        <w:rPr>
          <w:b/>
          <w:color w:val="4A442A" w:themeColor="background2" w:themeShade="40"/>
          <w:sz w:val="28"/>
        </w:rPr>
        <w:t>Anexo V: Cartografía</w:t>
      </w:r>
    </w:p>
    <w:p w14:paraId="1AE082F2" w14:textId="77777777" w:rsidR="006E1EC0" w:rsidRPr="00E276AF" w:rsidRDefault="006E1EC0" w:rsidP="00925194">
      <w:pPr>
        <w:rPr>
          <w:b/>
          <w:color w:val="4A442A" w:themeColor="background2" w:themeShade="40"/>
          <w:sz w:val="28"/>
        </w:rPr>
      </w:pPr>
      <w:r w:rsidRPr="00E276AF">
        <w:rPr>
          <w:b/>
          <w:color w:val="4A442A" w:themeColor="background2" w:themeShade="40"/>
          <w:sz w:val="28"/>
        </w:rPr>
        <w:t>Anexo VI: Glosarios</w:t>
      </w:r>
    </w:p>
    <w:p w14:paraId="1C42134D" w14:textId="77777777" w:rsidR="00925194" w:rsidRPr="00E276AF" w:rsidRDefault="00925194" w:rsidP="00925194"/>
    <w:p w14:paraId="2DEB24D3" w14:textId="77777777" w:rsidR="00925194" w:rsidRPr="00E276AF" w:rsidRDefault="00925194" w:rsidP="00925194">
      <w:pPr>
        <w:sectPr w:rsidR="00925194" w:rsidRPr="00E276AF" w:rsidSect="003B0077">
          <w:footnotePr>
            <w:pos w:val="sectEnd"/>
          </w:footnotePr>
          <w:endnotePr>
            <w:numFmt w:val="decimal"/>
            <w:numStart w:val="0"/>
          </w:endnotePr>
          <w:pgSz w:w="11907" w:h="16840" w:code="9"/>
          <w:pgMar w:top="1701" w:right="1134" w:bottom="1134" w:left="1134" w:header="720" w:footer="720" w:gutter="0"/>
          <w:cols w:space="720"/>
          <w:docGrid w:linePitch="272"/>
        </w:sectPr>
      </w:pPr>
    </w:p>
    <w:p w14:paraId="30F080CE" w14:textId="77777777" w:rsidR="00927654" w:rsidRPr="00E276AF" w:rsidRDefault="00927654" w:rsidP="00C83D68">
      <w:pPr>
        <w:pStyle w:val="Ttulo1"/>
        <w:rPr>
          <w:rFonts w:asciiTheme="minorHAnsi" w:hAnsiTheme="minorHAnsi"/>
          <w:sz w:val="56"/>
          <w:szCs w:val="56"/>
          <w:lang w:val="es-ES"/>
        </w:rPr>
      </w:pPr>
      <w:bookmarkStart w:id="253" w:name="_Toc79413269"/>
      <w:bookmarkStart w:id="254" w:name="_Toc161131970"/>
      <w:r w:rsidRPr="00E276AF">
        <w:rPr>
          <w:rFonts w:asciiTheme="minorHAnsi" w:hAnsiTheme="minorHAnsi"/>
          <w:sz w:val="56"/>
          <w:szCs w:val="56"/>
          <w:lang w:val="es-ES"/>
        </w:rPr>
        <w:lastRenderedPageBreak/>
        <w:t>Anexo I</w:t>
      </w:r>
      <w:bookmarkStart w:id="255" w:name="_Toc79413270"/>
      <w:bookmarkEnd w:id="253"/>
      <w:r w:rsidR="00C83D68" w:rsidRPr="00E276AF">
        <w:rPr>
          <w:rFonts w:asciiTheme="minorHAnsi" w:hAnsiTheme="minorHAnsi"/>
          <w:sz w:val="56"/>
          <w:szCs w:val="56"/>
          <w:lang w:val="es-ES"/>
        </w:rPr>
        <w:t xml:space="preserve">: </w:t>
      </w:r>
      <w:r w:rsidRPr="00E276AF">
        <w:rPr>
          <w:rFonts w:asciiTheme="minorHAnsi" w:hAnsiTheme="minorHAnsi"/>
          <w:sz w:val="56"/>
          <w:szCs w:val="56"/>
          <w:lang w:val="es-ES"/>
        </w:rPr>
        <w:t>Aprobación y Homologación</w:t>
      </w:r>
      <w:bookmarkEnd w:id="254"/>
      <w:r w:rsidRPr="00E276AF">
        <w:rPr>
          <w:rFonts w:asciiTheme="minorHAnsi" w:hAnsiTheme="minorHAnsi"/>
          <w:sz w:val="56"/>
          <w:szCs w:val="56"/>
          <w:lang w:val="es-ES"/>
        </w:rPr>
        <w:t xml:space="preserve"> </w:t>
      </w:r>
      <w:bookmarkEnd w:id="255"/>
    </w:p>
    <w:p w14:paraId="7E56D686" w14:textId="77777777" w:rsidR="00CA02F9" w:rsidRPr="00CA02F9" w:rsidRDefault="00CA02F9" w:rsidP="00CA02F9">
      <w:pPr>
        <w:ind w:left="360"/>
        <w:rPr>
          <w:rFonts w:cs="Arial"/>
        </w:rPr>
      </w:pPr>
    </w:p>
    <w:p w14:paraId="158A239F" w14:textId="723BE1EB" w:rsidR="00DA4498" w:rsidRPr="00E276AF" w:rsidRDefault="00DA4498" w:rsidP="00C45E52">
      <w:pPr>
        <w:pStyle w:val="Prrafodelista"/>
        <w:numPr>
          <w:ilvl w:val="0"/>
          <w:numId w:val="41"/>
        </w:numPr>
        <w:rPr>
          <w:rFonts w:cs="Arial"/>
          <w:color w:val="C00000"/>
          <w:lang w:val="es-ES"/>
        </w:rPr>
      </w:pPr>
      <w:r w:rsidRPr="00E276AF">
        <w:rPr>
          <w:lang w:val="es-ES"/>
        </w:rPr>
        <w:t xml:space="preserve">Anotaciones de primera </w:t>
      </w:r>
      <w:r w:rsidR="00F65AF2" w:rsidRPr="00E276AF">
        <w:rPr>
          <w:lang w:val="es-ES"/>
        </w:rPr>
        <w:t>edición</w:t>
      </w:r>
      <w:r w:rsidR="0089514E" w:rsidRPr="00E276AF">
        <w:rPr>
          <w:lang w:val="es-ES"/>
        </w:rPr>
        <w:t xml:space="preserve"> del Plan de Actuación Municipal Sísmico de </w:t>
      </w:r>
      <w:r w:rsidR="0062160B" w:rsidRPr="00AA50E0">
        <w:rPr>
          <w:rFonts w:asciiTheme="minorHAnsi" w:eastAsia="Times New Roman" w:hAnsiTheme="minorHAnsi" w:cstheme="minorHAnsi"/>
          <w:b/>
          <w:i/>
          <w:iCs/>
          <w:color w:val="C00000"/>
          <w:sz w:val="24"/>
          <w:szCs w:val="20"/>
          <w:highlight w:val="lightGray"/>
          <w:lang w:val="es-ES" w:eastAsia="es-ES"/>
        </w:rPr>
        <w:t>&lt;nombre del municipio&gt;</w:t>
      </w:r>
      <w:r w:rsidR="0062160B" w:rsidRPr="00E276AF">
        <w:rPr>
          <w:rFonts w:cs="Arial"/>
          <w:b/>
          <w:color w:val="C00000"/>
          <w:lang w:val="es-ES"/>
        </w:rPr>
        <w:t xml:space="preserve"> </w:t>
      </w:r>
    </w:p>
    <w:p w14:paraId="4D25B91A" w14:textId="77777777" w:rsidR="00AA50E0" w:rsidRPr="00AA50E0" w:rsidRDefault="00AA50E0" w:rsidP="00AA50E0">
      <w:pPr>
        <w:pBdr>
          <w:left w:val="single" w:sz="12" w:space="4" w:color="943634"/>
        </w:pBdr>
        <w:shd w:val="pct12" w:color="auto" w:fill="auto"/>
        <w:rPr>
          <w:rFonts w:cstheme="minorHAnsi"/>
          <w:i/>
          <w:color w:val="C0504D"/>
        </w:rPr>
      </w:pPr>
      <w:r w:rsidRPr="00AA50E0">
        <w:rPr>
          <w:rFonts w:cstheme="minorHAnsi"/>
          <w:i/>
          <w:color w:val="C0504D"/>
        </w:rPr>
        <w:t xml:space="preserve">El apartado A, lo debe cumplimentar el redactor del Plan. </w:t>
      </w:r>
    </w:p>
    <w:p w14:paraId="3B3AF662" w14:textId="77777777" w:rsidR="00AA50E0" w:rsidRPr="00AA50E0" w:rsidRDefault="00AA50E0" w:rsidP="00AA50E0">
      <w:pPr>
        <w:pBdr>
          <w:left w:val="single" w:sz="12" w:space="4" w:color="943634"/>
        </w:pBdr>
        <w:shd w:val="pct12" w:color="auto" w:fill="auto"/>
        <w:rPr>
          <w:rFonts w:cstheme="minorHAnsi"/>
          <w:i/>
          <w:color w:val="C0504D"/>
        </w:rPr>
      </w:pPr>
      <w:r w:rsidRPr="00AA50E0">
        <w:rPr>
          <w:rFonts w:cstheme="minorHAnsi"/>
          <w:i/>
          <w:color w:val="C0504D"/>
        </w:rPr>
        <w:t>Los redactores siempre harán entrega al ayuntamiento del texto del plan en formato editable (word), para facilitar la incorporación de cambios y actualizaciones durante la vigencia del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5670"/>
      </w:tblGrid>
      <w:tr w:rsidR="0089514E" w:rsidRPr="00E276AF" w14:paraId="308DC840" w14:textId="77777777" w:rsidTr="0089514E">
        <w:trPr>
          <w:jc w:val="center"/>
        </w:trPr>
        <w:tc>
          <w:tcPr>
            <w:tcW w:w="3113" w:type="dxa"/>
            <w:shd w:val="clear" w:color="auto" w:fill="DDD9C3" w:themeFill="background2" w:themeFillShade="E6"/>
          </w:tcPr>
          <w:p w14:paraId="69FB8A6D" w14:textId="77777777" w:rsidR="0089514E" w:rsidRPr="00E276AF" w:rsidRDefault="0089514E" w:rsidP="00F65AF2">
            <w:pPr>
              <w:jc w:val="left"/>
              <w:rPr>
                <w:b/>
              </w:rPr>
            </w:pPr>
            <w:r w:rsidRPr="00E276AF">
              <w:rPr>
                <w:b/>
              </w:rPr>
              <w:t>Nombre redactor</w:t>
            </w:r>
          </w:p>
        </w:tc>
        <w:tc>
          <w:tcPr>
            <w:tcW w:w="5670" w:type="dxa"/>
            <w:shd w:val="clear" w:color="auto" w:fill="auto"/>
          </w:tcPr>
          <w:p w14:paraId="71FA7600" w14:textId="77777777" w:rsidR="0089514E" w:rsidRPr="00E276AF" w:rsidRDefault="0089514E" w:rsidP="00827118">
            <w:pPr>
              <w:rPr>
                <w:b/>
              </w:rPr>
            </w:pPr>
          </w:p>
        </w:tc>
      </w:tr>
      <w:tr w:rsidR="0089514E" w:rsidRPr="00E276AF" w14:paraId="499C3AFC" w14:textId="77777777" w:rsidTr="0089514E">
        <w:trPr>
          <w:jc w:val="center"/>
        </w:trPr>
        <w:tc>
          <w:tcPr>
            <w:tcW w:w="3113" w:type="dxa"/>
            <w:shd w:val="clear" w:color="auto" w:fill="DDD9C3" w:themeFill="background2" w:themeFillShade="E6"/>
          </w:tcPr>
          <w:p w14:paraId="4A48089B" w14:textId="77777777" w:rsidR="0089514E" w:rsidRPr="00E276AF" w:rsidRDefault="0089514E" w:rsidP="00F65AF2">
            <w:pPr>
              <w:jc w:val="left"/>
              <w:rPr>
                <w:b/>
              </w:rPr>
            </w:pPr>
            <w:r w:rsidRPr="00E276AF">
              <w:rPr>
                <w:b/>
              </w:rPr>
              <w:t>Contacto redactor</w:t>
            </w:r>
          </w:p>
        </w:tc>
        <w:tc>
          <w:tcPr>
            <w:tcW w:w="5670" w:type="dxa"/>
          </w:tcPr>
          <w:p w14:paraId="487EF57B" w14:textId="77777777" w:rsidR="0089514E" w:rsidRPr="00E276AF" w:rsidRDefault="0089514E" w:rsidP="00827118">
            <w:pPr>
              <w:rPr>
                <w:b/>
              </w:rPr>
            </w:pPr>
          </w:p>
        </w:tc>
      </w:tr>
      <w:tr w:rsidR="0089514E" w:rsidRPr="00E276AF" w14:paraId="414893E2" w14:textId="77777777" w:rsidTr="0089514E">
        <w:trPr>
          <w:jc w:val="center"/>
        </w:trPr>
        <w:tc>
          <w:tcPr>
            <w:tcW w:w="3113" w:type="dxa"/>
            <w:shd w:val="clear" w:color="auto" w:fill="DDD9C3" w:themeFill="background2" w:themeFillShade="E6"/>
          </w:tcPr>
          <w:p w14:paraId="098FC472" w14:textId="77777777" w:rsidR="0089514E" w:rsidRPr="00E276AF" w:rsidRDefault="0089514E" w:rsidP="00F65AF2">
            <w:pPr>
              <w:jc w:val="left"/>
              <w:rPr>
                <w:b/>
              </w:rPr>
            </w:pPr>
            <w:r w:rsidRPr="00E276AF">
              <w:rPr>
                <w:b/>
              </w:rPr>
              <w:t>Fecha de redacción/ entrega</w:t>
            </w:r>
          </w:p>
        </w:tc>
        <w:tc>
          <w:tcPr>
            <w:tcW w:w="5670" w:type="dxa"/>
          </w:tcPr>
          <w:p w14:paraId="6B6FF64B" w14:textId="77777777" w:rsidR="0089514E" w:rsidRPr="00E276AF" w:rsidRDefault="0089514E" w:rsidP="00827118"/>
        </w:tc>
      </w:tr>
      <w:tr w:rsidR="0089514E" w:rsidRPr="00E276AF" w14:paraId="69444C25" w14:textId="77777777" w:rsidTr="0089514E">
        <w:trPr>
          <w:jc w:val="center"/>
        </w:trPr>
        <w:tc>
          <w:tcPr>
            <w:tcW w:w="3113" w:type="dxa"/>
            <w:shd w:val="clear" w:color="auto" w:fill="DDD9C3" w:themeFill="background2" w:themeFillShade="E6"/>
          </w:tcPr>
          <w:p w14:paraId="185E09AA" w14:textId="77777777" w:rsidR="0089514E" w:rsidRPr="00E276AF" w:rsidRDefault="0089514E" w:rsidP="00F65AF2">
            <w:pPr>
              <w:jc w:val="left"/>
              <w:rPr>
                <w:b/>
              </w:rPr>
            </w:pPr>
            <w:r w:rsidRPr="00E276AF">
              <w:rPr>
                <w:b/>
              </w:rPr>
              <w:t>Nombre de los documentos</w:t>
            </w:r>
          </w:p>
        </w:tc>
        <w:tc>
          <w:tcPr>
            <w:tcW w:w="5670" w:type="dxa"/>
          </w:tcPr>
          <w:p w14:paraId="6AA579F3" w14:textId="77777777" w:rsidR="0089514E" w:rsidRPr="00E276AF" w:rsidRDefault="0089514E" w:rsidP="0089514E"/>
        </w:tc>
      </w:tr>
      <w:tr w:rsidR="0089514E" w:rsidRPr="00E276AF" w14:paraId="72935CC3" w14:textId="77777777" w:rsidTr="0089514E">
        <w:trPr>
          <w:jc w:val="center"/>
        </w:trPr>
        <w:tc>
          <w:tcPr>
            <w:tcW w:w="3113" w:type="dxa"/>
            <w:shd w:val="clear" w:color="auto" w:fill="DDD9C3" w:themeFill="background2" w:themeFillShade="E6"/>
          </w:tcPr>
          <w:p w14:paraId="7C2A24B8" w14:textId="77777777" w:rsidR="0089514E" w:rsidRPr="00E276AF" w:rsidRDefault="0089514E" w:rsidP="00F65AF2">
            <w:pPr>
              <w:jc w:val="left"/>
              <w:rPr>
                <w:b/>
              </w:rPr>
            </w:pPr>
            <w:r w:rsidRPr="00E276AF">
              <w:rPr>
                <w:b/>
              </w:rPr>
              <w:t>Formatos de la documentación entregada</w:t>
            </w:r>
          </w:p>
        </w:tc>
        <w:tc>
          <w:tcPr>
            <w:tcW w:w="5670" w:type="dxa"/>
          </w:tcPr>
          <w:p w14:paraId="77CF9BA7" w14:textId="77777777" w:rsidR="0089514E" w:rsidRPr="00E276AF" w:rsidRDefault="0089514E" w:rsidP="00827118"/>
        </w:tc>
      </w:tr>
      <w:tr w:rsidR="0089514E" w:rsidRPr="00E276AF" w14:paraId="06A73D60" w14:textId="77777777" w:rsidTr="0089514E">
        <w:trPr>
          <w:jc w:val="center"/>
        </w:trPr>
        <w:tc>
          <w:tcPr>
            <w:tcW w:w="3113" w:type="dxa"/>
            <w:shd w:val="clear" w:color="auto" w:fill="DDD9C3" w:themeFill="background2" w:themeFillShade="E6"/>
          </w:tcPr>
          <w:p w14:paraId="1A5A91DD" w14:textId="77777777" w:rsidR="0089514E" w:rsidRPr="00E276AF" w:rsidRDefault="0089514E" w:rsidP="00F65AF2">
            <w:pPr>
              <w:jc w:val="left"/>
              <w:rPr>
                <w:b/>
              </w:rPr>
            </w:pPr>
            <w:r w:rsidRPr="00E276AF">
              <w:rPr>
                <w:b/>
              </w:rPr>
              <w:t>Formatos de los planos /mapas entregados</w:t>
            </w:r>
          </w:p>
        </w:tc>
        <w:tc>
          <w:tcPr>
            <w:tcW w:w="5670" w:type="dxa"/>
          </w:tcPr>
          <w:p w14:paraId="1F9A89DA" w14:textId="77777777" w:rsidR="0089514E" w:rsidRPr="00E276AF" w:rsidRDefault="0089514E" w:rsidP="00827118"/>
        </w:tc>
      </w:tr>
    </w:tbl>
    <w:p w14:paraId="58EA42CC" w14:textId="77777777" w:rsidR="00DA4498" w:rsidRPr="00E276AF" w:rsidRDefault="0089514E" w:rsidP="00C45E52">
      <w:pPr>
        <w:pStyle w:val="Prrafodelista"/>
        <w:numPr>
          <w:ilvl w:val="0"/>
          <w:numId w:val="41"/>
        </w:numPr>
        <w:rPr>
          <w:lang w:val="es-ES"/>
        </w:rPr>
      </w:pPr>
      <w:r w:rsidRPr="00E276AF">
        <w:rPr>
          <w:lang w:val="es-ES"/>
        </w:rPr>
        <w:t>Anotaciones de Secretaría Ayuntamiento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5670"/>
      </w:tblGrid>
      <w:tr w:rsidR="00D3095C" w:rsidRPr="00E276AF" w14:paraId="1B2331B0" w14:textId="77777777" w:rsidTr="0089514E">
        <w:trPr>
          <w:jc w:val="center"/>
        </w:trPr>
        <w:tc>
          <w:tcPr>
            <w:tcW w:w="3071" w:type="dxa"/>
            <w:shd w:val="clear" w:color="auto" w:fill="DDD9C3" w:themeFill="background2" w:themeFillShade="E6"/>
          </w:tcPr>
          <w:p w14:paraId="2E116B6B" w14:textId="77777777" w:rsidR="00D3095C" w:rsidRPr="00E276AF" w:rsidRDefault="0089514E" w:rsidP="00F65AF2">
            <w:pPr>
              <w:jc w:val="left"/>
              <w:rPr>
                <w:b/>
              </w:rPr>
            </w:pPr>
            <w:r w:rsidRPr="00E276AF">
              <w:rPr>
                <w:b/>
              </w:rPr>
              <w:t>Fecha de aprobación, ayuntamiento</w:t>
            </w:r>
          </w:p>
        </w:tc>
        <w:tc>
          <w:tcPr>
            <w:tcW w:w="5670" w:type="dxa"/>
            <w:shd w:val="clear" w:color="auto" w:fill="auto"/>
          </w:tcPr>
          <w:p w14:paraId="6D52C382" w14:textId="77777777" w:rsidR="00D3095C" w:rsidRPr="00E276AF" w:rsidRDefault="00D3095C" w:rsidP="001A28DA">
            <w:pPr>
              <w:rPr>
                <w:b/>
              </w:rPr>
            </w:pPr>
          </w:p>
        </w:tc>
      </w:tr>
      <w:tr w:rsidR="00D3095C" w:rsidRPr="00E276AF" w14:paraId="4A35B2EC" w14:textId="77777777" w:rsidTr="0089514E">
        <w:trPr>
          <w:jc w:val="center"/>
        </w:trPr>
        <w:tc>
          <w:tcPr>
            <w:tcW w:w="3071" w:type="dxa"/>
            <w:shd w:val="clear" w:color="auto" w:fill="DDD9C3" w:themeFill="background2" w:themeFillShade="E6"/>
          </w:tcPr>
          <w:p w14:paraId="3035F04D" w14:textId="77777777" w:rsidR="00D3095C" w:rsidRPr="00E276AF" w:rsidRDefault="0089514E" w:rsidP="00F65AF2">
            <w:pPr>
              <w:jc w:val="left"/>
            </w:pPr>
            <w:r w:rsidRPr="00E276AF">
              <w:rPr>
                <w:b/>
              </w:rPr>
              <w:t>Fecha de homologación, Comisión Protección Civil Comunitat Valenciana</w:t>
            </w:r>
          </w:p>
        </w:tc>
        <w:tc>
          <w:tcPr>
            <w:tcW w:w="5670" w:type="dxa"/>
          </w:tcPr>
          <w:p w14:paraId="205078C4" w14:textId="77777777" w:rsidR="00D3095C" w:rsidRPr="00E276AF" w:rsidRDefault="00D3095C" w:rsidP="001A28DA"/>
        </w:tc>
      </w:tr>
      <w:tr w:rsidR="0089514E" w:rsidRPr="00E276AF" w14:paraId="76C5F74D" w14:textId="77777777" w:rsidTr="0089514E">
        <w:trPr>
          <w:jc w:val="center"/>
        </w:trPr>
        <w:tc>
          <w:tcPr>
            <w:tcW w:w="3071" w:type="dxa"/>
            <w:shd w:val="clear" w:color="auto" w:fill="DDD9C3" w:themeFill="background2" w:themeFillShade="E6"/>
          </w:tcPr>
          <w:p w14:paraId="091DD8A9" w14:textId="77777777" w:rsidR="0089514E" w:rsidRPr="00E276AF" w:rsidRDefault="0089514E" w:rsidP="00F65AF2">
            <w:pPr>
              <w:jc w:val="left"/>
              <w:rPr>
                <w:b/>
              </w:rPr>
            </w:pPr>
            <w:r w:rsidRPr="00E276AF">
              <w:rPr>
                <w:b/>
              </w:rPr>
              <w:t>Departamentos / Responsables a los que se les entrega copia</w:t>
            </w:r>
          </w:p>
        </w:tc>
        <w:tc>
          <w:tcPr>
            <w:tcW w:w="5670" w:type="dxa"/>
          </w:tcPr>
          <w:p w14:paraId="590D8576" w14:textId="77777777" w:rsidR="0089514E" w:rsidRPr="00E276AF" w:rsidRDefault="0089514E" w:rsidP="001A28DA"/>
        </w:tc>
      </w:tr>
      <w:tr w:rsidR="0089514E" w:rsidRPr="00E276AF" w14:paraId="3D118419" w14:textId="77777777" w:rsidTr="0089514E">
        <w:trPr>
          <w:jc w:val="center"/>
        </w:trPr>
        <w:tc>
          <w:tcPr>
            <w:tcW w:w="3071" w:type="dxa"/>
            <w:shd w:val="clear" w:color="auto" w:fill="DDD9C3" w:themeFill="background2" w:themeFillShade="E6"/>
          </w:tcPr>
          <w:p w14:paraId="23AD3358" w14:textId="77777777" w:rsidR="0089514E" w:rsidRPr="00E276AF" w:rsidRDefault="0089514E" w:rsidP="001A28DA">
            <w:pPr>
              <w:rPr>
                <w:b/>
              </w:rPr>
            </w:pPr>
          </w:p>
        </w:tc>
        <w:tc>
          <w:tcPr>
            <w:tcW w:w="5670" w:type="dxa"/>
          </w:tcPr>
          <w:p w14:paraId="46977FE0" w14:textId="77777777" w:rsidR="0089514E" w:rsidRPr="00E276AF" w:rsidRDefault="0089514E" w:rsidP="001A28DA"/>
        </w:tc>
      </w:tr>
    </w:tbl>
    <w:p w14:paraId="6405971C" w14:textId="77777777" w:rsidR="00DA4498" w:rsidRPr="00E276AF" w:rsidRDefault="00DA4498" w:rsidP="00C45E52">
      <w:pPr>
        <w:pStyle w:val="Prrafodelista"/>
        <w:numPr>
          <w:ilvl w:val="0"/>
          <w:numId w:val="41"/>
        </w:numPr>
        <w:rPr>
          <w:lang w:val="es-ES"/>
        </w:rPr>
      </w:pPr>
      <w:r w:rsidRPr="00E276AF">
        <w:rPr>
          <w:lang w:val="es-ES"/>
        </w:rPr>
        <w:t>Control de cambios y actualizaciones de Directorios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6668"/>
      </w:tblGrid>
      <w:tr w:rsidR="00DA4498" w:rsidRPr="00E276AF" w14:paraId="176FF7CA" w14:textId="77777777" w:rsidTr="00DA4498">
        <w:trPr>
          <w:jc w:val="center"/>
        </w:trPr>
        <w:tc>
          <w:tcPr>
            <w:tcW w:w="2310" w:type="dxa"/>
            <w:shd w:val="clear" w:color="auto" w:fill="DDD9C3" w:themeFill="background2" w:themeFillShade="E6"/>
          </w:tcPr>
          <w:p w14:paraId="4582F9D1" w14:textId="77777777" w:rsidR="00DA4498" w:rsidRPr="00E276AF" w:rsidRDefault="00DA4498" w:rsidP="00DA4498">
            <w:pPr>
              <w:rPr>
                <w:b/>
              </w:rPr>
            </w:pPr>
            <w:r w:rsidRPr="00E276AF">
              <w:rPr>
                <w:b/>
              </w:rPr>
              <w:t xml:space="preserve">FECHA </w:t>
            </w:r>
          </w:p>
        </w:tc>
        <w:tc>
          <w:tcPr>
            <w:tcW w:w="6668" w:type="dxa"/>
            <w:shd w:val="clear" w:color="auto" w:fill="DDD9C3" w:themeFill="background2" w:themeFillShade="E6"/>
          </w:tcPr>
          <w:p w14:paraId="4CB6AF4D" w14:textId="77777777" w:rsidR="00DA4498" w:rsidRPr="00E276AF" w:rsidRDefault="00DA4498" w:rsidP="00DA4498">
            <w:pPr>
              <w:rPr>
                <w:b/>
              </w:rPr>
            </w:pPr>
            <w:r w:rsidRPr="00E276AF">
              <w:rPr>
                <w:b/>
              </w:rPr>
              <w:t>TIPO DE CAMBIO</w:t>
            </w:r>
          </w:p>
        </w:tc>
      </w:tr>
      <w:tr w:rsidR="00DA4498" w:rsidRPr="00E276AF" w14:paraId="1C7FA04D" w14:textId="77777777" w:rsidTr="00DA4498">
        <w:trPr>
          <w:jc w:val="center"/>
        </w:trPr>
        <w:tc>
          <w:tcPr>
            <w:tcW w:w="2310" w:type="dxa"/>
          </w:tcPr>
          <w:p w14:paraId="3D81B98E" w14:textId="77777777" w:rsidR="00DA4498" w:rsidRPr="00E276AF" w:rsidRDefault="00DA4498" w:rsidP="00DA4498"/>
        </w:tc>
        <w:tc>
          <w:tcPr>
            <w:tcW w:w="6668" w:type="dxa"/>
          </w:tcPr>
          <w:p w14:paraId="34B846C4" w14:textId="77777777" w:rsidR="00DA4498" w:rsidRPr="00E276AF" w:rsidRDefault="00DA4498" w:rsidP="00DA4498"/>
        </w:tc>
      </w:tr>
      <w:tr w:rsidR="00C90BEE" w:rsidRPr="00E276AF" w14:paraId="2868E491" w14:textId="77777777" w:rsidTr="00DA4498">
        <w:trPr>
          <w:jc w:val="center"/>
        </w:trPr>
        <w:tc>
          <w:tcPr>
            <w:tcW w:w="2310" w:type="dxa"/>
          </w:tcPr>
          <w:p w14:paraId="67356E4E" w14:textId="77777777" w:rsidR="00C90BEE" w:rsidRPr="00E276AF" w:rsidRDefault="00C90BEE" w:rsidP="00DA4498"/>
        </w:tc>
        <w:tc>
          <w:tcPr>
            <w:tcW w:w="6668" w:type="dxa"/>
          </w:tcPr>
          <w:p w14:paraId="07D5995B" w14:textId="77777777" w:rsidR="00C90BEE" w:rsidRPr="00E276AF" w:rsidRDefault="00C90BEE" w:rsidP="00DA4498"/>
        </w:tc>
      </w:tr>
      <w:tr w:rsidR="00C90BEE" w:rsidRPr="00E276AF" w14:paraId="736EBA6A" w14:textId="77777777" w:rsidTr="00DA4498">
        <w:trPr>
          <w:jc w:val="center"/>
        </w:trPr>
        <w:tc>
          <w:tcPr>
            <w:tcW w:w="2310" w:type="dxa"/>
          </w:tcPr>
          <w:p w14:paraId="5B156478" w14:textId="77777777" w:rsidR="00C90BEE" w:rsidRPr="00E276AF" w:rsidRDefault="00C90BEE" w:rsidP="00DA4498"/>
        </w:tc>
        <w:tc>
          <w:tcPr>
            <w:tcW w:w="6668" w:type="dxa"/>
          </w:tcPr>
          <w:p w14:paraId="5EBC289B" w14:textId="77777777" w:rsidR="00C90BEE" w:rsidRPr="00E276AF" w:rsidRDefault="00C90BEE" w:rsidP="00DA4498"/>
        </w:tc>
      </w:tr>
      <w:tr w:rsidR="00C90BEE" w:rsidRPr="00E276AF" w14:paraId="311A4A14" w14:textId="77777777" w:rsidTr="00DA4498">
        <w:trPr>
          <w:jc w:val="center"/>
        </w:trPr>
        <w:tc>
          <w:tcPr>
            <w:tcW w:w="2310" w:type="dxa"/>
          </w:tcPr>
          <w:p w14:paraId="79F27B3A" w14:textId="77777777" w:rsidR="00C90BEE" w:rsidRPr="00E276AF" w:rsidRDefault="00C90BEE" w:rsidP="00DA4498"/>
        </w:tc>
        <w:tc>
          <w:tcPr>
            <w:tcW w:w="6668" w:type="dxa"/>
          </w:tcPr>
          <w:p w14:paraId="666E50AF" w14:textId="77777777" w:rsidR="00C90BEE" w:rsidRPr="00E276AF" w:rsidRDefault="00C90BEE" w:rsidP="00DA4498"/>
        </w:tc>
      </w:tr>
    </w:tbl>
    <w:p w14:paraId="5898A872" w14:textId="77777777" w:rsidR="00E3335A" w:rsidRPr="00E276AF" w:rsidRDefault="00E3335A"/>
    <w:p w14:paraId="73830CAE" w14:textId="77777777" w:rsidR="00C90BEE" w:rsidRPr="00E276AF" w:rsidRDefault="00C90BEE">
      <w:r w:rsidRPr="00E276AF">
        <w:br w:type="page"/>
      </w:r>
    </w:p>
    <w:p w14:paraId="058A654D" w14:textId="77777777" w:rsidR="00927654" w:rsidRPr="00E276AF" w:rsidRDefault="00927654" w:rsidP="00C83D68">
      <w:pPr>
        <w:pStyle w:val="Ttulo1"/>
        <w:rPr>
          <w:rFonts w:asciiTheme="minorHAnsi" w:hAnsiTheme="minorHAnsi"/>
          <w:sz w:val="56"/>
          <w:szCs w:val="56"/>
          <w:lang w:val="es-ES"/>
        </w:rPr>
      </w:pPr>
      <w:bookmarkStart w:id="256" w:name="_Toc79413271"/>
      <w:bookmarkStart w:id="257" w:name="_Toc161131971"/>
      <w:r w:rsidRPr="00E276AF">
        <w:rPr>
          <w:rFonts w:asciiTheme="minorHAnsi" w:hAnsiTheme="minorHAnsi"/>
          <w:sz w:val="56"/>
          <w:szCs w:val="56"/>
          <w:lang w:val="es-ES"/>
        </w:rPr>
        <w:lastRenderedPageBreak/>
        <w:t>Anexo II</w:t>
      </w:r>
      <w:bookmarkEnd w:id="256"/>
      <w:r w:rsidR="00C83D68" w:rsidRPr="00E276AF">
        <w:rPr>
          <w:rFonts w:asciiTheme="minorHAnsi" w:hAnsiTheme="minorHAnsi"/>
          <w:sz w:val="56"/>
          <w:szCs w:val="56"/>
          <w:lang w:val="es-ES"/>
        </w:rPr>
        <w:t xml:space="preserve">: </w:t>
      </w:r>
      <w:r w:rsidR="00C90BEE" w:rsidRPr="00E276AF">
        <w:rPr>
          <w:rFonts w:asciiTheme="minorHAnsi" w:hAnsiTheme="minorHAnsi"/>
          <w:sz w:val="56"/>
          <w:szCs w:val="56"/>
          <w:lang w:val="es-ES"/>
        </w:rPr>
        <w:t>Directorio y catálogo de medios y recursos</w:t>
      </w:r>
      <w:r w:rsidR="00040A7F" w:rsidRPr="00E276AF">
        <w:rPr>
          <w:rFonts w:asciiTheme="minorHAnsi" w:hAnsiTheme="minorHAnsi"/>
          <w:sz w:val="56"/>
          <w:szCs w:val="56"/>
          <w:lang w:val="es-ES"/>
        </w:rPr>
        <w:t xml:space="preserve"> </w:t>
      </w:r>
      <w:r w:rsidR="004520A1" w:rsidRPr="00E276AF">
        <w:rPr>
          <w:rFonts w:asciiTheme="minorHAnsi" w:hAnsiTheme="minorHAnsi"/>
          <w:color w:val="C00000"/>
          <w:sz w:val="56"/>
          <w:szCs w:val="56"/>
          <w:lang w:val="es-ES"/>
        </w:rPr>
        <w:t>(difusión restringida</w:t>
      </w:r>
      <w:r w:rsidR="00040A7F" w:rsidRPr="00E276AF">
        <w:rPr>
          <w:rFonts w:asciiTheme="minorHAnsi" w:hAnsiTheme="minorHAnsi"/>
          <w:color w:val="C00000"/>
          <w:sz w:val="56"/>
          <w:szCs w:val="56"/>
          <w:lang w:val="es-ES"/>
        </w:rPr>
        <w:t>)</w:t>
      </w:r>
      <w:bookmarkEnd w:id="257"/>
    </w:p>
    <w:p w14:paraId="61DACC27" w14:textId="754E5DEE" w:rsidR="00CA02F9" w:rsidRPr="00CA02F9" w:rsidRDefault="00635FF0" w:rsidP="00CA02F9">
      <w:pPr>
        <w:ind w:left="360"/>
        <w:rPr>
          <w:rFonts w:cs="Arial"/>
        </w:rPr>
      </w:pPr>
      <w:r w:rsidRPr="00BE3766">
        <w:rPr>
          <w:rFonts w:eastAsia="Calibri" w:cstheme="minorHAnsi"/>
          <w:b/>
          <w:bCs/>
          <w:sz w:val="22"/>
          <w:szCs w:val="22"/>
          <w:lang w:val="es-ES_tradnl" w:eastAsia="en-US"/>
        </w:rPr>
        <w:t xml:space="preserve">PARA GARANTIZAR LA PROTECCIÓN DE DATOS ESTE ANEXO NO FORMA PARTE DE LA DOCUMENTACIÓN DEL PLAN QUE TIENE QUE SOMETERSE A INFORMACIÓN PÚBLICA, NI DE LA DIFUSIÓN DEL PLAN A PERSONAS AJENAS A LA DIRECCIÓN DEL </w:t>
      </w:r>
      <w:r>
        <w:rPr>
          <w:rFonts w:eastAsia="Calibri" w:cstheme="minorHAnsi"/>
          <w:b/>
          <w:bCs/>
          <w:sz w:val="22"/>
          <w:szCs w:val="22"/>
          <w:lang w:val="es-ES_tradnl" w:eastAsia="en-US"/>
        </w:rPr>
        <w:t>PAM SÍSMICO</w:t>
      </w:r>
    </w:p>
    <w:p w14:paraId="5459E4DC" w14:textId="13AE5F48" w:rsidR="00AA50E0" w:rsidRPr="00F42BFC" w:rsidRDefault="00AA50E0" w:rsidP="00AA50E0">
      <w:pPr>
        <w:pStyle w:val="Subttulo"/>
        <w:rPr>
          <w:rFonts w:asciiTheme="minorHAnsi" w:hAnsiTheme="minorHAnsi" w:cstheme="minorHAnsi"/>
        </w:rPr>
      </w:pPr>
      <w:r w:rsidRPr="00BE3766">
        <w:rPr>
          <w:rFonts w:asciiTheme="minorHAnsi" w:hAnsiTheme="minorHAnsi" w:cstheme="minorHAnsi"/>
        </w:rPr>
        <w:t>Se debe completar la información para garantizar que el P</w:t>
      </w:r>
      <w:r>
        <w:rPr>
          <w:rFonts w:asciiTheme="minorHAnsi" w:hAnsiTheme="minorHAnsi" w:cstheme="minorHAnsi"/>
        </w:rPr>
        <w:t>AM SIS</w:t>
      </w:r>
      <w:r w:rsidRPr="00BE3766">
        <w:rPr>
          <w:rFonts w:asciiTheme="minorHAnsi" w:hAnsiTheme="minorHAnsi" w:cstheme="minorHAnsi"/>
        </w:rPr>
        <w:t xml:space="preserve"> sea un documento plenamente operativo. Las fichas se tienen que adaptar a la realidad del Plan (eliminando y/o modificando lo que corresponda). SIEMPRE SE DEBEN INCORPORAR </w:t>
      </w:r>
      <w:r w:rsidRPr="00D86185">
        <w:rPr>
          <w:rFonts w:asciiTheme="minorHAnsi" w:hAnsiTheme="minorHAnsi" w:cstheme="minorHAnsi"/>
          <w:b/>
          <w:bCs/>
        </w:rPr>
        <w:t>LOS TELÉFONOS DE CONTACTO DIRECTO</w:t>
      </w:r>
      <w:r w:rsidRPr="00BE3766">
        <w:rPr>
          <w:rFonts w:asciiTheme="minorHAnsi" w:hAnsiTheme="minorHAnsi" w:cstheme="minorHAnsi"/>
        </w:rPr>
        <w:t xml:space="preserve"> DE LAS PERSONAS INCLUIDAS EN ESTE ANEXO</w:t>
      </w:r>
      <w:r>
        <w:rPr>
          <w:rFonts w:asciiTheme="minorHAnsi" w:hAnsiTheme="minorHAnsi" w:cstheme="minorHAnsi"/>
        </w:rPr>
        <w:t xml:space="preserve"> </w:t>
      </w:r>
    </w:p>
    <w:p w14:paraId="17AD9CB3" w14:textId="77777777" w:rsidR="00AA50E0" w:rsidRPr="00F42BFC" w:rsidRDefault="00AA50E0" w:rsidP="00AA50E0">
      <w:pPr>
        <w:pStyle w:val="Subttulo"/>
        <w:rPr>
          <w:rFonts w:asciiTheme="minorHAnsi" w:hAnsiTheme="minorHAnsi" w:cstheme="minorHAnsi"/>
        </w:rPr>
      </w:pPr>
      <w:r w:rsidRPr="00F42BFC">
        <w:rPr>
          <w:rFonts w:asciiTheme="minorHAnsi" w:hAnsiTheme="minorHAnsi" w:cstheme="minorHAnsi"/>
          <w:iCs/>
        </w:rPr>
        <w:t>NOTA: LOS DATOS DEBEN SER CONCORDANTES CON EL RESTO DEL PLAN</w:t>
      </w:r>
    </w:p>
    <w:p w14:paraId="6C9B577F" w14:textId="77777777" w:rsidR="00C90BEE" w:rsidRPr="00E276AF" w:rsidRDefault="00C90BEE" w:rsidP="00C45E52">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FICHA 1. CECOPAL</w:t>
      </w:r>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2"/>
        <w:gridCol w:w="4144"/>
        <w:gridCol w:w="2613"/>
      </w:tblGrid>
      <w:tr w:rsidR="00C90BEE" w:rsidRPr="00E276AF" w14:paraId="11451EA4" w14:textId="77777777" w:rsidTr="00BA5B9C">
        <w:trPr>
          <w:trHeight w:val="20"/>
        </w:trPr>
        <w:tc>
          <w:tcPr>
            <w:tcW w:w="9639" w:type="dxa"/>
            <w:gridSpan w:val="3"/>
            <w:tcBorders>
              <w:bottom w:val="single" w:sz="4" w:space="0" w:color="000000"/>
            </w:tcBorders>
            <w:shd w:val="clear" w:color="auto" w:fill="C2D69B"/>
            <w:vAlign w:val="center"/>
          </w:tcPr>
          <w:p w14:paraId="1E7889A4" w14:textId="77777777" w:rsidR="00C90BEE" w:rsidRPr="00E276AF" w:rsidRDefault="00C90BEE" w:rsidP="00C90BEE">
            <w:pPr>
              <w:rPr>
                <w:rFonts w:cstheme="minorHAnsi"/>
                <w:sz w:val="22"/>
                <w:szCs w:val="22"/>
              </w:rPr>
            </w:pPr>
            <w:r w:rsidRPr="00E276AF">
              <w:rPr>
                <w:rFonts w:cstheme="minorHAnsi"/>
                <w:sz w:val="22"/>
                <w:szCs w:val="22"/>
              </w:rPr>
              <w:t>DIRECCIÓN DEL PLAN</w:t>
            </w:r>
          </w:p>
        </w:tc>
      </w:tr>
      <w:tr w:rsidR="00C90BEE" w:rsidRPr="00E276AF" w14:paraId="461D6BA3" w14:textId="77777777" w:rsidTr="00BA5B9C">
        <w:trPr>
          <w:trHeight w:val="20"/>
        </w:trPr>
        <w:tc>
          <w:tcPr>
            <w:tcW w:w="2882" w:type="dxa"/>
            <w:tcBorders>
              <w:bottom w:val="single" w:sz="4" w:space="0" w:color="000000"/>
            </w:tcBorders>
            <w:shd w:val="clear" w:color="auto" w:fill="EAF1DD"/>
            <w:vAlign w:val="center"/>
          </w:tcPr>
          <w:p w14:paraId="23B526B0" w14:textId="77777777" w:rsidR="00C90BEE" w:rsidRPr="00E276AF" w:rsidRDefault="00C90BEE" w:rsidP="00C90BEE">
            <w:pPr>
              <w:rPr>
                <w:rFonts w:cstheme="minorHAnsi"/>
                <w:sz w:val="22"/>
                <w:szCs w:val="22"/>
              </w:rPr>
            </w:pPr>
            <w:r w:rsidRPr="00E276AF">
              <w:rPr>
                <w:rFonts w:cstheme="minorHAnsi"/>
                <w:sz w:val="22"/>
                <w:szCs w:val="22"/>
              </w:rPr>
              <w:t>NOMBRE</w:t>
            </w:r>
          </w:p>
        </w:tc>
        <w:tc>
          <w:tcPr>
            <w:tcW w:w="4144" w:type="dxa"/>
            <w:tcBorders>
              <w:bottom w:val="single" w:sz="4" w:space="0" w:color="000000"/>
            </w:tcBorders>
            <w:shd w:val="clear" w:color="auto" w:fill="EAF1DD"/>
            <w:vAlign w:val="center"/>
          </w:tcPr>
          <w:p w14:paraId="7799EEBF" w14:textId="77777777" w:rsidR="00C90BEE" w:rsidRPr="00E276AF" w:rsidRDefault="00C90BEE" w:rsidP="00C90BEE">
            <w:pPr>
              <w:rPr>
                <w:rFonts w:cstheme="minorHAnsi"/>
                <w:sz w:val="22"/>
                <w:szCs w:val="22"/>
              </w:rPr>
            </w:pPr>
            <w:r w:rsidRPr="00E276AF">
              <w:rPr>
                <w:rFonts w:cstheme="minorHAnsi"/>
                <w:sz w:val="22"/>
                <w:szCs w:val="22"/>
              </w:rPr>
              <w:t>CARGO</w:t>
            </w:r>
          </w:p>
        </w:tc>
        <w:tc>
          <w:tcPr>
            <w:tcW w:w="2613" w:type="dxa"/>
            <w:tcBorders>
              <w:bottom w:val="single" w:sz="4" w:space="0" w:color="000000"/>
            </w:tcBorders>
            <w:shd w:val="clear" w:color="auto" w:fill="EAF1DD"/>
            <w:vAlign w:val="center"/>
          </w:tcPr>
          <w:p w14:paraId="67691A28"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0982A6F7" w14:textId="77777777" w:rsidTr="00BA5B9C">
        <w:trPr>
          <w:trHeight w:val="20"/>
        </w:trPr>
        <w:tc>
          <w:tcPr>
            <w:tcW w:w="2882" w:type="dxa"/>
            <w:shd w:val="clear" w:color="auto" w:fill="FFFFFF"/>
          </w:tcPr>
          <w:p w14:paraId="71B736C3" w14:textId="77777777" w:rsidR="00C90BEE" w:rsidRPr="00E276AF" w:rsidRDefault="00C90BEE" w:rsidP="00C90BEE">
            <w:pPr>
              <w:rPr>
                <w:rFonts w:cstheme="minorHAnsi"/>
                <w:sz w:val="22"/>
                <w:szCs w:val="22"/>
              </w:rPr>
            </w:pPr>
          </w:p>
        </w:tc>
        <w:tc>
          <w:tcPr>
            <w:tcW w:w="4144" w:type="dxa"/>
            <w:shd w:val="clear" w:color="auto" w:fill="FFFFFF"/>
          </w:tcPr>
          <w:p w14:paraId="1CBCBBEC" w14:textId="77777777" w:rsidR="00C90BEE" w:rsidRPr="00E276AF" w:rsidRDefault="00C90BEE" w:rsidP="00C90BEE">
            <w:pPr>
              <w:rPr>
                <w:rFonts w:cstheme="minorHAnsi"/>
                <w:sz w:val="22"/>
                <w:szCs w:val="22"/>
              </w:rPr>
            </w:pPr>
          </w:p>
        </w:tc>
        <w:tc>
          <w:tcPr>
            <w:tcW w:w="2613" w:type="dxa"/>
            <w:shd w:val="clear" w:color="auto" w:fill="FFFFFF"/>
          </w:tcPr>
          <w:p w14:paraId="0F820190" w14:textId="77777777" w:rsidR="00C90BEE" w:rsidRPr="00E276AF" w:rsidRDefault="00C90BEE" w:rsidP="00C90BEE">
            <w:pPr>
              <w:rPr>
                <w:rFonts w:cstheme="minorHAnsi"/>
                <w:sz w:val="22"/>
                <w:szCs w:val="22"/>
              </w:rPr>
            </w:pPr>
          </w:p>
        </w:tc>
      </w:tr>
    </w:tbl>
    <w:p w14:paraId="744C074D" w14:textId="77777777" w:rsidR="00C90BEE" w:rsidRPr="00E276AF" w:rsidRDefault="00C90BEE" w:rsidP="00C90BEE">
      <w:pPr>
        <w:rPr>
          <w:rFonts w:cstheme="minorHAnsi"/>
          <w:sz w:val="22"/>
          <w:szCs w:val="22"/>
        </w:rPr>
      </w:pPr>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2"/>
        <w:gridCol w:w="4144"/>
        <w:gridCol w:w="2613"/>
      </w:tblGrid>
      <w:tr w:rsidR="00C90BEE" w:rsidRPr="00E276AF" w14:paraId="409B5993" w14:textId="77777777" w:rsidTr="00C90BEE">
        <w:tc>
          <w:tcPr>
            <w:tcW w:w="9877" w:type="dxa"/>
            <w:gridSpan w:val="3"/>
            <w:tcBorders>
              <w:bottom w:val="single" w:sz="4" w:space="0" w:color="000000"/>
            </w:tcBorders>
            <w:shd w:val="clear" w:color="auto" w:fill="C2D69B"/>
            <w:vAlign w:val="center"/>
          </w:tcPr>
          <w:p w14:paraId="23C1104F" w14:textId="77777777" w:rsidR="00C90BEE" w:rsidRPr="00E276AF" w:rsidRDefault="00C90BEE" w:rsidP="00C90BEE">
            <w:pPr>
              <w:rPr>
                <w:rFonts w:cstheme="minorHAnsi"/>
                <w:sz w:val="22"/>
                <w:szCs w:val="22"/>
              </w:rPr>
            </w:pPr>
            <w:r w:rsidRPr="00E276AF">
              <w:rPr>
                <w:rFonts w:cstheme="minorHAnsi"/>
                <w:sz w:val="22"/>
                <w:szCs w:val="22"/>
              </w:rPr>
              <w:t>SUSTITUTO</w:t>
            </w:r>
          </w:p>
        </w:tc>
      </w:tr>
      <w:tr w:rsidR="00C90BEE" w:rsidRPr="00E276AF" w14:paraId="3F8A4D7C" w14:textId="77777777" w:rsidTr="00C90BEE">
        <w:tc>
          <w:tcPr>
            <w:tcW w:w="2943" w:type="dxa"/>
            <w:tcBorders>
              <w:bottom w:val="single" w:sz="4" w:space="0" w:color="000000"/>
            </w:tcBorders>
            <w:shd w:val="clear" w:color="auto" w:fill="EAF1DD"/>
            <w:vAlign w:val="center"/>
          </w:tcPr>
          <w:p w14:paraId="22C8430E" w14:textId="77777777" w:rsidR="00C90BEE" w:rsidRPr="00E276AF" w:rsidRDefault="00C90BEE" w:rsidP="00C90BEE">
            <w:pPr>
              <w:rPr>
                <w:rFonts w:cstheme="minorHAnsi"/>
                <w:sz w:val="22"/>
                <w:szCs w:val="22"/>
              </w:rPr>
            </w:pPr>
            <w:r w:rsidRPr="00E276AF">
              <w:rPr>
                <w:rFonts w:cstheme="minorHAnsi"/>
                <w:sz w:val="22"/>
                <w:szCs w:val="22"/>
              </w:rPr>
              <w:t>NOMBRE</w:t>
            </w:r>
          </w:p>
        </w:tc>
        <w:tc>
          <w:tcPr>
            <w:tcW w:w="4253" w:type="dxa"/>
            <w:tcBorders>
              <w:bottom w:val="single" w:sz="4" w:space="0" w:color="000000"/>
            </w:tcBorders>
            <w:shd w:val="clear" w:color="auto" w:fill="EAF1DD"/>
            <w:vAlign w:val="center"/>
          </w:tcPr>
          <w:p w14:paraId="77C14414" w14:textId="77777777" w:rsidR="00C90BEE" w:rsidRPr="00E276AF" w:rsidRDefault="00C90BEE" w:rsidP="00C90BEE">
            <w:pPr>
              <w:rPr>
                <w:rFonts w:cstheme="minorHAnsi"/>
                <w:sz w:val="22"/>
                <w:szCs w:val="22"/>
              </w:rPr>
            </w:pPr>
            <w:r w:rsidRPr="00E276AF">
              <w:rPr>
                <w:rFonts w:cstheme="minorHAnsi"/>
                <w:sz w:val="22"/>
                <w:szCs w:val="22"/>
              </w:rPr>
              <w:t>CARGO</w:t>
            </w:r>
          </w:p>
        </w:tc>
        <w:tc>
          <w:tcPr>
            <w:tcW w:w="2681" w:type="dxa"/>
            <w:tcBorders>
              <w:bottom w:val="single" w:sz="4" w:space="0" w:color="000000"/>
            </w:tcBorders>
            <w:shd w:val="clear" w:color="auto" w:fill="EAF1DD"/>
            <w:vAlign w:val="center"/>
          </w:tcPr>
          <w:p w14:paraId="4C5DA4DB"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2D924458" w14:textId="77777777" w:rsidTr="00C90BEE">
        <w:tc>
          <w:tcPr>
            <w:tcW w:w="2943" w:type="dxa"/>
            <w:shd w:val="clear" w:color="auto" w:fill="FFFFFF"/>
          </w:tcPr>
          <w:p w14:paraId="37CB656A" w14:textId="77777777" w:rsidR="00C90BEE" w:rsidRPr="00E276AF" w:rsidRDefault="00C90BEE" w:rsidP="00C90BEE">
            <w:pPr>
              <w:rPr>
                <w:rFonts w:cstheme="minorHAnsi"/>
                <w:sz w:val="22"/>
                <w:szCs w:val="22"/>
              </w:rPr>
            </w:pPr>
          </w:p>
        </w:tc>
        <w:tc>
          <w:tcPr>
            <w:tcW w:w="4253" w:type="dxa"/>
            <w:shd w:val="clear" w:color="auto" w:fill="FFFFFF"/>
          </w:tcPr>
          <w:p w14:paraId="10FE6568" w14:textId="77777777" w:rsidR="00C90BEE" w:rsidRPr="00E276AF" w:rsidRDefault="00C90BEE" w:rsidP="00C90BEE">
            <w:pPr>
              <w:rPr>
                <w:rFonts w:cstheme="minorHAnsi"/>
                <w:sz w:val="22"/>
                <w:szCs w:val="22"/>
              </w:rPr>
            </w:pPr>
          </w:p>
        </w:tc>
        <w:tc>
          <w:tcPr>
            <w:tcW w:w="2681" w:type="dxa"/>
            <w:shd w:val="clear" w:color="auto" w:fill="FFFFFF"/>
          </w:tcPr>
          <w:p w14:paraId="0A850EB7" w14:textId="77777777" w:rsidR="00C90BEE" w:rsidRPr="00E276AF" w:rsidRDefault="00C90BEE" w:rsidP="00C90BEE">
            <w:pPr>
              <w:rPr>
                <w:rFonts w:cstheme="minorHAnsi"/>
                <w:sz w:val="22"/>
                <w:szCs w:val="22"/>
              </w:rPr>
            </w:pPr>
          </w:p>
        </w:tc>
      </w:tr>
    </w:tbl>
    <w:p w14:paraId="5F54B0D8" w14:textId="77777777" w:rsidR="00C90BEE" w:rsidRPr="00E276AF" w:rsidRDefault="00C90BEE" w:rsidP="00C90BEE">
      <w:pPr>
        <w:rPr>
          <w:rFonts w:cstheme="minorHAnsi"/>
          <w:sz w:val="22"/>
          <w:szCs w:val="22"/>
        </w:rPr>
      </w:pPr>
    </w:p>
    <w:tbl>
      <w:tblPr>
        <w:tblpPr w:leftFromText="141" w:rightFromText="141" w:vertAnchor="text" w:horzAnchor="margin" w:tblpY="6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0"/>
        <w:gridCol w:w="3764"/>
        <w:gridCol w:w="2585"/>
      </w:tblGrid>
      <w:tr w:rsidR="00C90BEE" w:rsidRPr="00E276AF" w14:paraId="625AD851" w14:textId="77777777" w:rsidTr="00BA5B9C">
        <w:trPr>
          <w:trHeight w:val="391"/>
        </w:trPr>
        <w:tc>
          <w:tcPr>
            <w:tcW w:w="9639" w:type="dxa"/>
            <w:gridSpan w:val="3"/>
            <w:tcBorders>
              <w:bottom w:val="single" w:sz="4" w:space="0" w:color="000000"/>
            </w:tcBorders>
            <w:shd w:val="clear" w:color="auto" w:fill="C2D69B"/>
            <w:vAlign w:val="center"/>
          </w:tcPr>
          <w:p w14:paraId="4F11363E" w14:textId="77777777" w:rsidR="00C90BEE" w:rsidRPr="00E276AF" w:rsidRDefault="00C90BEE" w:rsidP="00C90BEE">
            <w:pPr>
              <w:rPr>
                <w:rFonts w:cstheme="minorHAnsi"/>
                <w:sz w:val="22"/>
                <w:szCs w:val="22"/>
              </w:rPr>
            </w:pPr>
            <w:r w:rsidRPr="00E276AF">
              <w:rPr>
                <w:rFonts w:cstheme="minorHAnsi"/>
                <w:sz w:val="22"/>
                <w:szCs w:val="22"/>
              </w:rPr>
              <w:t>COMITÉ ASESOR</w:t>
            </w:r>
          </w:p>
        </w:tc>
      </w:tr>
      <w:tr w:rsidR="00C90BEE" w:rsidRPr="00E276AF" w14:paraId="38D6E6BD" w14:textId="77777777" w:rsidTr="00BA5B9C">
        <w:tc>
          <w:tcPr>
            <w:tcW w:w="3290" w:type="dxa"/>
            <w:shd w:val="clear" w:color="auto" w:fill="EAF1DD"/>
            <w:vAlign w:val="center"/>
          </w:tcPr>
          <w:p w14:paraId="52297590" w14:textId="77777777" w:rsidR="00C90BEE" w:rsidRPr="00E276AF" w:rsidRDefault="00C90BEE" w:rsidP="00C90BEE">
            <w:pPr>
              <w:rPr>
                <w:rFonts w:cstheme="minorHAnsi"/>
                <w:sz w:val="22"/>
                <w:szCs w:val="22"/>
              </w:rPr>
            </w:pPr>
            <w:r w:rsidRPr="00E276AF">
              <w:rPr>
                <w:rFonts w:cstheme="minorHAnsi"/>
                <w:sz w:val="22"/>
                <w:szCs w:val="22"/>
              </w:rPr>
              <w:t>NOMBRE</w:t>
            </w:r>
          </w:p>
        </w:tc>
        <w:tc>
          <w:tcPr>
            <w:tcW w:w="3764" w:type="dxa"/>
            <w:shd w:val="clear" w:color="auto" w:fill="EAF1DD"/>
            <w:vAlign w:val="center"/>
          </w:tcPr>
          <w:p w14:paraId="1B9002DC" w14:textId="77777777" w:rsidR="00C90BEE" w:rsidRPr="00E276AF" w:rsidRDefault="00C90BEE" w:rsidP="00C90BEE">
            <w:pPr>
              <w:rPr>
                <w:rFonts w:cstheme="minorHAnsi"/>
                <w:sz w:val="22"/>
                <w:szCs w:val="22"/>
              </w:rPr>
            </w:pPr>
            <w:r w:rsidRPr="00E276AF">
              <w:rPr>
                <w:rFonts w:cstheme="minorHAnsi"/>
                <w:sz w:val="22"/>
                <w:szCs w:val="22"/>
              </w:rPr>
              <w:t>CARGO</w:t>
            </w:r>
          </w:p>
        </w:tc>
        <w:tc>
          <w:tcPr>
            <w:tcW w:w="2585" w:type="dxa"/>
            <w:shd w:val="clear" w:color="auto" w:fill="EAF1DD"/>
            <w:vAlign w:val="center"/>
          </w:tcPr>
          <w:p w14:paraId="7ECA7AD3"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14C57BC1" w14:textId="77777777" w:rsidTr="00BA5B9C">
        <w:tc>
          <w:tcPr>
            <w:tcW w:w="3290" w:type="dxa"/>
            <w:shd w:val="clear" w:color="auto" w:fill="FFFFFF"/>
          </w:tcPr>
          <w:p w14:paraId="275EC4B1" w14:textId="77777777" w:rsidR="00C90BEE" w:rsidRPr="00E276AF" w:rsidRDefault="00C90BEE" w:rsidP="00C90BEE">
            <w:pPr>
              <w:rPr>
                <w:rFonts w:cstheme="minorHAnsi"/>
                <w:sz w:val="22"/>
                <w:szCs w:val="22"/>
              </w:rPr>
            </w:pPr>
          </w:p>
        </w:tc>
        <w:tc>
          <w:tcPr>
            <w:tcW w:w="3764" w:type="dxa"/>
            <w:shd w:val="clear" w:color="auto" w:fill="FFFFFF"/>
          </w:tcPr>
          <w:p w14:paraId="79AC8095" w14:textId="77777777" w:rsidR="00C90BEE" w:rsidRPr="00E276AF" w:rsidRDefault="00C90BEE" w:rsidP="00C90BEE">
            <w:pPr>
              <w:rPr>
                <w:rFonts w:cstheme="minorHAnsi"/>
                <w:sz w:val="22"/>
                <w:szCs w:val="22"/>
              </w:rPr>
            </w:pPr>
          </w:p>
        </w:tc>
        <w:tc>
          <w:tcPr>
            <w:tcW w:w="2585" w:type="dxa"/>
            <w:shd w:val="clear" w:color="auto" w:fill="FFFFFF"/>
          </w:tcPr>
          <w:p w14:paraId="69CDBC80" w14:textId="77777777" w:rsidR="00C90BEE" w:rsidRPr="00E276AF" w:rsidRDefault="00C90BEE" w:rsidP="00C90BEE">
            <w:pPr>
              <w:rPr>
                <w:rFonts w:cstheme="minorHAnsi"/>
                <w:sz w:val="22"/>
                <w:szCs w:val="22"/>
              </w:rPr>
            </w:pPr>
          </w:p>
        </w:tc>
      </w:tr>
      <w:tr w:rsidR="00C90BEE" w:rsidRPr="00E276AF" w14:paraId="773A8EAF" w14:textId="77777777" w:rsidTr="00BA5B9C">
        <w:tc>
          <w:tcPr>
            <w:tcW w:w="3290" w:type="dxa"/>
            <w:shd w:val="clear" w:color="auto" w:fill="FFFFFF"/>
          </w:tcPr>
          <w:p w14:paraId="77295B40" w14:textId="77777777" w:rsidR="00C90BEE" w:rsidRPr="00E276AF" w:rsidRDefault="00C90BEE" w:rsidP="00C90BEE">
            <w:pPr>
              <w:rPr>
                <w:rFonts w:cstheme="minorHAnsi"/>
                <w:sz w:val="22"/>
                <w:szCs w:val="22"/>
              </w:rPr>
            </w:pPr>
          </w:p>
        </w:tc>
        <w:tc>
          <w:tcPr>
            <w:tcW w:w="3764" w:type="dxa"/>
            <w:shd w:val="clear" w:color="auto" w:fill="FFFFFF"/>
          </w:tcPr>
          <w:p w14:paraId="089E92AD" w14:textId="77777777" w:rsidR="00C90BEE" w:rsidRPr="00E276AF" w:rsidRDefault="00C90BEE" w:rsidP="00C90BEE">
            <w:pPr>
              <w:rPr>
                <w:rFonts w:cstheme="minorHAnsi"/>
                <w:sz w:val="22"/>
                <w:szCs w:val="22"/>
              </w:rPr>
            </w:pPr>
          </w:p>
        </w:tc>
        <w:tc>
          <w:tcPr>
            <w:tcW w:w="2585" w:type="dxa"/>
            <w:shd w:val="clear" w:color="auto" w:fill="FFFFFF"/>
          </w:tcPr>
          <w:p w14:paraId="466DA408" w14:textId="77777777" w:rsidR="00C90BEE" w:rsidRPr="00E276AF" w:rsidRDefault="00C90BEE" w:rsidP="00C90BEE">
            <w:pPr>
              <w:rPr>
                <w:rFonts w:cstheme="minorHAnsi"/>
                <w:sz w:val="22"/>
                <w:szCs w:val="22"/>
              </w:rPr>
            </w:pPr>
          </w:p>
        </w:tc>
      </w:tr>
      <w:tr w:rsidR="00C90BEE" w:rsidRPr="00E276AF" w14:paraId="1E1A0D99" w14:textId="77777777" w:rsidTr="00BA5B9C">
        <w:tc>
          <w:tcPr>
            <w:tcW w:w="3290" w:type="dxa"/>
            <w:shd w:val="clear" w:color="auto" w:fill="FFFFFF"/>
          </w:tcPr>
          <w:p w14:paraId="1C80D03B" w14:textId="77777777" w:rsidR="00C90BEE" w:rsidRPr="00E276AF" w:rsidRDefault="00C90BEE" w:rsidP="00C90BEE">
            <w:pPr>
              <w:rPr>
                <w:rFonts w:cstheme="minorHAnsi"/>
                <w:sz w:val="22"/>
                <w:szCs w:val="22"/>
              </w:rPr>
            </w:pPr>
          </w:p>
        </w:tc>
        <w:tc>
          <w:tcPr>
            <w:tcW w:w="3764" w:type="dxa"/>
            <w:shd w:val="clear" w:color="auto" w:fill="FFFFFF"/>
          </w:tcPr>
          <w:p w14:paraId="14C11644" w14:textId="77777777" w:rsidR="00C90BEE" w:rsidRPr="00E276AF" w:rsidRDefault="00C90BEE" w:rsidP="00C90BEE">
            <w:pPr>
              <w:rPr>
                <w:rFonts w:cstheme="minorHAnsi"/>
                <w:sz w:val="22"/>
                <w:szCs w:val="22"/>
              </w:rPr>
            </w:pPr>
          </w:p>
        </w:tc>
        <w:tc>
          <w:tcPr>
            <w:tcW w:w="2585" w:type="dxa"/>
            <w:shd w:val="clear" w:color="auto" w:fill="FFFFFF"/>
          </w:tcPr>
          <w:p w14:paraId="4E7FF656" w14:textId="77777777" w:rsidR="00C90BEE" w:rsidRPr="00E276AF" w:rsidRDefault="00C90BEE" w:rsidP="00C90BEE">
            <w:pPr>
              <w:rPr>
                <w:rFonts w:cstheme="minorHAnsi"/>
                <w:sz w:val="22"/>
                <w:szCs w:val="22"/>
              </w:rPr>
            </w:pPr>
          </w:p>
        </w:tc>
      </w:tr>
      <w:tr w:rsidR="00C90BEE" w:rsidRPr="00E276AF" w14:paraId="70926F6C" w14:textId="77777777" w:rsidTr="00BA5B9C">
        <w:tc>
          <w:tcPr>
            <w:tcW w:w="3290" w:type="dxa"/>
            <w:shd w:val="clear" w:color="auto" w:fill="FFFFFF"/>
          </w:tcPr>
          <w:p w14:paraId="68885D94" w14:textId="77777777" w:rsidR="00C90BEE" w:rsidRPr="00E276AF" w:rsidRDefault="00C90BEE" w:rsidP="00C90BEE">
            <w:pPr>
              <w:rPr>
                <w:rFonts w:cstheme="minorHAnsi"/>
                <w:sz w:val="22"/>
                <w:szCs w:val="22"/>
              </w:rPr>
            </w:pPr>
          </w:p>
        </w:tc>
        <w:tc>
          <w:tcPr>
            <w:tcW w:w="3764" w:type="dxa"/>
            <w:shd w:val="clear" w:color="auto" w:fill="FFFFFF"/>
          </w:tcPr>
          <w:p w14:paraId="527ADD0B" w14:textId="77777777" w:rsidR="00C90BEE" w:rsidRPr="00E276AF" w:rsidRDefault="00C90BEE" w:rsidP="00C90BEE">
            <w:pPr>
              <w:rPr>
                <w:rFonts w:cstheme="minorHAnsi"/>
                <w:sz w:val="22"/>
                <w:szCs w:val="22"/>
              </w:rPr>
            </w:pPr>
          </w:p>
        </w:tc>
        <w:tc>
          <w:tcPr>
            <w:tcW w:w="2585" w:type="dxa"/>
            <w:shd w:val="clear" w:color="auto" w:fill="FFFFFF"/>
          </w:tcPr>
          <w:p w14:paraId="4E7EC683" w14:textId="77777777" w:rsidR="00C90BEE" w:rsidRPr="00E276AF" w:rsidRDefault="00C90BEE" w:rsidP="00C90BEE">
            <w:pPr>
              <w:rPr>
                <w:rFonts w:cstheme="minorHAnsi"/>
                <w:sz w:val="22"/>
                <w:szCs w:val="22"/>
              </w:rPr>
            </w:pPr>
          </w:p>
        </w:tc>
      </w:tr>
      <w:tr w:rsidR="00C90BEE" w:rsidRPr="00E276AF" w14:paraId="13D7C4CE" w14:textId="77777777" w:rsidTr="00BA5B9C">
        <w:tc>
          <w:tcPr>
            <w:tcW w:w="3290" w:type="dxa"/>
            <w:shd w:val="clear" w:color="auto" w:fill="FFFFFF"/>
          </w:tcPr>
          <w:p w14:paraId="3CC9684A" w14:textId="77777777" w:rsidR="00C90BEE" w:rsidRPr="00E276AF" w:rsidRDefault="00C90BEE" w:rsidP="00C90BEE">
            <w:pPr>
              <w:rPr>
                <w:rFonts w:cstheme="minorHAnsi"/>
                <w:sz w:val="22"/>
                <w:szCs w:val="22"/>
              </w:rPr>
            </w:pPr>
          </w:p>
        </w:tc>
        <w:tc>
          <w:tcPr>
            <w:tcW w:w="3764" w:type="dxa"/>
            <w:shd w:val="clear" w:color="auto" w:fill="FFFFFF"/>
          </w:tcPr>
          <w:p w14:paraId="15B2A1A6" w14:textId="77777777" w:rsidR="00C90BEE" w:rsidRPr="00E276AF" w:rsidRDefault="00C90BEE" w:rsidP="00C90BEE">
            <w:pPr>
              <w:rPr>
                <w:rFonts w:cstheme="minorHAnsi"/>
                <w:sz w:val="22"/>
                <w:szCs w:val="22"/>
              </w:rPr>
            </w:pPr>
          </w:p>
        </w:tc>
        <w:tc>
          <w:tcPr>
            <w:tcW w:w="2585" w:type="dxa"/>
            <w:shd w:val="clear" w:color="auto" w:fill="FFFFFF"/>
          </w:tcPr>
          <w:p w14:paraId="00F00AB7" w14:textId="77777777" w:rsidR="00C90BEE" w:rsidRPr="00E276AF" w:rsidRDefault="00C90BEE" w:rsidP="00C90BEE">
            <w:pPr>
              <w:rPr>
                <w:rFonts w:cstheme="minorHAnsi"/>
                <w:sz w:val="22"/>
                <w:szCs w:val="22"/>
              </w:rPr>
            </w:pPr>
          </w:p>
        </w:tc>
      </w:tr>
      <w:tr w:rsidR="00C90BEE" w:rsidRPr="00E276AF" w14:paraId="6EBD20E4" w14:textId="77777777" w:rsidTr="00BA5B9C">
        <w:tc>
          <w:tcPr>
            <w:tcW w:w="3290" w:type="dxa"/>
            <w:shd w:val="clear" w:color="auto" w:fill="FFFFFF"/>
          </w:tcPr>
          <w:p w14:paraId="57A5E0C3" w14:textId="77777777" w:rsidR="00C90BEE" w:rsidRPr="00E276AF" w:rsidRDefault="00C90BEE" w:rsidP="00C90BEE">
            <w:pPr>
              <w:rPr>
                <w:rFonts w:cstheme="minorHAnsi"/>
                <w:sz w:val="22"/>
                <w:szCs w:val="22"/>
              </w:rPr>
            </w:pPr>
          </w:p>
        </w:tc>
        <w:tc>
          <w:tcPr>
            <w:tcW w:w="3764" w:type="dxa"/>
            <w:shd w:val="clear" w:color="auto" w:fill="FFFFFF"/>
          </w:tcPr>
          <w:p w14:paraId="11AC7A96" w14:textId="77777777" w:rsidR="00C90BEE" w:rsidRPr="00E276AF" w:rsidRDefault="00C90BEE" w:rsidP="00C90BEE">
            <w:pPr>
              <w:rPr>
                <w:rFonts w:cstheme="minorHAnsi"/>
                <w:sz w:val="22"/>
                <w:szCs w:val="22"/>
              </w:rPr>
            </w:pPr>
          </w:p>
        </w:tc>
        <w:tc>
          <w:tcPr>
            <w:tcW w:w="2585" w:type="dxa"/>
            <w:shd w:val="clear" w:color="auto" w:fill="FFFFFF"/>
          </w:tcPr>
          <w:p w14:paraId="20E79147" w14:textId="77777777" w:rsidR="00C90BEE" w:rsidRPr="00E276AF" w:rsidRDefault="00C90BEE" w:rsidP="00C90BEE">
            <w:pPr>
              <w:rPr>
                <w:rFonts w:cstheme="minorHAnsi"/>
                <w:sz w:val="22"/>
                <w:szCs w:val="22"/>
              </w:rPr>
            </w:pPr>
          </w:p>
        </w:tc>
      </w:tr>
    </w:tbl>
    <w:p w14:paraId="68A3AB55" w14:textId="77777777" w:rsidR="00C90BEE" w:rsidRPr="00E276AF" w:rsidRDefault="00C90BEE" w:rsidP="00C90BEE">
      <w:pPr>
        <w:rPr>
          <w:rFonts w:cstheme="minorHAnsi"/>
          <w:sz w:val="22"/>
          <w:szCs w:val="22"/>
        </w:rPr>
      </w:pPr>
    </w:p>
    <w:tbl>
      <w:tblPr>
        <w:tblpPr w:leftFromText="141" w:rightFromText="141" w:vertAnchor="text" w:horzAnchor="margin" w:tblpY="13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4139"/>
        <w:gridCol w:w="2621"/>
      </w:tblGrid>
      <w:tr w:rsidR="00C90BEE" w:rsidRPr="00E276AF" w14:paraId="57F2E667" w14:textId="77777777" w:rsidTr="00BA5B9C">
        <w:trPr>
          <w:trHeight w:val="20"/>
        </w:trPr>
        <w:tc>
          <w:tcPr>
            <w:tcW w:w="9639" w:type="dxa"/>
            <w:gridSpan w:val="3"/>
            <w:tcBorders>
              <w:bottom w:val="single" w:sz="4" w:space="0" w:color="000000"/>
            </w:tcBorders>
            <w:shd w:val="clear" w:color="auto" w:fill="C2D69B"/>
            <w:vAlign w:val="center"/>
          </w:tcPr>
          <w:p w14:paraId="69F0DA48" w14:textId="77777777" w:rsidR="00C90BEE" w:rsidRPr="00E276AF" w:rsidRDefault="00C90BEE" w:rsidP="00C90BEE">
            <w:pPr>
              <w:rPr>
                <w:rFonts w:cstheme="minorHAnsi"/>
                <w:sz w:val="22"/>
                <w:szCs w:val="22"/>
              </w:rPr>
            </w:pPr>
            <w:r w:rsidRPr="00E276AF">
              <w:rPr>
                <w:rFonts w:cstheme="minorHAnsi"/>
                <w:sz w:val="22"/>
                <w:szCs w:val="22"/>
              </w:rPr>
              <w:t>GABINETE DE INFORMACIÓN</w:t>
            </w:r>
          </w:p>
        </w:tc>
      </w:tr>
      <w:tr w:rsidR="00C90BEE" w:rsidRPr="00E276AF" w14:paraId="74A6DAB0" w14:textId="77777777" w:rsidTr="00BA5B9C">
        <w:trPr>
          <w:trHeight w:val="20"/>
        </w:trPr>
        <w:tc>
          <w:tcPr>
            <w:tcW w:w="2879" w:type="dxa"/>
            <w:tcBorders>
              <w:bottom w:val="single" w:sz="4" w:space="0" w:color="000000"/>
            </w:tcBorders>
            <w:shd w:val="clear" w:color="auto" w:fill="EAF1DD"/>
            <w:vAlign w:val="center"/>
          </w:tcPr>
          <w:p w14:paraId="1C7DECFD" w14:textId="77777777" w:rsidR="00C90BEE" w:rsidRPr="00E276AF" w:rsidRDefault="00C90BEE" w:rsidP="00C90BEE">
            <w:pPr>
              <w:rPr>
                <w:rFonts w:cstheme="minorHAnsi"/>
                <w:sz w:val="22"/>
                <w:szCs w:val="22"/>
              </w:rPr>
            </w:pPr>
            <w:r w:rsidRPr="00E276AF">
              <w:rPr>
                <w:rFonts w:cstheme="minorHAnsi"/>
                <w:sz w:val="22"/>
                <w:szCs w:val="22"/>
              </w:rPr>
              <w:t>NOMBRE</w:t>
            </w:r>
          </w:p>
        </w:tc>
        <w:tc>
          <w:tcPr>
            <w:tcW w:w="4139" w:type="dxa"/>
            <w:tcBorders>
              <w:bottom w:val="single" w:sz="4" w:space="0" w:color="000000"/>
            </w:tcBorders>
            <w:shd w:val="clear" w:color="auto" w:fill="EAF1DD"/>
            <w:vAlign w:val="center"/>
          </w:tcPr>
          <w:p w14:paraId="25F96B25" w14:textId="77777777" w:rsidR="00C90BEE" w:rsidRPr="00E276AF" w:rsidRDefault="00C90BEE" w:rsidP="00C90BEE">
            <w:pPr>
              <w:rPr>
                <w:rFonts w:cstheme="minorHAnsi"/>
                <w:sz w:val="22"/>
                <w:szCs w:val="22"/>
              </w:rPr>
            </w:pPr>
            <w:r w:rsidRPr="00E276AF">
              <w:rPr>
                <w:rFonts w:cstheme="minorHAnsi"/>
                <w:sz w:val="22"/>
                <w:szCs w:val="22"/>
              </w:rPr>
              <w:t>CARGO</w:t>
            </w:r>
          </w:p>
        </w:tc>
        <w:tc>
          <w:tcPr>
            <w:tcW w:w="2621" w:type="dxa"/>
            <w:tcBorders>
              <w:bottom w:val="single" w:sz="4" w:space="0" w:color="000000"/>
            </w:tcBorders>
            <w:shd w:val="clear" w:color="auto" w:fill="EAF1DD"/>
            <w:vAlign w:val="center"/>
          </w:tcPr>
          <w:p w14:paraId="6C903DFC"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355121D1" w14:textId="77777777" w:rsidTr="00BA5B9C">
        <w:trPr>
          <w:trHeight w:val="20"/>
        </w:trPr>
        <w:tc>
          <w:tcPr>
            <w:tcW w:w="2879" w:type="dxa"/>
            <w:shd w:val="clear" w:color="auto" w:fill="FFFFFF"/>
          </w:tcPr>
          <w:p w14:paraId="402092BD" w14:textId="77777777" w:rsidR="00C90BEE" w:rsidRPr="00E276AF" w:rsidRDefault="00C90BEE" w:rsidP="00C90BEE">
            <w:pPr>
              <w:rPr>
                <w:rFonts w:cstheme="minorHAnsi"/>
                <w:sz w:val="22"/>
                <w:szCs w:val="22"/>
              </w:rPr>
            </w:pPr>
          </w:p>
        </w:tc>
        <w:tc>
          <w:tcPr>
            <w:tcW w:w="4139" w:type="dxa"/>
            <w:shd w:val="clear" w:color="auto" w:fill="FFFFFF"/>
          </w:tcPr>
          <w:p w14:paraId="3CAA3FCA" w14:textId="77777777" w:rsidR="00C90BEE" w:rsidRPr="00E276AF" w:rsidRDefault="00C90BEE" w:rsidP="00C90BEE">
            <w:pPr>
              <w:rPr>
                <w:rFonts w:cstheme="minorHAnsi"/>
                <w:sz w:val="22"/>
                <w:szCs w:val="22"/>
              </w:rPr>
            </w:pPr>
          </w:p>
        </w:tc>
        <w:tc>
          <w:tcPr>
            <w:tcW w:w="2621" w:type="dxa"/>
            <w:shd w:val="clear" w:color="auto" w:fill="FFFFFF"/>
          </w:tcPr>
          <w:p w14:paraId="6A5E0E22" w14:textId="77777777" w:rsidR="00C90BEE" w:rsidRPr="00E276AF" w:rsidRDefault="00C90BEE" w:rsidP="00C90BEE">
            <w:pPr>
              <w:rPr>
                <w:rFonts w:cstheme="minorHAnsi"/>
                <w:sz w:val="22"/>
                <w:szCs w:val="22"/>
              </w:rPr>
            </w:pPr>
          </w:p>
        </w:tc>
      </w:tr>
      <w:tr w:rsidR="00C90BEE" w:rsidRPr="00E276AF" w14:paraId="53476DE6" w14:textId="77777777" w:rsidTr="00BA5B9C">
        <w:trPr>
          <w:trHeight w:val="20"/>
        </w:trPr>
        <w:tc>
          <w:tcPr>
            <w:tcW w:w="2879" w:type="dxa"/>
            <w:shd w:val="clear" w:color="auto" w:fill="FFFFFF"/>
          </w:tcPr>
          <w:p w14:paraId="048B253F" w14:textId="77777777" w:rsidR="00C90BEE" w:rsidRPr="00E276AF" w:rsidRDefault="00C90BEE" w:rsidP="00C90BEE">
            <w:pPr>
              <w:rPr>
                <w:rFonts w:cstheme="minorHAnsi"/>
                <w:sz w:val="22"/>
                <w:szCs w:val="22"/>
              </w:rPr>
            </w:pPr>
          </w:p>
        </w:tc>
        <w:tc>
          <w:tcPr>
            <w:tcW w:w="4139" w:type="dxa"/>
            <w:shd w:val="clear" w:color="auto" w:fill="FFFFFF"/>
          </w:tcPr>
          <w:p w14:paraId="69209EF3" w14:textId="77777777" w:rsidR="00C90BEE" w:rsidRPr="00E276AF" w:rsidRDefault="00C90BEE" w:rsidP="00C90BEE">
            <w:pPr>
              <w:rPr>
                <w:rFonts w:cstheme="minorHAnsi"/>
                <w:sz w:val="22"/>
                <w:szCs w:val="22"/>
              </w:rPr>
            </w:pPr>
          </w:p>
        </w:tc>
        <w:tc>
          <w:tcPr>
            <w:tcW w:w="2621" w:type="dxa"/>
            <w:shd w:val="clear" w:color="auto" w:fill="FFFFFF"/>
          </w:tcPr>
          <w:p w14:paraId="237ED1E8" w14:textId="77777777" w:rsidR="00C90BEE" w:rsidRPr="00E276AF" w:rsidRDefault="00C90BEE" w:rsidP="00C90BEE">
            <w:pPr>
              <w:rPr>
                <w:rFonts w:cstheme="minorHAnsi"/>
                <w:sz w:val="22"/>
                <w:szCs w:val="22"/>
              </w:rPr>
            </w:pPr>
          </w:p>
        </w:tc>
      </w:tr>
    </w:tbl>
    <w:p w14:paraId="764FE85E" w14:textId="77777777" w:rsidR="00C90BEE" w:rsidRPr="00E276AF" w:rsidRDefault="00C90BEE" w:rsidP="00C90BEE">
      <w:pPr>
        <w:rPr>
          <w:rFonts w:cstheme="minorHAnsi"/>
          <w:sz w:val="22"/>
          <w:szCs w:val="22"/>
        </w:rPr>
      </w:pPr>
    </w:p>
    <w:tbl>
      <w:tblPr>
        <w:tblpPr w:leftFromText="141" w:rightFromText="141" w:vertAnchor="text" w:horzAnchor="margin" w:tblpY="13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4139"/>
        <w:gridCol w:w="2621"/>
      </w:tblGrid>
      <w:tr w:rsidR="00C90BEE" w:rsidRPr="00E276AF" w14:paraId="738DFC33" w14:textId="77777777" w:rsidTr="00C90BEE">
        <w:trPr>
          <w:trHeight w:val="20"/>
        </w:trPr>
        <w:tc>
          <w:tcPr>
            <w:tcW w:w="9889" w:type="dxa"/>
            <w:gridSpan w:val="3"/>
            <w:tcBorders>
              <w:bottom w:val="single" w:sz="4" w:space="0" w:color="000000"/>
            </w:tcBorders>
            <w:shd w:val="clear" w:color="auto" w:fill="C2D69B"/>
            <w:vAlign w:val="center"/>
          </w:tcPr>
          <w:p w14:paraId="729259DA" w14:textId="77777777" w:rsidR="00C90BEE" w:rsidRPr="00E276AF" w:rsidRDefault="00C90BEE" w:rsidP="00040A7F">
            <w:pPr>
              <w:rPr>
                <w:rFonts w:cstheme="minorHAnsi"/>
                <w:sz w:val="22"/>
                <w:szCs w:val="22"/>
              </w:rPr>
            </w:pPr>
            <w:r w:rsidRPr="00E276AF">
              <w:rPr>
                <w:rFonts w:cstheme="minorHAnsi"/>
                <w:sz w:val="22"/>
                <w:szCs w:val="22"/>
              </w:rPr>
              <w:t>CENTRO DE COMUNICACIONES (Responsable</w:t>
            </w:r>
            <w:r w:rsidR="00040A7F" w:rsidRPr="00E276AF">
              <w:rPr>
                <w:rFonts w:cstheme="minorHAnsi"/>
                <w:sz w:val="22"/>
                <w:szCs w:val="22"/>
              </w:rPr>
              <w:t xml:space="preserve"> y relevo)</w:t>
            </w:r>
          </w:p>
        </w:tc>
      </w:tr>
      <w:tr w:rsidR="00C90BEE" w:rsidRPr="00E276AF" w14:paraId="678F4966" w14:textId="77777777" w:rsidTr="00C90BEE">
        <w:trPr>
          <w:trHeight w:val="20"/>
        </w:trPr>
        <w:tc>
          <w:tcPr>
            <w:tcW w:w="2943" w:type="dxa"/>
            <w:tcBorders>
              <w:bottom w:val="single" w:sz="4" w:space="0" w:color="000000"/>
            </w:tcBorders>
            <w:shd w:val="clear" w:color="auto" w:fill="EAF1DD"/>
            <w:vAlign w:val="center"/>
          </w:tcPr>
          <w:p w14:paraId="2911220C" w14:textId="77777777" w:rsidR="00C90BEE" w:rsidRPr="00E276AF" w:rsidRDefault="00C90BEE" w:rsidP="00C90BEE">
            <w:pPr>
              <w:rPr>
                <w:rFonts w:cstheme="minorHAnsi"/>
                <w:sz w:val="22"/>
                <w:szCs w:val="22"/>
              </w:rPr>
            </w:pPr>
            <w:r w:rsidRPr="00E276AF">
              <w:rPr>
                <w:rFonts w:cstheme="minorHAnsi"/>
                <w:sz w:val="22"/>
                <w:szCs w:val="22"/>
              </w:rPr>
              <w:t>NOMBRE</w:t>
            </w:r>
          </w:p>
        </w:tc>
        <w:tc>
          <w:tcPr>
            <w:tcW w:w="4253" w:type="dxa"/>
            <w:tcBorders>
              <w:bottom w:val="single" w:sz="4" w:space="0" w:color="000000"/>
            </w:tcBorders>
            <w:shd w:val="clear" w:color="auto" w:fill="EAF1DD"/>
            <w:vAlign w:val="center"/>
          </w:tcPr>
          <w:p w14:paraId="1153E108" w14:textId="77777777" w:rsidR="00C90BEE" w:rsidRPr="00E276AF" w:rsidRDefault="00C90BEE" w:rsidP="00C90BEE">
            <w:pPr>
              <w:rPr>
                <w:rFonts w:cstheme="minorHAnsi"/>
                <w:sz w:val="22"/>
                <w:szCs w:val="22"/>
              </w:rPr>
            </w:pPr>
            <w:r w:rsidRPr="00E276AF">
              <w:rPr>
                <w:rFonts w:cstheme="minorHAnsi"/>
                <w:sz w:val="22"/>
                <w:szCs w:val="22"/>
              </w:rPr>
              <w:t>CARGO</w:t>
            </w:r>
          </w:p>
        </w:tc>
        <w:tc>
          <w:tcPr>
            <w:tcW w:w="2693" w:type="dxa"/>
            <w:tcBorders>
              <w:bottom w:val="single" w:sz="4" w:space="0" w:color="000000"/>
            </w:tcBorders>
            <w:shd w:val="clear" w:color="auto" w:fill="EAF1DD"/>
            <w:vAlign w:val="center"/>
          </w:tcPr>
          <w:p w14:paraId="59ECABFF"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59FA1CD7" w14:textId="77777777" w:rsidTr="00C90BEE">
        <w:trPr>
          <w:trHeight w:val="20"/>
        </w:trPr>
        <w:tc>
          <w:tcPr>
            <w:tcW w:w="2943" w:type="dxa"/>
            <w:shd w:val="clear" w:color="auto" w:fill="FFFFFF"/>
          </w:tcPr>
          <w:p w14:paraId="7EFFC03E" w14:textId="77777777" w:rsidR="00C90BEE" w:rsidRPr="00E276AF" w:rsidRDefault="00C90BEE" w:rsidP="00C90BEE">
            <w:pPr>
              <w:rPr>
                <w:rFonts w:cstheme="minorHAnsi"/>
                <w:sz w:val="22"/>
                <w:szCs w:val="22"/>
              </w:rPr>
            </w:pPr>
          </w:p>
        </w:tc>
        <w:tc>
          <w:tcPr>
            <w:tcW w:w="4253" w:type="dxa"/>
            <w:shd w:val="clear" w:color="auto" w:fill="FFFFFF"/>
          </w:tcPr>
          <w:p w14:paraId="347F03D5" w14:textId="77777777" w:rsidR="00C90BEE" w:rsidRPr="00E276AF" w:rsidRDefault="00C90BEE" w:rsidP="00C90BEE">
            <w:pPr>
              <w:rPr>
                <w:rFonts w:cstheme="minorHAnsi"/>
                <w:sz w:val="22"/>
                <w:szCs w:val="22"/>
              </w:rPr>
            </w:pPr>
          </w:p>
        </w:tc>
        <w:tc>
          <w:tcPr>
            <w:tcW w:w="2693" w:type="dxa"/>
            <w:shd w:val="clear" w:color="auto" w:fill="FFFFFF"/>
          </w:tcPr>
          <w:p w14:paraId="07C2DF38" w14:textId="77777777" w:rsidR="00C90BEE" w:rsidRPr="00E276AF" w:rsidRDefault="00C90BEE" w:rsidP="00C90BEE">
            <w:pPr>
              <w:rPr>
                <w:rFonts w:cstheme="minorHAnsi"/>
                <w:sz w:val="22"/>
                <w:szCs w:val="22"/>
              </w:rPr>
            </w:pPr>
          </w:p>
        </w:tc>
      </w:tr>
      <w:tr w:rsidR="00C90BEE" w:rsidRPr="00E276AF" w14:paraId="5C85691B" w14:textId="77777777" w:rsidTr="00C90BEE">
        <w:trPr>
          <w:trHeight w:val="20"/>
        </w:trPr>
        <w:tc>
          <w:tcPr>
            <w:tcW w:w="2943" w:type="dxa"/>
            <w:shd w:val="clear" w:color="auto" w:fill="FFFFFF"/>
          </w:tcPr>
          <w:p w14:paraId="6B315877" w14:textId="77777777" w:rsidR="00C90BEE" w:rsidRPr="00E276AF" w:rsidRDefault="00C90BEE" w:rsidP="00C90BEE">
            <w:pPr>
              <w:rPr>
                <w:rFonts w:cstheme="minorHAnsi"/>
                <w:sz w:val="22"/>
                <w:szCs w:val="22"/>
              </w:rPr>
            </w:pPr>
          </w:p>
        </w:tc>
        <w:tc>
          <w:tcPr>
            <w:tcW w:w="4253" w:type="dxa"/>
            <w:shd w:val="clear" w:color="auto" w:fill="FFFFFF"/>
          </w:tcPr>
          <w:p w14:paraId="5F1BD0CE" w14:textId="77777777" w:rsidR="00C90BEE" w:rsidRPr="00E276AF" w:rsidRDefault="00C90BEE" w:rsidP="00C90BEE">
            <w:pPr>
              <w:rPr>
                <w:rFonts w:cstheme="minorHAnsi"/>
                <w:sz w:val="22"/>
                <w:szCs w:val="22"/>
              </w:rPr>
            </w:pPr>
          </w:p>
        </w:tc>
        <w:tc>
          <w:tcPr>
            <w:tcW w:w="2693" w:type="dxa"/>
            <w:shd w:val="clear" w:color="auto" w:fill="FFFFFF"/>
          </w:tcPr>
          <w:p w14:paraId="4926472D" w14:textId="77777777" w:rsidR="00C90BEE" w:rsidRPr="00E276AF" w:rsidRDefault="00C90BEE" w:rsidP="00C90BEE">
            <w:pPr>
              <w:rPr>
                <w:rFonts w:cstheme="minorHAnsi"/>
                <w:sz w:val="22"/>
                <w:szCs w:val="22"/>
              </w:rPr>
            </w:pPr>
          </w:p>
        </w:tc>
      </w:tr>
    </w:tbl>
    <w:p w14:paraId="051E0FE6" w14:textId="77777777" w:rsidR="00C90BEE" w:rsidRPr="00E276AF" w:rsidRDefault="00C90BEE" w:rsidP="00713208">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FICHA 2. UNIDAD BÁSICA DE SEGURIDAD</w:t>
      </w: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C90BEE" w:rsidRPr="00E276AF" w14:paraId="5F626B8E" w14:textId="77777777" w:rsidTr="00C90BEE">
        <w:tc>
          <w:tcPr>
            <w:tcW w:w="9639" w:type="dxa"/>
            <w:gridSpan w:val="3"/>
            <w:tcBorders>
              <w:bottom w:val="single" w:sz="4" w:space="0" w:color="000000"/>
            </w:tcBorders>
            <w:shd w:val="clear" w:color="auto" w:fill="C2D69B"/>
            <w:vAlign w:val="center"/>
          </w:tcPr>
          <w:p w14:paraId="6D548AEC" w14:textId="77777777" w:rsidR="00C90BEE" w:rsidRPr="00E276AF" w:rsidRDefault="00C90BEE" w:rsidP="00C90BEE">
            <w:pPr>
              <w:rPr>
                <w:rFonts w:cstheme="minorHAnsi"/>
                <w:sz w:val="22"/>
                <w:szCs w:val="22"/>
              </w:rPr>
            </w:pPr>
            <w:bookmarkStart w:id="258" w:name="_Hlk100748544"/>
            <w:r w:rsidRPr="00E276AF">
              <w:rPr>
                <w:rFonts w:cstheme="minorHAnsi"/>
                <w:sz w:val="22"/>
                <w:szCs w:val="22"/>
              </w:rPr>
              <w:t>UNIDAD BÁSICA: COORDINACIÓN</w:t>
            </w:r>
          </w:p>
        </w:tc>
      </w:tr>
      <w:tr w:rsidR="00C90BEE" w:rsidRPr="00E276AF" w14:paraId="0F9FCD8D" w14:textId="77777777" w:rsidTr="00C90BEE">
        <w:tc>
          <w:tcPr>
            <w:tcW w:w="3564" w:type="dxa"/>
            <w:shd w:val="clear" w:color="auto" w:fill="EAF1DD"/>
            <w:vAlign w:val="center"/>
          </w:tcPr>
          <w:p w14:paraId="5DC50F1C" w14:textId="77777777" w:rsidR="00C90BEE" w:rsidRPr="00E276AF" w:rsidRDefault="00C90BEE" w:rsidP="00C90BEE">
            <w:pPr>
              <w:rPr>
                <w:rFonts w:cstheme="minorHAnsi"/>
                <w:sz w:val="22"/>
                <w:szCs w:val="22"/>
              </w:rPr>
            </w:pPr>
            <w:r w:rsidRPr="00E276AF">
              <w:rPr>
                <w:rFonts w:cstheme="minorHAnsi"/>
                <w:sz w:val="22"/>
                <w:szCs w:val="22"/>
              </w:rPr>
              <w:t>NOMBRE</w:t>
            </w:r>
          </w:p>
        </w:tc>
        <w:tc>
          <w:tcPr>
            <w:tcW w:w="3454" w:type="dxa"/>
            <w:shd w:val="clear" w:color="auto" w:fill="EAF1DD"/>
            <w:vAlign w:val="center"/>
          </w:tcPr>
          <w:p w14:paraId="6BE18DEB" w14:textId="77777777" w:rsidR="00C90BEE" w:rsidRPr="00E276AF" w:rsidRDefault="00C90BEE" w:rsidP="00C90BEE">
            <w:pPr>
              <w:rPr>
                <w:rFonts w:cstheme="minorHAnsi"/>
                <w:sz w:val="22"/>
                <w:szCs w:val="22"/>
              </w:rPr>
            </w:pPr>
            <w:r w:rsidRPr="00E276AF">
              <w:rPr>
                <w:rFonts w:cstheme="minorHAnsi"/>
                <w:sz w:val="22"/>
                <w:szCs w:val="22"/>
              </w:rPr>
              <w:t>CARGO</w:t>
            </w:r>
          </w:p>
        </w:tc>
        <w:tc>
          <w:tcPr>
            <w:tcW w:w="2621" w:type="dxa"/>
            <w:shd w:val="clear" w:color="auto" w:fill="EAF1DD"/>
            <w:vAlign w:val="center"/>
          </w:tcPr>
          <w:p w14:paraId="470E6E07"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005C2126" w14:textId="77777777" w:rsidTr="00C90BEE">
        <w:tc>
          <w:tcPr>
            <w:tcW w:w="3564" w:type="dxa"/>
            <w:shd w:val="clear" w:color="auto" w:fill="FFFFFF"/>
          </w:tcPr>
          <w:p w14:paraId="009D46E2" w14:textId="77777777" w:rsidR="00C90BEE" w:rsidRPr="00E276AF" w:rsidRDefault="00C90BEE" w:rsidP="00C90BEE">
            <w:pPr>
              <w:rPr>
                <w:rFonts w:cstheme="minorHAnsi"/>
                <w:sz w:val="22"/>
                <w:szCs w:val="22"/>
              </w:rPr>
            </w:pPr>
          </w:p>
        </w:tc>
        <w:tc>
          <w:tcPr>
            <w:tcW w:w="3454" w:type="dxa"/>
            <w:shd w:val="clear" w:color="auto" w:fill="FFFFFF"/>
          </w:tcPr>
          <w:p w14:paraId="2CB50978" w14:textId="77777777" w:rsidR="00C90BEE" w:rsidRPr="00E276AF" w:rsidRDefault="00C90BEE" w:rsidP="00C90BEE">
            <w:pPr>
              <w:rPr>
                <w:rFonts w:cstheme="minorHAnsi"/>
                <w:color w:val="800000"/>
                <w:sz w:val="22"/>
                <w:szCs w:val="22"/>
              </w:rPr>
            </w:pPr>
          </w:p>
        </w:tc>
        <w:tc>
          <w:tcPr>
            <w:tcW w:w="2621" w:type="dxa"/>
            <w:shd w:val="clear" w:color="auto" w:fill="FFFFFF"/>
          </w:tcPr>
          <w:p w14:paraId="3839115E" w14:textId="77777777" w:rsidR="00C90BEE" w:rsidRPr="00E276AF" w:rsidRDefault="00C90BEE" w:rsidP="00C90BEE">
            <w:pPr>
              <w:rPr>
                <w:rFonts w:cstheme="minorHAnsi"/>
                <w:color w:val="800000"/>
                <w:sz w:val="22"/>
                <w:szCs w:val="22"/>
              </w:rPr>
            </w:pPr>
          </w:p>
        </w:tc>
      </w:tr>
      <w:tr w:rsidR="00C90BEE" w:rsidRPr="00E276AF" w14:paraId="19967D64" w14:textId="77777777" w:rsidTr="00C90BEE">
        <w:tc>
          <w:tcPr>
            <w:tcW w:w="9639" w:type="dxa"/>
            <w:gridSpan w:val="3"/>
            <w:tcBorders>
              <w:bottom w:val="single" w:sz="4" w:space="0" w:color="000000"/>
            </w:tcBorders>
            <w:shd w:val="clear" w:color="auto" w:fill="C2D69B"/>
            <w:vAlign w:val="center"/>
          </w:tcPr>
          <w:p w14:paraId="69707071" w14:textId="77777777" w:rsidR="00C90BEE" w:rsidRPr="00E276AF" w:rsidRDefault="00C90BEE" w:rsidP="00C90BEE">
            <w:pPr>
              <w:rPr>
                <w:rFonts w:cstheme="minorHAnsi"/>
                <w:color w:val="800000"/>
                <w:sz w:val="22"/>
                <w:szCs w:val="22"/>
              </w:rPr>
            </w:pPr>
            <w:r w:rsidRPr="00E276AF">
              <w:rPr>
                <w:rFonts w:cstheme="minorHAnsi"/>
                <w:sz w:val="22"/>
                <w:szCs w:val="22"/>
              </w:rPr>
              <w:t>UNIDAD BÁSICA DE SEGURIDAD: COORDINACIÓN CUANDO SE INCORRORAN RECURSOS EXTERNOS</w:t>
            </w:r>
          </w:p>
        </w:tc>
      </w:tr>
      <w:tr w:rsidR="00C90BEE" w:rsidRPr="00E276AF" w14:paraId="043F5DEA" w14:textId="77777777" w:rsidTr="00C90BEE">
        <w:tc>
          <w:tcPr>
            <w:tcW w:w="3564" w:type="dxa"/>
            <w:shd w:val="clear" w:color="auto" w:fill="EAF1DD"/>
            <w:vAlign w:val="center"/>
          </w:tcPr>
          <w:p w14:paraId="3D551B21" w14:textId="77777777" w:rsidR="00C90BEE" w:rsidRPr="00E276AF" w:rsidRDefault="00C90BEE" w:rsidP="00C90BEE">
            <w:pPr>
              <w:rPr>
                <w:rFonts w:cstheme="minorHAnsi"/>
                <w:sz w:val="22"/>
                <w:szCs w:val="22"/>
              </w:rPr>
            </w:pPr>
            <w:r w:rsidRPr="00E276AF">
              <w:rPr>
                <w:rFonts w:cstheme="minorHAnsi"/>
                <w:sz w:val="22"/>
                <w:szCs w:val="22"/>
              </w:rPr>
              <w:t>NOMBRE</w:t>
            </w:r>
          </w:p>
        </w:tc>
        <w:tc>
          <w:tcPr>
            <w:tcW w:w="3454" w:type="dxa"/>
            <w:shd w:val="clear" w:color="auto" w:fill="EAF1DD"/>
            <w:vAlign w:val="center"/>
          </w:tcPr>
          <w:p w14:paraId="04FE8481" w14:textId="77777777" w:rsidR="00C90BEE" w:rsidRPr="00E276AF" w:rsidRDefault="00C90BEE" w:rsidP="00C90BEE">
            <w:pPr>
              <w:rPr>
                <w:rFonts w:cstheme="minorHAnsi"/>
                <w:sz w:val="22"/>
                <w:szCs w:val="22"/>
              </w:rPr>
            </w:pPr>
            <w:r w:rsidRPr="00E276AF">
              <w:rPr>
                <w:rFonts w:cstheme="minorHAnsi"/>
                <w:sz w:val="22"/>
                <w:szCs w:val="22"/>
              </w:rPr>
              <w:t>CARGO</w:t>
            </w:r>
          </w:p>
        </w:tc>
        <w:tc>
          <w:tcPr>
            <w:tcW w:w="2621" w:type="dxa"/>
            <w:shd w:val="clear" w:color="auto" w:fill="EAF1DD"/>
            <w:vAlign w:val="center"/>
          </w:tcPr>
          <w:p w14:paraId="332DEF3A"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2078B8EC" w14:textId="77777777" w:rsidTr="00C90BEE">
        <w:tc>
          <w:tcPr>
            <w:tcW w:w="3564" w:type="dxa"/>
            <w:shd w:val="clear" w:color="auto" w:fill="FFFFFF"/>
          </w:tcPr>
          <w:p w14:paraId="0E028552" w14:textId="77777777" w:rsidR="00C90BEE" w:rsidRPr="00E276AF" w:rsidRDefault="00C90BEE" w:rsidP="00C90BEE">
            <w:pPr>
              <w:rPr>
                <w:rFonts w:cstheme="minorHAnsi"/>
                <w:sz w:val="22"/>
                <w:szCs w:val="22"/>
              </w:rPr>
            </w:pPr>
          </w:p>
        </w:tc>
        <w:tc>
          <w:tcPr>
            <w:tcW w:w="3454" w:type="dxa"/>
            <w:shd w:val="clear" w:color="auto" w:fill="FFFFFF"/>
          </w:tcPr>
          <w:p w14:paraId="11C14DD2" w14:textId="77777777" w:rsidR="00C90BEE" w:rsidRPr="00E276AF" w:rsidRDefault="00C90BEE" w:rsidP="00C90BEE">
            <w:pPr>
              <w:rPr>
                <w:rFonts w:cstheme="minorHAnsi"/>
                <w:color w:val="800000"/>
                <w:sz w:val="22"/>
                <w:szCs w:val="22"/>
              </w:rPr>
            </w:pPr>
          </w:p>
        </w:tc>
        <w:tc>
          <w:tcPr>
            <w:tcW w:w="2621" w:type="dxa"/>
            <w:shd w:val="clear" w:color="auto" w:fill="FFFFFF"/>
          </w:tcPr>
          <w:p w14:paraId="3FD31927" w14:textId="77777777" w:rsidR="00C90BEE" w:rsidRPr="00E276AF" w:rsidRDefault="00C90BEE" w:rsidP="00C90BEE">
            <w:pPr>
              <w:rPr>
                <w:rFonts w:cstheme="minorHAnsi"/>
                <w:color w:val="800000"/>
                <w:sz w:val="22"/>
                <w:szCs w:val="22"/>
              </w:rPr>
            </w:pPr>
          </w:p>
        </w:tc>
      </w:tr>
      <w:bookmarkEnd w:id="258"/>
    </w:tbl>
    <w:p w14:paraId="525B01B6" w14:textId="77777777" w:rsidR="00C90BEE" w:rsidRPr="00E276AF" w:rsidRDefault="00C90BEE" w:rsidP="00C90BEE">
      <w:pPr>
        <w:rPr>
          <w:rFonts w:cstheme="minorHAnsi"/>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846"/>
        <w:gridCol w:w="1900"/>
        <w:gridCol w:w="2597"/>
        <w:gridCol w:w="1374"/>
      </w:tblGrid>
      <w:tr w:rsidR="00C90BEE" w:rsidRPr="00E276AF" w14:paraId="7CC4E0C4" w14:textId="77777777" w:rsidTr="00C90BEE">
        <w:trPr>
          <w:jc w:val="center"/>
        </w:trPr>
        <w:tc>
          <w:tcPr>
            <w:tcW w:w="1951" w:type="dxa"/>
            <w:shd w:val="clear" w:color="auto" w:fill="C2D69B"/>
          </w:tcPr>
          <w:p w14:paraId="085D8401" w14:textId="77777777" w:rsidR="00C90BEE" w:rsidRPr="00E276AF" w:rsidRDefault="00C90BEE" w:rsidP="00C90BEE">
            <w:pPr>
              <w:jc w:val="center"/>
              <w:rPr>
                <w:rFonts w:cstheme="minorHAnsi"/>
                <w:sz w:val="22"/>
                <w:szCs w:val="22"/>
              </w:rPr>
            </w:pPr>
            <w:r w:rsidRPr="00E276AF">
              <w:rPr>
                <w:rFonts w:cstheme="minorHAnsi"/>
                <w:sz w:val="22"/>
                <w:szCs w:val="22"/>
              </w:rPr>
              <w:t>Entidad</w:t>
            </w:r>
          </w:p>
        </w:tc>
        <w:tc>
          <w:tcPr>
            <w:tcW w:w="1888" w:type="dxa"/>
            <w:shd w:val="clear" w:color="auto" w:fill="C2D69B"/>
          </w:tcPr>
          <w:p w14:paraId="069DC886"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1939" w:type="dxa"/>
            <w:shd w:val="clear" w:color="auto" w:fill="C2D69B"/>
          </w:tcPr>
          <w:p w14:paraId="6E226BF5" w14:textId="77777777" w:rsidR="00C90BEE" w:rsidRPr="00E276AF" w:rsidRDefault="00C90BEE" w:rsidP="00C90BEE">
            <w:pPr>
              <w:jc w:val="center"/>
              <w:rPr>
                <w:rFonts w:cstheme="minorHAnsi"/>
              </w:rPr>
            </w:pPr>
            <w:r w:rsidRPr="00E276AF">
              <w:rPr>
                <w:rFonts w:cstheme="minorHAnsi"/>
              </w:rPr>
              <w:t>Población</w:t>
            </w:r>
          </w:p>
        </w:tc>
        <w:tc>
          <w:tcPr>
            <w:tcW w:w="2658" w:type="dxa"/>
            <w:shd w:val="clear" w:color="auto" w:fill="C2D69B"/>
          </w:tcPr>
          <w:p w14:paraId="39948772" w14:textId="77777777" w:rsidR="00C90BEE" w:rsidRPr="00E276AF" w:rsidRDefault="00C90BEE" w:rsidP="00C90BEE">
            <w:pPr>
              <w:jc w:val="center"/>
              <w:rPr>
                <w:rFonts w:cstheme="minorHAnsi"/>
              </w:rPr>
            </w:pPr>
            <w:r w:rsidRPr="00E276AF">
              <w:rPr>
                <w:rFonts w:cstheme="minorHAnsi"/>
              </w:rPr>
              <w:t>Responsable / Cargo</w:t>
            </w:r>
          </w:p>
        </w:tc>
        <w:tc>
          <w:tcPr>
            <w:tcW w:w="1419" w:type="dxa"/>
            <w:shd w:val="clear" w:color="auto" w:fill="C2D69B"/>
          </w:tcPr>
          <w:p w14:paraId="121CFA8E" w14:textId="77777777" w:rsidR="00C90BEE" w:rsidRPr="00E276AF" w:rsidRDefault="00C90BEE" w:rsidP="00C90BEE">
            <w:pPr>
              <w:jc w:val="center"/>
              <w:rPr>
                <w:rFonts w:cstheme="minorHAnsi"/>
              </w:rPr>
            </w:pPr>
            <w:r w:rsidRPr="00E276AF">
              <w:rPr>
                <w:rFonts w:cstheme="minorHAnsi"/>
              </w:rPr>
              <w:t>Tlf.</w:t>
            </w:r>
          </w:p>
        </w:tc>
      </w:tr>
      <w:tr w:rsidR="00C90BEE" w:rsidRPr="00E276AF" w14:paraId="4EDDD966" w14:textId="77777777" w:rsidTr="00C90BEE">
        <w:trPr>
          <w:trHeight w:val="640"/>
          <w:jc w:val="center"/>
        </w:trPr>
        <w:tc>
          <w:tcPr>
            <w:tcW w:w="1951" w:type="dxa"/>
            <w:vMerge w:val="restart"/>
            <w:shd w:val="clear" w:color="auto" w:fill="EAF1DD"/>
            <w:vAlign w:val="center"/>
          </w:tcPr>
          <w:p w14:paraId="27EFAE79" w14:textId="77777777" w:rsidR="00C90BEE" w:rsidRPr="00E276AF" w:rsidRDefault="00C90BEE" w:rsidP="00C90BEE">
            <w:pPr>
              <w:jc w:val="center"/>
              <w:rPr>
                <w:rFonts w:cstheme="minorHAnsi"/>
                <w:sz w:val="22"/>
                <w:szCs w:val="22"/>
              </w:rPr>
            </w:pPr>
            <w:r w:rsidRPr="00E276AF">
              <w:rPr>
                <w:rFonts w:cstheme="minorHAnsi"/>
                <w:sz w:val="22"/>
                <w:szCs w:val="22"/>
              </w:rPr>
              <w:t>Cuartel / Comisaría de referencia de Guardia Civil / CNP</w:t>
            </w:r>
          </w:p>
          <w:p w14:paraId="310527C2" w14:textId="77777777" w:rsidR="00C90BEE" w:rsidRPr="00E276AF" w:rsidRDefault="00C90BEE" w:rsidP="00C90BEE">
            <w:pPr>
              <w:jc w:val="center"/>
              <w:rPr>
                <w:rFonts w:cstheme="minorHAnsi"/>
                <w:i/>
                <w:iCs/>
                <w:sz w:val="22"/>
                <w:szCs w:val="22"/>
              </w:rPr>
            </w:pPr>
            <w:r w:rsidRPr="00E276AF">
              <w:rPr>
                <w:rFonts w:cstheme="minorHAnsi"/>
                <w:i/>
                <w:iCs/>
                <w:color w:val="C00000"/>
                <w:sz w:val="22"/>
                <w:szCs w:val="22"/>
              </w:rPr>
              <w:t>(elegid según corresponda)</w:t>
            </w:r>
          </w:p>
        </w:tc>
        <w:tc>
          <w:tcPr>
            <w:tcW w:w="1888" w:type="dxa"/>
          </w:tcPr>
          <w:p w14:paraId="2DD3021D" w14:textId="77777777" w:rsidR="00C90BEE" w:rsidRPr="00E276AF" w:rsidRDefault="00C90BEE" w:rsidP="00C90BEE">
            <w:pPr>
              <w:jc w:val="center"/>
              <w:rPr>
                <w:rFonts w:cstheme="minorHAnsi"/>
                <w:sz w:val="22"/>
                <w:szCs w:val="22"/>
              </w:rPr>
            </w:pPr>
          </w:p>
        </w:tc>
        <w:tc>
          <w:tcPr>
            <w:tcW w:w="1939" w:type="dxa"/>
          </w:tcPr>
          <w:p w14:paraId="1304D4B3" w14:textId="77777777" w:rsidR="00C90BEE" w:rsidRPr="00E276AF" w:rsidRDefault="00C90BEE" w:rsidP="00C90BEE">
            <w:pPr>
              <w:jc w:val="center"/>
              <w:rPr>
                <w:rFonts w:cstheme="minorHAnsi"/>
                <w:szCs w:val="24"/>
              </w:rPr>
            </w:pPr>
          </w:p>
        </w:tc>
        <w:tc>
          <w:tcPr>
            <w:tcW w:w="2658" w:type="dxa"/>
          </w:tcPr>
          <w:p w14:paraId="3B60996A" w14:textId="77777777" w:rsidR="00C90BEE" w:rsidRPr="00E276AF" w:rsidRDefault="00C90BEE" w:rsidP="00C90BEE">
            <w:pPr>
              <w:jc w:val="center"/>
              <w:rPr>
                <w:rFonts w:cstheme="minorHAnsi"/>
                <w:szCs w:val="24"/>
              </w:rPr>
            </w:pPr>
          </w:p>
        </w:tc>
        <w:tc>
          <w:tcPr>
            <w:tcW w:w="1419" w:type="dxa"/>
          </w:tcPr>
          <w:p w14:paraId="03EA4ECE" w14:textId="77777777" w:rsidR="00C90BEE" w:rsidRPr="00E276AF" w:rsidRDefault="00C90BEE" w:rsidP="00C90BEE">
            <w:pPr>
              <w:jc w:val="center"/>
              <w:rPr>
                <w:rFonts w:cstheme="minorHAnsi"/>
                <w:szCs w:val="24"/>
              </w:rPr>
            </w:pPr>
          </w:p>
        </w:tc>
      </w:tr>
      <w:tr w:rsidR="00C90BEE" w:rsidRPr="00E276AF" w14:paraId="70AE5952" w14:textId="77777777" w:rsidTr="00C90BEE">
        <w:trPr>
          <w:jc w:val="center"/>
        </w:trPr>
        <w:tc>
          <w:tcPr>
            <w:tcW w:w="1951" w:type="dxa"/>
            <w:vMerge/>
            <w:shd w:val="clear" w:color="auto" w:fill="EAF1DD"/>
            <w:vAlign w:val="center"/>
          </w:tcPr>
          <w:p w14:paraId="2FEA1079" w14:textId="77777777" w:rsidR="00C90BEE" w:rsidRPr="00E276AF" w:rsidRDefault="00C90BEE" w:rsidP="00C90BEE">
            <w:pPr>
              <w:jc w:val="center"/>
              <w:rPr>
                <w:rFonts w:cstheme="minorHAnsi"/>
                <w:sz w:val="22"/>
                <w:szCs w:val="22"/>
              </w:rPr>
            </w:pPr>
          </w:p>
        </w:tc>
        <w:tc>
          <w:tcPr>
            <w:tcW w:w="1888" w:type="dxa"/>
          </w:tcPr>
          <w:p w14:paraId="4186B372" w14:textId="77777777" w:rsidR="00C90BEE" w:rsidRPr="00E276AF" w:rsidRDefault="00C90BEE" w:rsidP="00C90BEE">
            <w:pPr>
              <w:jc w:val="center"/>
              <w:rPr>
                <w:rFonts w:cstheme="minorHAnsi"/>
                <w:sz w:val="22"/>
                <w:szCs w:val="22"/>
              </w:rPr>
            </w:pPr>
          </w:p>
        </w:tc>
        <w:tc>
          <w:tcPr>
            <w:tcW w:w="1939" w:type="dxa"/>
          </w:tcPr>
          <w:p w14:paraId="679EECCF" w14:textId="77777777" w:rsidR="00C90BEE" w:rsidRPr="00E276AF" w:rsidRDefault="00C90BEE" w:rsidP="00C90BEE">
            <w:pPr>
              <w:jc w:val="center"/>
              <w:rPr>
                <w:rFonts w:cstheme="minorHAnsi"/>
                <w:szCs w:val="24"/>
              </w:rPr>
            </w:pPr>
          </w:p>
        </w:tc>
        <w:tc>
          <w:tcPr>
            <w:tcW w:w="2658" w:type="dxa"/>
          </w:tcPr>
          <w:p w14:paraId="56EFBD94" w14:textId="77777777" w:rsidR="00C90BEE" w:rsidRPr="00E276AF" w:rsidRDefault="00C90BEE" w:rsidP="00C90BEE">
            <w:pPr>
              <w:jc w:val="center"/>
              <w:rPr>
                <w:rFonts w:cstheme="minorHAnsi"/>
                <w:szCs w:val="24"/>
              </w:rPr>
            </w:pPr>
          </w:p>
        </w:tc>
        <w:tc>
          <w:tcPr>
            <w:tcW w:w="1419" w:type="dxa"/>
          </w:tcPr>
          <w:p w14:paraId="4648C4AF" w14:textId="77777777" w:rsidR="00C90BEE" w:rsidRPr="00E276AF" w:rsidRDefault="00C90BEE" w:rsidP="00C90BEE">
            <w:pPr>
              <w:jc w:val="center"/>
              <w:rPr>
                <w:rFonts w:cstheme="minorHAnsi"/>
                <w:szCs w:val="24"/>
              </w:rPr>
            </w:pPr>
          </w:p>
        </w:tc>
      </w:tr>
    </w:tbl>
    <w:p w14:paraId="6BA58045" w14:textId="77777777" w:rsidR="00C90BEE" w:rsidRPr="00E276AF" w:rsidRDefault="00C90BEE" w:rsidP="00C90BEE">
      <w:pPr>
        <w:rPr>
          <w:rFonts w:cstheme="minorHAnsi"/>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2227"/>
        <w:gridCol w:w="1517"/>
        <w:gridCol w:w="2962"/>
        <w:gridCol w:w="1399"/>
      </w:tblGrid>
      <w:tr w:rsidR="00C90BEE" w:rsidRPr="00E276AF" w14:paraId="71F229DE" w14:textId="77777777" w:rsidTr="00C90BEE">
        <w:trPr>
          <w:jc w:val="center"/>
        </w:trPr>
        <w:tc>
          <w:tcPr>
            <w:tcW w:w="1534" w:type="dxa"/>
            <w:shd w:val="clear" w:color="auto" w:fill="C2D69B"/>
          </w:tcPr>
          <w:p w14:paraId="4736BD0B" w14:textId="77777777" w:rsidR="00C90BEE" w:rsidRPr="00E276AF" w:rsidRDefault="00C90BEE" w:rsidP="00C90BEE">
            <w:pPr>
              <w:jc w:val="center"/>
              <w:rPr>
                <w:rFonts w:cstheme="minorHAnsi"/>
                <w:sz w:val="22"/>
                <w:szCs w:val="22"/>
              </w:rPr>
            </w:pPr>
            <w:bookmarkStart w:id="259" w:name="_Hlk100748293"/>
            <w:r w:rsidRPr="00E276AF">
              <w:rPr>
                <w:rFonts w:cstheme="minorHAnsi"/>
                <w:sz w:val="22"/>
                <w:szCs w:val="22"/>
              </w:rPr>
              <w:t>RECURSOS LOCALES</w:t>
            </w:r>
          </w:p>
        </w:tc>
        <w:tc>
          <w:tcPr>
            <w:tcW w:w="2227" w:type="dxa"/>
            <w:shd w:val="clear" w:color="auto" w:fill="C2D69B"/>
          </w:tcPr>
          <w:p w14:paraId="19FF3114"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1517" w:type="dxa"/>
            <w:shd w:val="clear" w:color="auto" w:fill="C2D69B"/>
          </w:tcPr>
          <w:p w14:paraId="6E0A9D30" w14:textId="77777777" w:rsidR="00C90BEE" w:rsidRPr="00E276AF" w:rsidRDefault="00C90BEE" w:rsidP="00C90BEE">
            <w:pPr>
              <w:jc w:val="center"/>
              <w:rPr>
                <w:rFonts w:cstheme="minorHAnsi"/>
              </w:rPr>
            </w:pPr>
            <w:r w:rsidRPr="00E276AF">
              <w:rPr>
                <w:rFonts w:cstheme="minorHAnsi"/>
              </w:rPr>
              <w:t>Población</w:t>
            </w:r>
          </w:p>
        </w:tc>
        <w:tc>
          <w:tcPr>
            <w:tcW w:w="2962" w:type="dxa"/>
            <w:shd w:val="clear" w:color="auto" w:fill="C2D69B"/>
          </w:tcPr>
          <w:p w14:paraId="283D1ADF" w14:textId="77777777" w:rsidR="00C90BEE" w:rsidRPr="00E276AF" w:rsidRDefault="00C90BEE" w:rsidP="00C90BEE">
            <w:pPr>
              <w:jc w:val="center"/>
              <w:rPr>
                <w:rFonts w:cstheme="minorHAnsi"/>
              </w:rPr>
            </w:pPr>
            <w:r w:rsidRPr="00E276AF">
              <w:rPr>
                <w:rFonts w:cstheme="minorHAnsi"/>
              </w:rPr>
              <w:t>Responsable / Cargo</w:t>
            </w:r>
          </w:p>
        </w:tc>
        <w:tc>
          <w:tcPr>
            <w:tcW w:w="1399" w:type="dxa"/>
            <w:shd w:val="clear" w:color="auto" w:fill="C2D69B"/>
          </w:tcPr>
          <w:p w14:paraId="4B3CAE29" w14:textId="77777777" w:rsidR="00C90BEE" w:rsidRPr="00E276AF" w:rsidRDefault="00C90BEE" w:rsidP="00C90BEE">
            <w:pPr>
              <w:jc w:val="center"/>
              <w:rPr>
                <w:rFonts w:cstheme="minorHAnsi"/>
              </w:rPr>
            </w:pPr>
            <w:r w:rsidRPr="00E276AF">
              <w:rPr>
                <w:rFonts w:cstheme="minorHAnsi"/>
              </w:rPr>
              <w:t>Tlf.</w:t>
            </w:r>
          </w:p>
        </w:tc>
      </w:tr>
      <w:tr w:rsidR="00C90BEE" w:rsidRPr="00E276AF" w14:paraId="202B3FC8" w14:textId="77777777" w:rsidTr="00C90BEE">
        <w:trPr>
          <w:jc w:val="center"/>
        </w:trPr>
        <w:tc>
          <w:tcPr>
            <w:tcW w:w="1534" w:type="dxa"/>
            <w:vMerge w:val="restart"/>
            <w:shd w:val="clear" w:color="auto" w:fill="EAF1DD"/>
            <w:vAlign w:val="center"/>
          </w:tcPr>
          <w:p w14:paraId="723D14B8" w14:textId="77777777" w:rsidR="00C90BEE" w:rsidRPr="00E276AF" w:rsidRDefault="00C90BEE" w:rsidP="00C90BEE">
            <w:pPr>
              <w:jc w:val="center"/>
              <w:rPr>
                <w:rFonts w:cstheme="minorHAnsi"/>
                <w:sz w:val="22"/>
                <w:szCs w:val="22"/>
              </w:rPr>
            </w:pPr>
            <w:r w:rsidRPr="00E276AF">
              <w:rPr>
                <w:rFonts w:cstheme="minorHAnsi"/>
                <w:sz w:val="22"/>
                <w:szCs w:val="22"/>
              </w:rPr>
              <w:t>Recursos de la Policía Local</w:t>
            </w:r>
          </w:p>
        </w:tc>
        <w:tc>
          <w:tcPr>
            <w:tcW w:w="2227" w:type="dxa"/>
          </w:tcPr>
          <w:p w14:paraId="2C50C66A" w14:textId="77777777" w:rsidR="00C90BEE" w:rsidRPr="00E276AF" w:rsidRDefault="00C90BEE" w:rsidP="00C90BEE">
            <w:pPr>
              <w:rPr>
                <w:rFonts w:cstheme="minorHAnsi"/>
                <w:sz w:val="22"/>
                <w:szCs w:val="22"/>
              </w:rPr>
            </w:pPr>
          </w:p>
        </w:tc>
        <w:tc>
          <w:tcPr>
            <w:tcW w:w="1517" w:type="dxa"/>
          </w:tcPr>
          <w:p w14:paraId="31D895D1" w14:textId="77777777" w:rsidR="00C90BEE" w:rsidRPr="00E276AF" w:rsidRDefault="00C90BEE" w:rsidP="00C90BEE">
            <w:pPr>
              <w:rPr>
                <w:rFonts w:cstheme="minorHAnsi"/>
                <w:szCs w:val="24"/>
              </w:rPr>
            </w:pPr>
          </w:p>
        </w:tc>
        <w:tc>
          <w:tcPr>
            <w:tcW w:w="2962" w:type="dxa"/>
          </w:tcPr>
          <w:p w14:paraId="5CF84D70" w14:textId="77777777" w:rsidR="00C90BEE" w:rsidRPr="00E276AF" w:rsidRDefault="00C90BEE" w:rsidP="00C90BEE">
            <w:pPr>
              <w:rPr>
                <w:rFonts w:cstheme="minorHAnsi"/>
                <w:szCs w:val="24"/>
              </w:rPr>
            </w:pPr>
          </w:p>
        </w:tc>
        <w:tc>
          <w:tcPr>
            <w:tcW w:w="1399" w:type="dxa"/>
          </w:tcPr>
          <w:p w14:paraId="3CBFABB6" w14:textId="77777777" w:rsidR="00C90BEE" w:rsidRPr="00E276AF" w:rsidRDefault="00C90BEE" w:rsidP="00C90BEE">
            <w:pPr>
              <w:rPr>
                <w:rFonts w:cstheme="minorHAnsi"/>
                <w:szCs w:val="24"/>
              </w:rPr>
            </w:pPr>
          </w:p>
        </w:tc>
      </w:tr>
      <w:tr w:rsidR="00C90BEE" w:rsidRPr="00E276AF" w14:paraId="2E607FDF" w14:textId="77777777" w:rsidTr="00C90BEE">
        <w:trPr>
          <w:jc w:val="center"/>
        </w:trPr>
        <w:tc>
          <w:tcPr>
            <w:tcW w:w="1534" w:type="dxa"/>
            <w:vMerge/>
            <w:shd w:val="clear" w:color="auto" w:fill="EAF1DD"/>
            <w:vAlign w:val="center"/>
          </w:tcPr>
          <w:p w14:paraId="363AAD41" w14:textId="77777777" w:rsidR="00C90BEE" w:rsidRPr="00E276AF" w:rsidRDefault="00C90BEE" w:rsidP="00C90BEE">
            <w:pPr>
              <w:rPr>
                <w:rFonts w:cstheme="minorHAnsi"/>
                <w:sz w:val="22"/>
                <w:szCs w:val="22"/>
              </w:rPr>
            </w:pPr>
          </w:p>
        </w:tc>
        <w:tc>
          <w:tcPr>
            <w:tcW w:w="2227" w:type="dxa"/>
          </w:tcPr>
          <w:p w14:paraId="0415690A" w14:textId="77777777" w:rsidR="00C90BEE" w:rsidRPr="00E276AF" w:rsidRDefault="00C90BEE" w:rsidP="00C90BEE">
            <w:pPr>
              <w:rPr>
                <w:rFonts w:cstheme="minorHAnsi"/>
                <w:sz w:val="22"/>
                <w:szCs w:val="22"/>
              </w:rPr>
            </w:pPr>
          </w:p>
        </w:tc>
        <w:tc>
          <w:tcPr>
            <w:tcW w:w="1517" w:type="dxa"/>
          </w:tcPr>
          <w:p w14:paraId="446B509E" w14:textId="77777777" w:rsidR="00C90BEE" w:rsidRPr="00E276AF" w:rsidRDefault="00C90BEE" w:rsidP="00C90BEE">
            <w:pPr>
              <w:rPr>
                <w:rFonts w:cstheme="minorHAnsi"/>
                <w:szCs w:val="24"/>
              </w:rPr>
            </w:pPr>
          </w:p>
        </w:tc>
        <w:tc>
          <w:tcPr>
            <w:tcW w:w="2962" w:type="dxa"/>
          </w:tcPr>
          <w:p w14:paraId="640088C6" w14:textId="77777777" w:rsidR="00C90BEE" w:rsidRPr="00E276AF" w:rsidRDefault="00C90BEE" w:rsidP="00C90BEE">
            <w:pPr>
              <w:rPr>
                <w:rFonts w:cstheme="minorHAnsi"/>
                <w:szCs w:val="24"/>
              </w:rPr>
            </w:pPr>
          </w:p>
        </w:tc>
        <w:tc>
          <w:tcPr>
            <w:tcW w:w="1399" w:type="dxa"/>
          </w:tcPr>
          <w:p w14:paraId="038C09CC" w14:textId="77777777" w:rsidR="00C90BEE" w:rsidRPr="00E276AF" w:rsidRDefault="00C90BEE" w:rsidP="00C90BEE">
            <w:pPr>
              <w:rPr>
                <w:rFonts w:cstheme="minorHAnsi"/>
                <w:szCs w:val="24"/>
              </w:rPr>
            </w:pPr>
          </w:p>
        </w:tc>
      </w:tr>
      <w:tr w:rsidR="00C90BEE" w:rsidRPr="00E276AF" w14:paraId="6B311ACE" w14:textId="77777777" w:rsidTr="00C90BEE">
        <w:trPr>
          <w:jc w:val="center"/>
        </w:trPr>
        <w:tc>
          <w:tcPr>
            <w:tcW w:w="1534" w:type="dxa"/>
            <w:vMerge/>
            <w:shd w:val="clear" w:color="auto" w:fill="EAF1DD"/>
            <w:vAlign w:val="center"/>
          </w:tcPr>
          <w:p w14:paraId="471660A8" w14:textId="77777777" w:rsidR="00C90BEE" w:rsidRPr="00E276AF" w:rsidRDefault="00C90BEE" w:rsidP="00C90BEE">
            <w:pPr>
              <w:rPr>
                <w:rFonts w:cstheme="minorHAnsi"/>
                <w:sz w:val="22"/>
                <w:szCs w:val="22"/>
              </w:rPr>
            </w:pPr>
          </w:p>
        </w:tc>
        <w:tc>
          <w:tcPr>
            <w:tcW w:w="2227" w:type="dxa"/>
          </w:tcPr>
          <w:p w14:paraId="4086F448" w14:textId="77777777" w:rsidR="00C90BEE" w:rsidRPr="00E276AF" w:rsidRDefault="00C90BEE" w:rsidP="00C90BEE">
            <w:pPr>
              <w:rPr>
                <w:rFonts w:cstheme="minorHAnsi"/>
                <w:sz w:val="22"/>
                <w:szCs w:val="22"/>
              </w:rPr>
            </w:pPr>
          </w:p>
        </w:tc>
        <w:tc>
          <w:tcPr>
            <w:tcW w:w="1517" w:type="dxa"/>
          </w:tcPr>
          <w:p w14:paraId="1456538A" w14:textId="77777777" w:rsidR="00C90BEE" w:rsidRPr="00E276AF" w:rsidRDefault="00C90BEE" w:rsidP="00C90BEE">
            <w:pPr>
              <w:rPr>
                <w:rFonts w:cstheme="minorHAnsi"/>
                <w:szCs w:val="24"/>
              </w:rPr>
            </w:pPr>
          </w:p>
        </w:tc>
        <w:tc>
          <w:tcPr>
            <w:tcW w:w="2962" w:type="dxa"/>
          </w:tcPr>
          <w:p w14:paraId="4ECF7F64" w14:textId="77777777" w:rsidR="00C90BEE" w:rsidRPr="00E276AF" w:rsidRDefault="00C90BEE" w:rsidP="00C90BEE">
            <w:pPr>
              <w:rPr>
                <w:rFonts w:cstheme="minorHAnsi"/>
                <w:szCs w:val="24"/>
              </w:rPr>
            </w:pPr>
          </w:p>
        </w:tc>
        <w:tc>
          <w:tcPr>
            <w:tcW w:w="1399" w:type="dxa"/>
          </w:tcPr>
          <w:p w14:paraId="09570A41" w14:textId="77777777" w:rsidR="00C90BEE" w:rsidRPr="00E276AF" w:rsidRDefault="00C90BEE" w:rsidP="00C90BEE">
            <w:pPr>
              <w:rPr>
                <w:rFonts w:cstheme="minorHAnsi"/>
                <w:szCs w:val="24"/>
              </w:rPr>
            </w:pPr>
          </w:p>
        </w:tc>
      </w:tr>
    </w:tbl>
    <w:bookmarkEnd w:id="259"/>
    <w:p w14:paraId="55DE3DB5" w14:textId="77777777" w:rsidR="00C90BEE" w:rsidRPr="00E276AF" w:rsidRDefault="00713208" w:rsidP="00713208">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FICHA 3. UNIDAD BÁSICA DE INTERVENCIÓN</w:t>
      </w: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8"/>
        <w:gridCol w:w="2621"/>
      </w:tblGrid>
      <w:tr w:rsidR="00C90BEE" w:rsidRPr="00E276AF" w14:paraId="68B8B7CE" w14:textId="77777777" w:rsidTr="00C90BEE">
        <w:tc>
          <w:tcPr>
            <w:tcW w:w="9639" w:type="dxa"/>
            <w:gridSpan w:val="2"/>
            <w:tcBorders>
              <w:bottom w:val="single" w:sz="4" w:space="0" w:color="000000"/>
            </w:tcBorders>
            <w:shd w:val="clear" w:color="auto" w:fill="C2D69B"/>
            <w:vAlign w:val="center"/>
          </w:tcPr>
          <w:p w14:paraId="49F21FBF" w14:textId="77777777" w:rsidR="00C90BEE" w:rsidRPr="00E276AF" w:rsidRDefault="00C90BEE" w:rsidP="00C90BEE">
            <w:pPr>
              <w:rPr>
                <w:rFonts w:cstheme="minorHAnsi"/>
                <w:sz w:val="22"/>
                <w:szCs w:val="22"/>
              </w:rPr>
            </w:pPr>
            <w:bookmarkStart w:id="260" w:name="_Hlk100747743"/>
            <w:r w:rsidRPr="00E276AF">
              <w:rPr>
                <w:rFonts w:cstheme="minorHAnsi"/>
                <w:sz w:val="22"/>
                <w:szCs w:val="22"/>
              </w:rPr>
              <w:t>UNIDAD BÁSICA: COORDINACIÓN</w:t>
            </w:r>
          </w:p>
        </w:tc>
      </w:tr>
      <w:tr w:rsidR="00C90BEE" w:rsidRPr="00E276AF" w14:paraId="4E0DBCC5" w14:textId="77777777" w:rsidTr="00C90BEE">
        <w:tc>
          <w:tcPr>
            <w:tcW w:w="7018" w:type="dxa"/>
            <w:shd w:val="clear" w:color="auto" w:fill="EAF1DD"/>
            <w:vAlign w:val="center"/>
          </w:tcPr>
          <w:p w14:paraId="11703660" w14:textId="77777777" w:rsidR="00C90BEE" w:rsidRPr="00E276AF" w:rsidRDefault="00C90BEE" w:rsidP="00C90BEE">
            <w:pPr>
              <w:rPr>
                <w:rFonts w:cstheme="minorHAnsi"/>
                <w:sz w:val="22"/>
                <w:szCs w:val="22"/>
              </w:rPr>
            </w:pPr>
            <w:r w:rsidRPr="00E276AF">
              <w:rPr>
                <w:rFonts w:cstheme="minorHAnsi"/>
                <w:sz w:val="22"/>
                <w:szCs w:val="22"/>
              </w:rPr>
              <w:t>CARGO</w:t>
            </w:r>
          </w:p>
        </w:tc>
        <w:tc>
          <w:tcPr>
            <w:tcW w:w="2621" w:type="dxa"/>
            <w:shd w:val="clear" w:color="auto" w:fill="EAF1DD"/>
            <w:vAlign w:val="center"/>
          </w:tcPr>
          <w:p w14:paraId="18E2C0DE"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232640CD" w14:textId="77777777" w:rsidTr="00C90BEE">
        <w:tc>
          <w:tcPr>
            <w:tcW w:w="7018" w:type="dxa"/>
            <w:shd w:val="clear" w:color="auto" w:fill="FFFFFF"/>
          </w:tcPr>
          <w:p w14:paraId="000FAD48" w14:textId="77777777" w:rsidR="00C90BEE" w:rsidRPr="00E276AF" w:rsidRDefault="00C90BEE" w:rsidP="00C90BEE">
            <w:pPr>
              <w:rPr>
                <w:rFonts w:cstheme="minorHAnsi"/>
                <w:color w:val="800000"/>
                <w:sz w:val="22"/>
                <w:szCs w:val="22"/>
              </w:rPr>
            </w:pPr>
            <w:r w:rsidRPr="00E276AF">
              <w:rPr>
                <w:rFonts w:cstheme="minorHAnsi"/>
                <w:color w:val="800000"/>
                <w:sz w:val="22"/>
                <w:szCs w:val="22"/>
              </w:rPr>
              <w:t>Mando del Consorcio Provincial de Bomberos designado</w:t>
            </w:r>
          </w:p>
        </w:tc>
        <w:tc>
          <w:tcPr>
            <w:tcW w:w="2621" w:type="dxa"/>
            <w:shd w:val="clear" w:color="auto" w:fill="FFFFFF"/>
          </w:tcPr>
          <w:p w14:paraId="74776338" w14:textId="77777777" w:rsidR="00C90BEE" w:rsidRPr="00E276AF" w:rsidRDefault="00C90BEE" w:rsidP="00C90BEE">
            <w:pPr>
              <w:rPr>
                <w:rFonts w:cstheme="minorHAnsi"/>
                <w:color w:val="800000"/>
                <w:sz w:val="22"/>
                <w:szCs w:val="22"/>
              </w:rPr>
            </w:pPr>
            <w:r w:rsidRPr="00E276AF">
              <w:rPr>
                <w:rFonts w:cstheme="minorHAnsi"/>
                <w:color w:val="800000"/>
                <w:sz w:val="22"/>
                <w:szCs w:val="22"/>
              </w:rPr>
              <w:t>1·1·2</w:t>
            </w:r>
          </w:p>
        </w:tc>
      </w:tr>
      <w:bookmarkEnd w:id="260"/>
    </w:tbl>
    <w:p w14:paraId="0D90B77E" w14:textId="77777777" w:rsidR="00C90BEE" w:rsidRPr="00E276AF" w:rsidRDefault="00C90BEE" w:rsidP="00C90BEE">
      <w:pPr>
        <w:rPr>
          <w:rFonts w:cstheme="minorHAnsi"/>
          <w:sz w:val="22"/>
          <w:szCs w:val="22"/>
        </w:rPr>
      </w:pPr>
    </w:p>
    <w:p w14:paraId="03DC0709" w14:textId="77777777" w:rsidR="00C90BEE" w:rsidRPr="00E276AF" w:rsidRDefault="00C90BEE" w:rsidP="00C90BEE">
      <w:pPr>
        <w:rPr>
          <w:rFonts w:cstheme="minorHAnsi"/>
          <w:sz w:val="22"/>
          <w:szCs w:val="22"/>
        </w:rPr>
      </w:pPr>
      <w:r w:rsidRPr="00E276AF">
        <w:rPr>
          <w:rFonts w:cstheme="minorHAnsi"/>
          <w:sz w:val="22"/>
          <w:szCs w:val="22"/>
        </w:rPr>
        <w:lastRenderedPageBreak/>
        <w:t>La solicitud de movilización los medios del Consorcio Provincial de Bomberos y de los medios del Servicio de Bomberos Forestales se realizará a través del CCE Generalitat (tlf. 1·1·2)</w:t>
      </w:r>
    </w:p>
    <w:p w14:paraId="2B06A8D5" w14:textId="77777777" w:rsidR="00C90BEE" w:rsidRPr="00E276AF" w:rsidRDefault="00C90BEE" w:rsidP="00BA5B9C">
      <w:pPr>
        <w:pStyle w:val="notasaclaratorias"/>
      </w:pPr>
      <w:r w:rsidRPr="00E276AF">
        <w:t>(Modificad este apartado en el caso de los municipios con Servicio Municipal de Bomberos)</w:t>
      </w:r>
    </w:p>
    <w:p w14:paraId="3987AE93" w14:textId="77777777" w:rsidR="00C90BEE" w:rsidRPr="00E276AF" w:rsidRDefault="00C90BEE" w:rsidP="00713208">
      <w:pPr>
        <w:spacing w:before="360" w:after="240"/>
        <w:rPr>
          <w:rFonts w:cstheme="minorHAnsi"/>
          <w:b/>
          <w:color w:val="31849B" w:themeColor="accent5" w:themeShade="BF"/>
          <w:sz w:val="28"/>
          <w:szCs w:val="22"/>
        </w:rPr>
      </w:pPr>
      <w:bookmarkStart w:id="261" w:name="_Hlk100748517"/>
      <w:r w:rsidRPr="00E276AF">
        <w:rPr>
          <w:rFonts w:cstheme="minorHAnsi"/>
          <w:b/>
          <w:color w:val="31849B" w:themeColor="accent5" w:themeShade="BF"/>
          <w:sz w:val="28"/>
          <w:szCs w:val="22"/>
        </w:rPr>
        <w:t>FICHA 4. UNIDAD BÁSICA SANITARIA</w:t>
      </w: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8"/>
        <w:gridCol w:w="2621"/>
      </w:tblGrid>
      <w:tr w:rsidR="00C90BEE" w:rsidRPr="00E276AF" w14:paraId="4A3FD890" w14:textId="77777777" w:rsidTr="00C90BEE">
        <w:tc>
          <w:tcPr>
            <w:tcW w:w="9639" w:type="dxa"/>
            <w:gridSpan w:val="2"/>
            <w:tcBorders>
              <w:bottom w:val="single" w:sz="4" w:space="0" w:color="000000"/>
            </w:tcBorders>
            <w:shd w:val="clear" w:color="auto" w:fill="C2D69B"/>
            <w:vAlign w:val="center"/>
          </w:tcPr>
          <w:bookmarkEnd w:id="261"/>
          <w:p w14:paraId="254103E9" w14:textId="77777777" w:rsidR="00C90BEE" w:rsidRPr="00E276AF" w:rsidRDefault="00C90BEE" w:rsidP="00C90BEE">
            <w:pPr>
              <w:rPr>
                <w:rFonts w:cstheme="minorHAnsi"/>
                <w:sz w:val="22"/>
                <w:szCs w:val="22"/>
              </w:rPr>
            </w:pPr>
            <w:r w:rsidRPr="00E276AF">
              <w:rPr>
                <w:rFonts w:cstheme="minorHAnsi"/>
                <w:sz w:val="22"/>
                <w:szCs w:val="22"/>
              </w:rPr>
              <w:t>UNIDAD BÁSICA: COORDINACIÓN</w:t>
            </w:r>
          </w:p>
        </w:tc>
      </w:tr>
      <w:tr w:rsidR="00C90BEE" w:rsidRPr="00E276AF" w14:paraId="63792D1D" w14:textId="77777777" w:rsidTr="00C90BEE">
        <w:tc>
          <w:tcPr>
            <w:tcW w:w="7018" w:type="dxa"/>
            <w:shd w:val="clear" w:color="auto" w:fill="EAF1DD"/>
            <w:vAlign w:val="center"/>
          </w:tcPr>
          <w:p w14:paraId="0E63DAC4" w14:textId="77777777" w:rsidR="00C90BEE" w:rsidRPr="00E276AF" w:rsidRDefault="00C90BEE" w:rsidP="00C90BEE">
            <w:pPr>
              <w:rPr>
                <w:rFonts w:cstheme="minorHAnsi"/>
                <w:sz w:val="22"/>
                <w:szCs w:val="22"/>
              </w:rPr>
            </w:pPr>
            <w:r w:rsidRPr="00E276AF">
              <w:rPr>
                <w:rFonts w:cstheme="minorHAnsi"/>
                <w:sz w:val="22"/>
                <w:szCs w:val="22"/>
              </w:rPr>
              <w:t>CARGO</w:t>
            </w:r>
          </w:p>
        </w:tc>
        <w:tc>
          <w:tcPr>
            <w:tcW w:w="2621" w:type="dxa"/>
            <w:shd w:val="clear" w:color="auto" w:fill="EAF1DD"/>
            <w:vAlign w:val="center"/>
          </w:tcPr>
          <w:p w14:paraId="27CC4B80"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65A6F154" w14:textId="77777777" w:rsidTr="00C90BEE">
        <w:tc>
          <w:tcPr>
            <w:tcW w:w="7018" w:type="dxa"/>
            <w:shd w:val="clear" w:color="auto" w:fill="FFFFFF"/>
          </w:tcPr>
          <w:p w14:paraId="3AC4938B" w14:textId="77777777" w:rsidR="00C90BEE" w:rsidRPr="00E276AF" w:rsidRDefault="00C90BEE" w:rsidP="00C90BEE">
            <w:pPr>
              <w:rPr>
                <w:rFonts w:cstheme="minorHAnsi"/>
                <w:color w:val="800000"/>
                <w:sz w:val="22"/>
                <w:szCs w:val="22"/>
              </w:rPr>
            </w:pPr>
            <w:r w:rsidRPr="00E276AF">
              <w:rPr>
                <w:rFonts w:cstheme="minorHAnsi"/>
                <w:color w:val="800000"/>
                <w:sz w:val="22"/>
                <w:szCs w:val="22"/>
              </w:rPr>
              <w:t>Médico del SAMU o designado por CICU</w:t>
            </w:r>
          </w:p>
        </w:tc>
        <w:tc>
          <w:tcPr>
            <w:tcW w:w="2621" w:type="dxa"/>
            <w:shd w:val="clear" w:color="auto" w:fill="FFFFFF"/>
          </w:tcPr>
          <w:p w14:paraId="225D0574" w14:textId="77777777" w:rsidR="00C90BEE" w:rsidRPr="00E276AF" w:rsidRDefault="00C90BEE" w:rsidP="00C90BEE">
            <w:pPr>
              <w:rPr>
                <w:rFonts w:cstheme="minorHAnsi"/>
                <w:color w:val="800000"/>
                <w:sz w:val="22"/>
                <w:szCs w:val="22"/>
              </w:rPr>
            </w:pPr>
            <w:r w:rsidRPr="00E276AF">
              <w:rPr>
                <w:rFonts w:cstheme="minorHAnsi"/>
                <w:color w:val="800000"/>
                <w:sz w:val="22"/>
                <w:szCs w:val="22"/>
              </w:rPr>
              <w:t>1·1·2</w:t>
            </w:r>
          </w:p>
        </w:tc>
      </w:tr>
    </w:tbl>
    <w:p w14:paraId="50851A93" w14:textId="77777777" w:rsidR="00C90BEE" w:rsidRPr="00E276AF" w:rsidRDefault="00C90BEE" w:rsidP="00C90BEE">
      <w:pPr>
        <w:rPr>
          <w:rFonts w:cstheme="minorHAnsi"/>
          <w:sz w:val="22"/>
          <w:szCs w:val="22"/>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263"/>
        <w:gridCol w:w="1694"/>
      </w:tblGrid>
      <w:tr w:rsidR="00C90BEE" w:rsidRPr="00E276AF" w14:paraId="07AFE4C7" w14:textId="77777777" w:rsidTr="00C90BEE">
        <w:trPr>
          <w:trHeight w:val="20"/>
        </w:trPr>
        <w:tc>
          <w:tcPr>
            <w:tcW w:w="1779" w:type="dxa"/>
            <w:tcBorders>
              <w:bottom w:val="single" w:sz="4" w:space="0" w:color="000000"/>
            </w:tcBorders>
            <w:shd w:val="clear" w:color="auto" w:fill="C2D69B"/>
            <w:vAlign w:val="center"/>
          </w:tcPr>
          <w:p w14:paraId="1D596B4C" w14:textId="77777777" w:rsidR="00C90BEE" w:rsidRPr="00E276AF" w:rsidRDefault="00C90BEE" w:rsidP="00C90BEE">
            <w:pPr>
              <w:jc w:val="center"/>
              <w:rPr>
                <w:rFonts w:cstheme="minorHAnsi"/>
                <w:sz w:val="22"/>
                <w:szCs w:val="22"/>
              </w:rPr>
            </w:pPr>
            <w:r w:rsidRPr="00E276AF">
              <w:rPr>
                <w:rFonts w:cstheme="minorHAnsi"/>
                <w:sz w:val="22"/>
                <w:szCs w:val="22"/>
              </w:rPr>
              <w:t>RECURSOS LOCALES</w:t>
            </w:r>
          </w:p>
        </w:tc>
        <w:tc>
          <w:tcPr>
            <w:tcW w:w="1406" w:type="dxa"/>
            <w:tcBorders>
              <w:bottom w:val="single" w:sz="4" w:space="0" w:color="000000"/>
            </w:tcBorders>
            <w:shd w:val="clear" w:color="auto" w:fill="C2D69B"/>
            <w:vAlign w:val="center"/>
          </w:tcPr>
          <w:p w14:paraId="0A75F9AF"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1363" w:type="dxa"/>
            <w:tcBorders>
              <w:bottom w:val="single" w:sz="4" w:space="0" w:color="000000"/>
            </w:tcBorders>
            <w:shd w:val="clear" w:color="auto" w:fill="C2D69B"/>
            <w:vAlign w:val="center"/>
          </w:tcPr>
          <w:p w14:paraId="6AF87574" w14:textId="77777777" w:rsidR="00C90BEE" w:rsidRPr="00E276AF" w:rsidRDefault="00C90BEE" w:rsidP="00C90BEE">
            <w:pPr>
              <w:jc w:val="center"/>
              <w:rPr>
                <w:rFonts w:cstheme="minorHAnsi"/>
                <w:sz w:val="22"/>
                <w:szCs w:val="22"/>
              </w:rPr>
            </w:pPr>
            <w:r w:rsidRPr="00E276AF">
              <w:rPr>
                <w:rFonts w:cstheme="minorHAnsi"/>
                <w:sz w:val="22"/>
                <w:szCs w:val="22"/>
              </w:rPr>
              <w:t>Población</w:t>
            </w:r>
          </w:p>
        </w:tc>
        <w:tc>
          <w:tcPr>
            <w:tcW w:w="2134" w:type="dxa"/>
            <w:tcBorders>
              <w:bottom w:val="single" w:sz="4" w:space="0" w:color="000000"/>
            </w:tcBorders>
            <w:shd w:val="clear" w:color="auto" w:fill="C2D69B"/>
            <w:vAlign w:val="center"/>
          </w:tcPr>
          <w:p w14:paraId="58BEDCE6"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263" w:type="dxa"/>
            <w:tcBorders>
              <w:bottom w:val="single" w:sz="4" w:space="0" w:color="000000"/>
            </w:tcBorders>
            <w:shd w:val="clear" w:color="auto" w:fill="C2D69B"/>
            <w:vAlign w:val="center"/>
          </w:tcPr>
          <w:p w14:paraId="2D2D43D7"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c>
          <w:tcPr>
            <w:tcW w:w="1694" w:type="dxa"/>
            <w:tcBorders>
              <w:bottom w:val="single" w:sz="4" w:space="0" w:color="000000"/>
            </w:tcBorders>
            <w:shd w:val="clear" w:color="auto" w:fill="C2D69B"/>
            <w:vAlign w:val="center"/>
          </w:tcPr>
          <w:p w14:paraId="3C90523E" w14:textId="77777777" w:rsidR="00C90BEE" w:rsidRPr="00E276AF" w:rsidRDefault="00C90BEE" w:rsidP="00C90BEE">
            <w:pPr>
              <w:jc w:val="center"/>
              <w:rPr>
                <w:rFonts w:cstheme="minorHAnsi"/>
                <w:sz w:val="22"/>
                <w:szCs w:val="22"/>
              </w:rPr>
            </w:pPr>
            <w:r w:rsidRPr="00E276AF">
              <w:rPr>
                <w:rFonts w:cstheme="minorHAnsi"/>
                <w:sz w:val="22"/>
                <w:szCs w:val="22"/>
              </w:rPr>
              <w:t>Recursos humanos</w:t>
            </w:r>
          </w:p>
        </w:tc>
      </w:tr>
      <w:tr w:rsidR="00C90BEE" w:rsidRPr="00E276AF" w14:paraId="461B2620" w14:textId="77777777" w:rsidTr="00C90BEE">
        <w:trPr>
          <w:trHeight w:val="20"/>
        </w:trPr>
        <w:tc>
          <w:tcPr>
            <w:tcW w:w="1779" w:type="dxa"/>
            <w:shd w:val="clear" w:color="auto" w:fill="EAF1DD"/>
          </w:tcPr>
          <w:p w14:paraId="01E84804" w14:textId="77777777" w:rsidR="00C90BEE" w:rsidRPr="00E276AF" w:rsidRDefault="00C90BEE" w:rsidP="00C90BEE">
            <w:pPr>
              <w:jc w:val="center"/>
              <w:rPr>
                <w:rFonts w:cstheme="minorHAnsi"/>
                <w:sz w:val="22"/>
                <w:szCs w:val="22"/>
              </w:rPr>
            </w:pPr>
            <w:r w:rsidRPr="00E276AF">
              <w:rPr>
                <w:rFonts w:cstheme="minorHAnsi"/>
                <w:sz w:val="22"/>
                <w:szCs w:val="22"/>
              </w:rPr>
              <w:t>Centro de Salud del municipio</w:t>
            </w:r>
          </w:p>
        </w:tc>
        <w:tc>
          <w:tcPr>
            <w:tcW w:w="1406" w:type="dxa"/>
            <w:shd w:val="clear" w:color="auto" w:fill="FFFFFF"/>
          </w:tcPr>
          <w:p w14:paraId="471F6AE3" w14:textId="77777777" w:rsidR="00C90BEE" w:rsidRPr="00E276AF" w:rsidRDefault="00C90BEE" w:rsidP="00C90BEE">
            <w:pPr>
              <w:jc w:val="center"/>
              <w:rPr>
                <w:rFonts w:cstheme="minorHAnsi"/>
                <w:sz w:val="22"/>
                <w:szCs w:val="22"/>
              </w:rPr>
            </w:pPr>
          </w:p>
        </w:tc>
        <w:tc>
          <w:tcPr>
            <w:tcW w:w="1363" w:type="dxa"/>
            <w:shd w:val="clear" w:color="auto" w:fill="FFFFFF"/>
          </w:tcPr>
          <w:p w14:paraId="1B547178" w14:textId="77777777" w:rsidR="00C90BEE" w:rsidRPr="00E276AF" w:rsidRDefault="00C90BEE" w:rsidP="00C90BEE">
            <w:pPr>
              <w:jc w:val="center"/>
              <w:rPr>
                <w:rFonts w:cstheme="minorHAnsi"/>
                <w:sz w:val="22"/>
                <w:szCs w:val="22"/>
              </w:rPr>
            </w:pPr>
          </w:p>
        </w:tc>
        <w:tc>
          <w:tcPr>
            <w:tcW w:w="2134" w:type="dxa"/>
            <w:shd w:val="clear" w:color="auto" w:fill="FFFFFF"/>
          </w:tcPr>
          <w:p w14:paraId="1191BB66" w14:textId="77777777" w:rsidR="00C90BEE" w:rsidRPr="00E276AF" w:rsidRDefault="00C90BEE" w:rsidP="00C90BEE">
            <w:pPr>
              <w:jc w:val="center"/>
              <w:rPr>
                <w:rFonts w:cstheme="minorHAnsi"/>
                <w:sz w:val="22"/>
                <w:szCs w:val="22"/>
              </w:rPr>
            </w:pPr>
          </w:p>
        </w:tc>
        <w:tc>
          <w:tcPr>
            <w:tcW w:w="1263" w:type="dxa"/>
            <w:shd w:val="clear" w:color="auto" w:fill="FFFFFF"/>
          </w:tcPr>
          <w:p w14:paraId="1ECEF161" w14:textId="77777777" w:rsidR="00C90BEE" w:rsidRPr="00E276AF" w:rsidRDefault="00C90BEE" w:rsidP="00C90BEE">
            <w:pPr>
              <w:jc w:val="center"/>
              <w:rPr>
                <w:rFonts w:cstheme="minorHAnsi"/>
                <w:sz w:val="22"/>
                <w:szCs w:val="22"/>
              </w:rPr>
            </w:pPr>
          </w:p>
        </w:tc>
        <w:tc>
          <w:tcPr>
            <w:tcW w:w="1694" w:type="dxa"/>
            <w:shd w:val="clear" w:color="auto" w:fill="FFFFFF"/>
          </w:tcPr>
          <w:p w14:paraId="040EC7FF" w14:textId="77777777" w:rsidR="00C90BEE" w:rsidRPr="00E276AF" w:rsidRDefault="00C90BEE" w:rsidP="00C90BEE">
            <w:pPr>
              <w:jc w:val="center"/>
              <w:rPr>
                <w:rFonts w:cstheme="minorHAnsi"/>
                <w:sz w:val="22"/>
                <w:szCs w:val="22"/>
              </w:rPr>
            </w:pPr>
          </w:p>
        </w:tc>
      </w:tr>
      <w:tr w:rsidR="00C90BEE" w:rsidRPr="00E276AF" w14:paraId="3F78925F" w14:textId="77777777" w:rsidTr="00C90BEE">
        <w:trPr>
          <w:trHeight w:val="20"/>
        </w:trPr>
        <w:tc>
          <w:tcPr>
            <w:tcW w:w="1779" w:type="dxa"/>
            <w:shd w:val="clear" w:color="auto" w:fill="EAF1DD"/>
          </w:tcPr>
          <w:p w14:paraId="1A928513" w14:textId="77777777" w:rsidR="00C90BEE" w:rsidRPr="00E276AF" w:rsidRDefault="00C90BEE" w:rsidP="00C90BEE">
            <w:pPr>
              <w:jc w:val="center"/>
              <w:rPr>
                <w:rFonts w:cstheme="minorHAnsi"/>
                <w:i/>
                <w:iCs/>
                <w:color w:val="C00000"/>
                <w:sz w:val="22"/>
                <w:szCs w:val="22"/>
              </w:rPr>
            </w:pPr>
            <w:r w:rsidRPr="00E276AF">
              <w:rPr>
                <w:rFonts w:cstheme="minorHAnsi"/>
                <w:sz w:val="22"/>
                <w:szCs w:val="22"/>
              </w:rPr>
              <w:t>Centro de Salud 24 h</w:t>
            </w:r>
            <w:r w:rsidRPr="00E276AF">
              <w:rPr>
                <w:rFonts w:cstheme="minorHAnsi"/>
                <w:i/>
                <w:iCs/>
                <w:color w:val="C00000"/>
                <w:sz w:val="22"/>
                <w:szCs w:val="22"/>
              </w:rPr>
              <w:t xml:space="preserve"> (si corresponde)</w:t>
            </w:r>
          </w:p>
        </w:tc>
        <w:tc>
          <w:tcPr>
            <w:tcW w:w="1406" w:type="dxa"/>
            <w:shd w:val="clear" w:color="auto" w:fill="FFFFFF"/>
          </w:tcPr>
          <w:p w14:paraId="0207EF84" w14:textId="77777777" w:rsidR="00C90BEE" w:rsidRPr="00E276AF" w:rsidRDefault="00C90BEE" w:rsidP="00C90BEE">
            <w:pPr>
              <w:jc w:val="center"/>
              <w:rPr>
                <w:rFonts w:cstheme="minorHAnsi"/>
                <w:sz w:val="22"/>
                <w:szCs w:val="22"/>
              </w:rPr>
            </w:pPr>
          </w:p>
        </w:tc>
        <w:tc>
          <w:tcPr>
            <w:tcW w:w="1363" w:type="dxa"/>
            <w:shd w:val="clear" w:color="auto" w:fill="FFFFFF"/>
          </w:tcPr>
          <w:p w14:paraId="057C449E" w14:textId="77777777" w:rsidR="00C90BEE" w:rsidRPr="00E276AF" w:rsidRDefault="00C90BEE" w:rsidP="00C90BEE">
            <w:pPr>
              <w:jc w:val="center"/>
              <w:rPr>
                <w:rFonts w:cstheme="minorHAnsi"/>
                <w:sz w:val="22"/>
                <w:szCs w:val="22"/>
              </w:rPr>
            </w:pPr>
          </w:p>
        </w:tc>
        <w:tc>
          <w:tcPr>
            <w:tcW w:w="2134" w:type="dxa"/>
            <w:shd w:val="clear" w:color="auto" w:fill="FFFFFF"/>
          </w:tcPr>
          <w:p w14:paraId="0B611495" w14:textId="77777777" w:rsidR="00C90BEE" w:rsidRPr="00E276AF" w:rsidRDefault="00C90BEE" w:rsidP="00C90BEE">
            <w:pPr>
              <w:jc w:val="center"/>
              <w:rPr>
                <w:rFonts w:cstheme="minorHAnsi"/>
                <w:sz w:val="22"/>
                <w:szCs w:val="22"/>
              </w:rPr>
            </w:pPr>
          </w:p>
        </w:tc>
        <w:tc>
          <w:tcPr>
            <w:tcW w:w="1263" w:type="dxa"/>
            <w:shd w:val="clear" w:color="auto" w:fill="FFFFFF"/>
          </w:tcPr>
          <w:p w14:paraId="265F3E8F" w14:textId="77777777" w:rsidR="00C90BEE" w:rsidRPr="00E276AF" w:rsidRDefault="00C90BEE" w:rsidP="00C90BEE">
            <w:pPr>
              <w:jc w:val="center"/>
              <w:rPr>
                <w:rFonts w:cstheme="minorHAnsi"/>
                <w:sz w:val="22"/>
                <w:szCs w:val="22"/>
              </w:rPr>
            </w:pPr>
          </w:p>
        </w:tc>
        <w:tc>
          <w:tcPr>
            <w:tcW w:w="1694" w:type="dxa"/>
            <w:shd w:val="clear" w:color="auto" w:fill="FFFFFF"/>
          </w:tcPr>
          <w:p w14:paraId="2EEFC580" w14:textId="77777777" w:rsidR="00C90BEE" w:rsidRPr="00E276AF" w:rsidRDefault="00C90BEE" w:rsidP="00C90BEE">
            <w:pPr>
              <w:jc w:val="center"/>
              <w:rPr>
                <w:rFonts w:cstheme="minorHAnsi"/>
                <w:sz w:val="22"/>
                <w:szCs w:val="22"/>
              </w:rPr>
            </w:pPr>
          </w:p>
        </w:tc>
      </w:tr>
      <w:tr w:rsidR="00C90BEE" w:rsidRPr="00E276AF" w14:paraId="1BF4C8B2" w14:textId="77777777" w:rsidTr="00EE3A78">
        <w:trPr>
          <w:trHeight w:val="20"/>
        </w:trPr>
        <w:tc>
          <w:tcPr>
            <w:tcW w:w="1779" w:type="dxa"/>
            <w:shd w:val="clear" w:color="auto" w:fill="EAF1DD"/>
          </w:tcPr>
          <w:p w14:paraId="0F941C4F" w14:textId="77777777" w:rsidR="00C90BEE" w:rsidRPr="00E276AF" w:rsidRDefault="00C90BEE" w:rsidP="00C90BEE">
            <w:pPr>
              <w:jc w:val="center"/>
              <w:rPr>
                <w:rFonts w:cstheme="minorHAnsi"/>
                <w:sz w:val="22"/>
                <w:szCs w:val="22"/>
              </w:rPr>
            </w:pPr>
            <w:r w:rsidRPr="00E276AF">
              <w:rPr>
                <w:rFonts w:cstheme="minorHAnsi"/>
                <w:sz w:val="22"/>
                <w:szCs w:val="22"/>
              </w:rPr>
              <w:t xml:space="preserve">Hospital  </w:t>
            </w:r>
          </w:p>
        </w:tc>
        <w:tc>
          <w:tcPr>
            <w:tcW w:w="1406" w:type="dxa"/>
            <w:shd w:val="clear" w:color="auto" w:fill="FFFFFF"/>
          </w:tcPr>
          <w:p w14:paraId="400EB55A" w14:textId="77777777" w:rsidR="00C90BEE" w:rsidRPr="00E276AF" w:rsidRDefault="00C90BEE" w:rsidP="00C90BEE">
            <w:pPr>
              <w:jc w:val="center"/>
              <w:rPr>
                <w:rFonts w:cstheme="minorHAnsi"/>
                <w:sz w:val="22"/>
                <w:szCs w:val="22"/>
              </w:rPr>
            </w:pPr>
          </w:p>
        </w:tc>
        <w:tc>
          <w:tcPr>
            <w:tcW w:w="1363" w:type="dxa"/>
            <w:shd w:val="clear" w:color="auto" w:fill="FFFFFF"/>
          </w:tcPr>
          <w:p w14:paraId="0F500F72" w14:textId="77777777" w:rsidR="00C90BEE" w:rsidRPr="00E276AF" w:rsidRDefault="00C90BEE" w:rsidP="00C90BEE">
            <w:pPr>
              <w:jc w:val="center"/>
              <w:rPr>
                <w:rFonts w:cstheme="minorHAnsi"/>
                <w:sz w:val="22"/>
                <w:szCs w:val="22"/>
              </w:rPr>
            </w:pPr>
          </w:p>
        </w:tc>
        <w:tc>
          <w:tcPr>
            <w:tcW w:w="2134" w:type="dxa"/>
            <w:shd w:val="clear" w:color="auto" w:fill="FFFFFF"/>
          </w:tcPr>
          <w:p w14:paraId="0D6D4269" w14:textId="77777777" w:rsidR="00C90BEE" w:rsidRPr="00E276AF" w:rsidRDefault="00C90BEE" w:rsidP="00C90BEE">
            <w:pPr>
              <w:jc w:val="center"/>
              <w:rPr>
                <w:rFonts w:cstheme="minorHAnsi"/>
                <w:sz w:val="22"/>
                <w:szCs w:val="22"/>
              </w:rPr>
            </w:pPr>
          </w:p>
        </w:tc>
        <w:tc>
          <w:tcPr>
            <w:tcW w:w="1263" w:type="dxa"/>
            <w:shd w:val="clear" w:color="auto" w:fill="FFFFFF"/>
          </w:tcPr>
          <w:p w14:paraId="33998040" w14:textId="77777777" w:rsidR="00C90BEE" w:rsidRPr="00E276AF" w:rsidRDefault="00C90BEE" w:rsidP="00C90BEE">
            <w:pPr>
              <w:jc w:val="center"/>
              <w:rPr>
                <w:rFonts w:cstheme="minorHAnsi"/>
                <w:sz w:val="22"/>
                <w:szCs w:val="22"/>
              </w:rPr>
            </w:pPr>
          </w:p>
        </w:tc>
        <w:tc>
          <w:tcPr>
            <w:tcW w:w="1694" w:type="dxa"/>
            <w:shd w:val="clear" w:color="auto" w:fill="auto"/>
          </w:tcPr>
          <w:p w14:paraId="22D9E361" w14:textId="77777777" w:rsidR="00C90BEE" w:rsidRPr="00E276AF" w:rsidRDefault="00C90BEE" w:rsidP="00C90BEE">
            <w:pPr>
              <w:jc w:val="center"/>
              <w:rPr>
                <w:rFonts w:cstheme="minorHAnsi"/>
                <w:sz w:val="22"/>
                <w:szCs w:val="22"/>
              </w:rPr>
            </w:pPr>
          </w:p>
        </w:tc>
      </w:tr>
    </w:tbl>
    <w:p w14:paraId="18C420F2" w14:textId="77777777" w:rsidR="00C90BEE" w:rsidRPr="00E276AF" w:rsidRDefault="00C90BEE" w:rsidP="00C90BEE">
      <w:pPr>
        <w:rPr>
          <w:rFonts w:cstheme="minorHAnsi"/>
          <w:sz w:val="22"/>
          <w:szCs w:val="22"/>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263"/>
        <w:gridCol w:w="1694"/>
      </w:tblGrid>
      <w:tr w:rsidR="00C90BEE" w:rsidRPr="00E276AF" w14:paraId="43CC89E8" w14:textId="77777777" w:rsidTr="00C90BEE">
        <w:trPr>
          <w:trHeight w:val="20"/>
        </w:trPr>
        <w:tc>
          <w:tcPr>
            <w:tcW w:w="1779" w:type="dxa"/>
            <w:tcBorders>
              <w:bottom w:val="single" w:sz="4" w:space="0" w:color="000000"/>
            </w:tcBorders>
            <w:shd w:val="clear" w:color="auto" w:fill="C2D69B"/>
            <w:vAlign w:val="center"/>
          </w:tcPr>
          <w:p w14:paraId="373093F2" w14:textId="77777777" w:rsidR="00C90BEE" w:rsidRPr="00E276AF" w:rsidRDefault="00C90BEE" w:rsidP="00C90BEE">
            <w:pPr>
              <w:jc w:val="center"/>
              <w:rPr>
                <w:rFonts w:cstheme="minorHAnsi"/>
                <w:sz w:val="22"/>
                <w:szCs w:val="22"/>
              </w:rPr>
            </w:pPr>
            <w:r w:rsidRPr="00E276AF">
              <w:rPr>
                <w:rFonts w:cstheme="minorHAnsi"/>
                <w:sz w:val="22"/>
                <w:szCs w:val="22"/>
              </w:rPr>
              <w:t>Farmacias</w:t>
            </w:r>
          </w:p>
        </w:tc>
        <w:tc>
          <w:tcPr>
            <w:tcW w:w="1406" w:type="dxa"/>
            <w:tcBorders>
              <w:bottom w:val="single" w:sz="4" w:space="0" w:color="000000"/>
            </w:tcBorders>
            <w:shd w:val="clear" w:color="auto" w:fill="C2D69B"/>
            <w:vAlign w:val="center"/>
          </w:tcPr>
          <w:p w14:paraId="5DA86EF3"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1363" w:type="dxa"/>
            <w:tcBorders>
              <w:bottom w:val="single" w:sz="4" w:space="0" w:color="000000"/>
            </w:tcBorders>
            <w:shd w:val="clear" w:color="auto" w:fill="C2D69B"/>
            <w:vAlign w:val="center"/>
          </w:tcPr>
          <w:p w14:paraId="21B5376C" w14:textId="77777777" w:rsidR="00C90BEE" w:rsidRPr="00E276AF" w:rsidRDefault="00C90BEE" w:rsidP="00C90BEE">
            <w:pPr>
              <w:jc w:val="center"/>
              <w:rPr>
                <w:rFonts w:cstheme="minorHAnsi"/>
                <w:sz w:val="22"/>
                <w:szCs w:val="22"/>
              </w:rPr>
            </w:pPr>
            <w:r w:rsidRPr="00E276AF">
              <w:rPr>
                <w:rFonts w:cstheme="minorHAnsi"/>
                <w:sz w:val="22"/>
                <w:szCs w:val="22"/>
              </w:rPr>
              <w:t>Población</w:t>
            </w:r>
          </w:p>
        </w:tc>
        <w:tc>
          <w:tcPr>
            <w:tcW w:w="2134" w:type="dxa"/>
            <w:tcBorders>
              <w:bottom w:val="single" w:sz="4" w:space="0" w:color="000000"/>
            </w:tcBorders>
            <w:shd w:val="clear" w:color="auto" w:fill="C2D69B"/>
            <w:vAlign w:val="center"/>
          </w:tcPr>
          <w:p w14:paraId="401BE73A"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263" w:type="dxa"/>
            <w:tcBorders>
              <w:bottom w:val="single" w:sz="4" w:space="0" w:color="000000"/>
            </w:tcBorders>
            <w:shd w:val="clear" w:color="auto" w:fill="C2D69B"/>
            <w:vAlign w:val="center"/>
          </w:tcPr>
          <w:p w14:paraId="0982705E"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c>
          <w:tcPr>
            <w:tcW w:w="1694" w:type="dxa"/>
            <w:tcBorders>
              <w:bottom w:val="single" w:sz="4" w:space="0" w:color="000000"/>
            </w:tcBorders>
            <w:shd w:val="clear" w:color="auto" w:fill="C2D69B"/>
            <w:vAlign w:val="center"/>
          </w:tcPr>
          <w:p w14:paraId="6C1D86E2" w14:textId="77777777" w:rsidR="00C90BEE" w:rsidRPr="00E276AF" w:rsidRDefault="00C90BEE" w:rsidP="00C90BEE">
            <w:pPr>
              <w:jc w:val="center"/>
              <w:rPr>
                <w:rFonts w:cstheme="minorHAnsi"/>
                <w:sz w:val="22"/>
                <w:szCs w:val="22"/>
              </w:rPr>
            </w:pPr>
            <w:r w:rsidRPr="00E276AF">
              <w:rPr>
                <w:rFonts w:cstheme="minorHAnsi"/>
                <w:sz w:val="22"/>
                <w:szCs w:val="22"/>
              </w:rPr>
              <w:t>Nº mapa</w:t>
            </w:r>
          </w:p>
        </w:tc>
      </w:tr>
      <w:tr w:rsidR="00C90BEE" w:rsidRPr="00E276AF" w14:paraId="2F382DC4" w14:textId="77777777" w:rsidTr="00C90BEE">
        <w:trPr>
          <w:trHeight w:val="20"/>
        </w:trPr>
        <w:tc>
          <w:tcPr>
            <w:tcW w:w="1779" w:type="dxa"/>
            <w:shd w:val="clear" w:color="auto" w:fill="EAF1DD"/>
          </w:tcPr>
          <w:p w14:paraId="18D36239" w14:textId="77777777" w:rsidR="00C90BEE" w:rsidRPr="00E276AF" w:rsidRDefault="00C90BEE" w:rsidP="00C90BEE">
            <w:pPr>
              <w:jc w:val="center"/>
              <w:rPr>
                <w:rFonts w:cstheme="minorHAnsi"/>
                <w:sz w:val="22"/>
                <w:szCs w:val="22"/>
              </w:rPr>
            </w:pPr>
          </w:p>
        </w:tc>
        <w:tc>
          <w:tcPr>
            <w:tcW w:w="1406" w:type="dxa"/>
            <w:shd w:val="clear" w:color="auto" w:fill="FFFFFF"/>
          </w:tcPr>
          <w:p w14:paraId="006BEF7D" w14:textId="77777777" w:rsidR="00C90BEE" w:rsidRPr="00E276AF" w:rsidRDefault="00C90BEE" w:rsidP="00C90BEE">
            <w:pPr>
              <w:jc w:val="center"/>
              <w:rPr>
                <w:rFonts w:cstheme="minorHAnsi"/>
                <w:sz w:val="22"/>
                <w:szCs w:val="22"/>
              </w:rPr>
            </w:pPr>
          </w:p>
        </w:tc>
        <w:tc>
          <w:tcPr>
            <w:tcW w:w="1363" w:type="dxa"/>
            <w:shd w:val="clear" w:color="auto" w:fill="FFFFFF"/>
          </w:tcPr>
          <w:p w14:paraId="47CF4C87" w14:textId="77777777" w:rsidR="00C90BEE" w:rsidRPr="00E276AF" w:rsidRDefault="00C90BEE" w:rsidP="00C90BEE">
            <w:pPr>
              <w:jc w:val="center"/>
              <w:rPr>
                <w:rFonts w:cstheme="minorHAnsi"/>
                <w:sz w:val="22"/>
                <w:szCs w:val="22"/>
              </w:rPr>
            </w:pPr>
          </w:p>
        </w:tc>
        <w:tc>
          <w:tcPr>
            <w:tcW w:w="2134" w:type="dxa"/>
            <w:shd w:val="clear" w:color="auto" w:fill="FFFFFF"/>
          </w:tcPr>
          <w:p w14:paraId="76B7A0C5" w14:textId="77777777" w:rsidR="00C90BEE" w:rsidRPr="00E276AF" w:rsidRDefault="00C90BEE" w:rsidP="00C90BEE">
            <w:pPr>
              <w:jc w:val="center"/>
              <w:rPr>
                <w:rFonts w:cstheme="minorHAnsi"/>
                <w:sz w:val="22"/>
                <w:szCs w:val="22"/>
              </w:rPr>
            </w:pPr>
          </w:p>
        </w:tc>
        <w:tc>
          <w:tcPr>
            <w:tcW w:w="1263" w:type="dxa"/>
            <w:shd w:val="clear" w:color="auto" w:fill="FFFFFF"/>
          </w:tcPr>
          <w:p w14:paraId="7D9FA70A" w14:textId="77777777" w:rsidR="00C90BEE" w:rsidRPr="00E276AF" w:rsidRDefault="00C90BEE" w:rsidP="00C90BEE">
            <w:pPr>
              <w:jc w:val="center"/>
              <w:rPr>
                <w:rFonts w:cstheme="minorHAnsi"/>
                <w:sz w:val="22"/>
                <w:szCs w:val="22"/>
              </w:rPr>
            </w:pPr>
          </w:p>
        </w:tc>
        <w:tc>
          <w:tcPr>
            <w:tcW w:w="1694" w:type="dxa"/>
            <w:shd w:val="clear" w:color="auto" w:fill="FFFFFF"/>
          </w:tcPr>
          <w:p w14:paraId="70D82609" w14:textId="77777777" w:rsidR="00C90BEE" w:rsidRPr="00E276AF" w:rsidRDefault="00C90BEE" w:rsidP="00C90BEE">
            <w:pPr>
              <w:jc w:val="center"/>
              <w:rPr>
                <w:rFonts w:cstheme="minorHAnsi"/>
                <w:sz w:val="22"/>
                <w:szCs w:val="22"/>
              </w:rPr>
            </w:pPr>
          </w:p>
        </w:tc>
      </w:tr>
      <w:tr w:rsidR="00C90BEE" w:rsidRPr="00E276AF" w14:paraId="47761EE6" w14:textId="77777777" w:rsidTr="00C90BEE">
        <w:trPr>
          <w:trHeight w:val="20"/>
        </w:trPr>
        <w:tc>
          <w:tcPr>
            <w:tcW w:w="1779" w:type="dxa"/>
            <w:shd w:val="clear" w:color="auto" w:fill="EAF1DD"/>
          </w:tcPr>
          <w:p w14:paraId="194093D8" w14:textId="77777777" w:rsidR="00C90BEE" w:rsidRPr="00E276AF" w:rsidRDefault="00C90BEE" w:rsidP="00C90BEE">
            <w:pPr>
              <w:jc w:val="center"/>
              <w:rPr>
                <w:rFonts w:cstheme="minorHAnsi"/>
                <w:i/>
                <w:iCs/>
                <w:color w:val="C00000"/>
                <w:sz w:val="22"/>
                <w:szCs w:val="22"/>
              </w:rPr>
            </w:pPr>
          </w:p>
        </w:tc>
        <w:tc>
          <w:tcPr>
            <w:tcW w:w="1406" w:type="dxa"/>
            <w:shd w:val="clear" w:color="auto" w:fill="FFFFFF"/>
          </w:tcPr>
          <w:p w14:paraId="5D747E90" w14:textId="77777777" w:rsidR="00C90BEE" w:rsidRPr="00E276AF" w:rsidRDefault="00C90BEE" w:rsidP="00C90BEE">
            <w:pPr>
              <w:jc w:val="center"/>
              <w:rPr>
                <w:rFonts w:cstheme="minorHAnsi"/>
                <w:sz w:val="22"/>
                <w:szCs w:val="22"/>
              </w:rPr>
            </w:pPr>
          </w:p>
        </w:tc>
        <w:tc>
          <w:tcPr>
            <w:tcW w:w="1363" w:type="dxa"/>
            <w:shd w:val="clear" w:color="auto" w:fill="FFFFFF"/>
          </w:tcPr>
          <w:p w14:paraId="592843E3" w14:textId="77777777" w:rsidR="00C90BEE" w:rsidRPr="00E276AF" w:rsidRDefault="00C90BEE" w:rsidP="00C90BEE">
            <w:pPr>
              <w:jc w:val="center"/>
              <w:rPr>
                <w:rFonts w:cstheme="minorHAnsi"/>
                <w:sz w:val="22"/>
                <w:szCs w:val="22"/>
              </w:rPr>
            </w:pPr>
          </w:p>
        </w:tc>
        <w:tc>
          <w:tcPr>
            <w:tcW w:w="2134" w:type="dxa"/>
            <w:shd w:val="clear" w:color="auto" w:fill="FFFFFF"/>
          </w:tcPr>
          <w:p w14:paraId="78C132AE" w14:textId="77777777" w:rsidR="00C90BEE" w:rsidRPr="00E276AF" w:rsidRDefault="00C90BEE" w:rsidP="00C90BEE">
            <w:pPr>
              <w:jc w:val="center"/>
              <w:rPr>
                <w:rFonts w:cstheme="minorHAnsi"/>
                <w:sz w:val="22"/>
                <w:szCs w:val="22"/>
              </w:rPr>
            </w:pPr>
          </w:p>
        </w:tc>
        <w:tc>
          <w:tcPr>
            <w:tcW w:w="1263" w:type="dxa"/>
            <w:shd w:val="clear" w:color="auto" w:fill="FFFFFF"/>
          </w:tcPr>
          <w:p w14:paraId="26C22789" w14:textId="77777777" w:rsidR="00C90BEE" w:rsidRPr="00E276AF" w:rsidRDefault="00C90BEE" w:rsidP="00C90BEE">
            <w:pPr>
              <w:jc w:val="center"/>
              <w:rPr>
                <w:rFonts w:cstheme="minorHAnsi"/>
                <w:sz w:val="22"/>
                <w:szCs w:val="22"/>
              </w:rPr>
            </w:pPr>
          </w:p>
        </w:tc>
        <w:tc>
          <w:tcPr>
            <w:tcW w:w="1694" w:type="dxa"/>
            <w:shd w:val="clear" w:color="auto" w:fill="FFFFFF"/>
          </w:tcPr>
          <w:p w14:paraId="01738306" w14:textId="77777777" w:rsidR="00C90BEE" w:rsidRPr="00E276AF" w:rsidRDefault="00C90BEE" w:rsidP="00C90BEE">
            <w:pPr>
              <w:jc w:val="center"/>
              <w:rPr>
                <w:rFonts w:cstheme="minorHAnsi"/>
                <w:sz w:val="22"/>
                <w:szCs w:val="22"/>
              </w:rPr>
            </w:pPr>
          </w:p>
        </w:tc>
      </w:tr>
      <w:tr w:rsidR="00C90BEE" w:rsidRPr="00E276AF" w14:paraId="3551D161" w14:textId="77777777" w:rsidTr="00C90BEE">
        <w:trPr>
          <w:trHeight w:val="20"/>
        </w:trPr>
        <w:tc>
          <w:tcPr>
            <w:tcW w:w="1779" w:type="dxa"/>
            <w:shd w:val="clear" w:color="auto" w:fill="EAF1DD"/>
          </w:tcPr>
          <w:p w14:paraId="198C2D5B" w14:textId="77777777" w:rsidR="00C90BEE" w:rsidRPr="00E276AF" w:rsidRDefault="00C90BEE" w:rsidP="00C90BEE">
            <w:pPr>
              <w:jc w:val="center"/>
              <w:rPr>
                <w:rFonts w:cstheme="minorHAnsi"/>
                <w:sz w:val="22"/>
                <w:szCs w:val="22"/>
              </w:rPr>
            </w:pPr>
          </w:p>
        </w:tc>
        <w:tc>
          <w:tcPr>
            <w:tcW w:w="1406" w:type="dxa"/>
            <w:shd w:val="clear" w:color="auto" w:fill="FFFFFF"/>
          </w:tcPr>
          <w:p w14:paraId="31B4CC28" w14:textId="77777777" w:rsidR="00C90BEE" w:rsidRPr="00E276AF" w:rsidRDefault="00C90BEE" w:rsidP="00C90BEE">
            <w:pPr>
              <w:jc w:val="center"/>
              <w:rPr>
                <w:rFonts w:cstheme="minorHAnsi"/>
                <w:sz w:val="22"/>
                <w:szCs w:val="22"/>
              </w:rPr>
            </w:pPr>
          </w:p>
        </w:tc>
        <w:tc>
          <w:tcPr>
            <w:tcW w:w="1363" w:type="dxa"/>
            <w:shd w:val="clear" w:color="auto" w:fill="FFFFFF"/>
          </w:tcPr>
          <w:p w14:paraId="0008FB0B" w14:textId="77777777" w:rsidR="00C90BEE" w:rsidRPr="00E276AF" w:rsidRDefault="00C90BEE" w:rsidP="00C90BEE">
            <w:pPr>
              <w:jc w:val="center"/>
              <w:rPr>
                <w:rFonts w:cstheme="minorHAnsi"/>
                <w:sz w:val="22"/>
                <w:szCs w:val="22"/>
              </w:rPr>
            </w:pPr>
          </w:p>
        </w:tc>
        <w:tc>
          <w:tcPr>
            <w:tcW w:w="2134" w:type="dxa"/>
            <w:shd w:val="clear" w:color="auto" w:fill="FFFFFF"/>
          </w:tcPr>
          <w:p w14:paraId="739386AC" w14:textId="77777777" w:rsidR="00C90BEE" w:rsidRPr="00E276AF" w:rsidRDefault="00C90BEE" w:rsidP="00C90BEE">
            <w:pPr>
              <w:jc w:val="center"/>
              <w:rPr>
                <w:rFonts w:cstheme="minorHAnsi"/>
                <w:sz w:val="22"/>
                <w:szCs w:val="22"/>
              </w:rPr>
            </w:pPr>
          </w:p>
        </w:tc>
        <w:tc>
          <w:tcPr>
            <w:tcW w:w="1263" w:type="dxa"/>
            <w:shd w:val="clear" w:color="auto" w:fill="FFFFFF"/>
          </w:tcPr>
          <w:p w14:paraId="7DA25EBB" w14:textId="77777777" w:rsidR="00C90BEE" w:rsidRPr="00E276AF" w:rsidRDefault="00C90BEE" w:rsidP="00C90BEE">
            <w:pPr>
              <w:jc w:val="center"/>
              <w:rPr>
                <w:rFonts w:cstheme="minorHAnsi"/>
                <w:sz w:val="22"/>
                <w:szCs w:val="22"/>
              </w:rPr>
            </w:pPr>
          </w:p>
        </w:tc>
        <w:tc>
          <w:tcPr>
            <w:tcW w:w="1694" w:type="dxa"/>
            <w:shd w:val="clear" w:color="auto" w:fill="FFFFFF" w:themeFill="background1"/>
          </w:tcPr>
          <w:p w14:paraId="5919294A" w14:textId="77777777" w:rsidR="00C90BEE" w:rsidRPr="00E276AF" w:rsidRDefault="00C90BEE" w:rsidP="00C90BEE">
            <w:pPr>
              <w:jc w:val="center"/>
              <w:rPr>
                <w:rFonts w:cstheme="minorHAnsi"/>
                <w:sz w:val="22"/>
                <w:szCs w:val="22"/>
              </w:rPr>
            </w:pPr>
          </w:p>
        </w:tc>
      </w:tr>
    </w:tbl>
    <w:p w14:paraId="1EDA3362" w14:textId="77777777" w:rsidR="00C90BEE" w:rsidRPr="00E276AF" w:rsidRDefault="00C90BEE" w:rsidP="00C90BEE">
      <w:pPr>
        <w:rPr>
          <w:rFonts w:cstheme="minorHAnsi"/>
          <w:sz w:val="22"/>
          <w:szCs w:val="22"/>
        </w:rPr>
      </w:pPr>
    </w:p>
    <w:p w14:paraId="33F1F278" w14:textId="77777777" w:rsidR="00C90BEE" w:rsidRPr="00E276AF" w:rsidRDefault="00C90BEE" w:rsidP="00BA5B9C">
      <w:pPr>
        <w:pStyle w:val="notasaclaratorias"/>
      </w:pPr>
      <w:r w:rsidRPr="00E276AF">
        <w:t>NOTA: Las farmacias deberán incluirse en los mapas nº 5 y los nº 6 (que corresponda) y referenciar en la tabla el mapa nº 5.x en el que se encuentran.</w:t>
      </w:r>
    </w:p>
    <w:p w14:paraId="63EFC473" w14:textId="77777777" w:rsidR="00C90BEE" w:rsidRPr="00E276AF" w:rsidRDefault="00C90BEE" w:rsidP="00713208">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FICHA 5. UNIDAD BÁSICA DE ALBERGUE Y ASISTENCIA</w:t>
      </w: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C90BEE" w:rsidRPr="00E276AF" w14:paraId="28A584B4" w14:textId="77777777" w:rsidTr="00C90BEE">
        <w:tc>
          <w:tcPr>
            <w:tcW w:w="9639" w:type="dxa"/>
            <w:gridSpan w:val="3"/>
            <w:tcBorders>
              <w:bottom w:val="single" w:sz="4" w:space="0" w:color="000000"/>
            </w:tcBorders>
            <w:shd w:val="clear" w:color="auto" w:fill="C2D69B"/>
            <w:vAlign w:val="center"/>
          </w:tcPr>
          <w:p w14:paraId="00506E56" w14:textId="77777777" w:rsidR="00C90BEE" w:rsidRPr="00E276AF" w:rsidRDefault="00C90BEE" w:rsidP="00C90BEE">
            <w:pPr>
              <w:rPr>
                <w:rFonts w:cstheme="minorHAnsi"/>
                <w:sz w:val="22"/>
                <w:szCs w:val="22"/>
              </w:rPr>
            </w:pPr>
            <w:r w:rsidRPr="00E276AF">
              <w:rPr>
                <w:rFonts w:cstheme="minorHAnsi"/>
                <w:sz w:val="22"/>
                <w:szCs w:val="22"/>
              </w:rPr>
              <w:t>UNIDAD BÁSICA: COORDINACIÓN</w:t>
            </w:r>
          </w:p>
        </w:tc>
      </w:tr>
      <w:tr w:rsidR="00C90BEE" w:rsidRPr="00E276AF" w14:paraId="0DB55F43" w14:textId="77777777" w:rsidTr="00C90BEE">
        <w:tc>
          <w:tcPr>
            <w:tcW w:w="3564" w:type="dxa"/>
            <w:shd w:val="clear" w:color="auto" w:fill="EAF1DD"/>
            <w:vAlign w:val="center"/>
          </w:tcPr>
          <w:p w14:paraId="70E0AE5A" w14:textId="77777777" w:rsidR="00C90BEE" w:rsidRPr="00E276AF" w:rsidRDefault="00C90BEE" w:rsidP="00C90BEE">
            <w:pPr>
              <w:rPr>
                <w:rFonts w:cstheme="minorHAnsi"/>
                <w:sz w:val="22"/>
                <w:szCs w:val="22"/>
              </w:rPr>
            </w:pPr>
            <w:r w:rsidRPr="00E276AF">
              <w:rPr>
                <w:rFonts w:cstheme="minorHAnsi"/>
                <w:sz w:val="22"/>
                <w:szCs w:val="22"/>
              </w:rPr>
              <w:t>NOMBRE</w:t>
            </w:r>
          </w:p>
        </w:tc>
        <w:tc>
          <w:tcPr>
            <w:tcW w:w="3454" w:type="dxa"/>
            <w:shd w:val="clear" w:color="auto" w:fill="EAF1DD"/>
            <w:vAlign w:val="center"/>
          </w:tcPr>
          <w:p w14:paraId="768DAD6D" w14:textId="77777777" w:rsidR="00C90BEE" w:rsidRPr="00E276AF" w:rsidRDefault="00C90BEE" w:rsidP="00C90BEE">
            <w:pPr>
              <w:rPr>
                <w:rFonts w:cstheme="minorHAnsi"/>
                <w:sz w:val="22"/>
                <w:szCs w:val="22"/>
              </w:rPr>
            </w:pPr>
            <w:r w:rsidRPr="00E276AF">
              <w:rPr>
                <w:rFonts w:cstheme="minorHAnsi"/>
                <w:sz w:val="22"/>
                <w:szCs w:val="22"/>
              </w:rPr>
              <w:t>CARGO</w:t>
            </w:r>
          </w:p>
        </w:tc>
        <w:tc>
          <w:tcPr>
            <w:tcW w:w="2621" w:type="dxa"/>
            <w:shd w:val="clear" w:color="auto" w:fill="EAF1DD"/>
            <w:vAlign w:val="center"/>
          </w:tcPr>
          <w:p w14:paraId="34431CD1"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1905099E" w14:textId="77777777" w:rsidTr="00C90BEE">
        <w:tc>
          <w:tcPr>
            <w:tcW w:w="3564" w:type="dxa"/>
            <w:shd w:val="clear" w:color="auto" w:fill="FFFFFF"/>
          </w:tcPr>
          <w:p w14:paraId="02143EF2" w14:textId="77777777" w:rsidR="00C90BEE" w:rsidRPr="00E276AF" w:rsidRDefault="00C90BEE" w:rsidP="00C90BEE">
            <w:pPr>
              <w:rPr>
                <w:rFonts w:cstheme="minorHAnsi"/>
                <w:sz w:val="22"/>
                <w:szCs w:val="22"/>
              </w:rPr>
            </w:pPr>
          </w:p>
        </w:tc>
        <w:tc>
          <w:tcPr>
            <w:tcW w:w="3454" w:type="dxa"/>
            <w:shd w:val="clear" w:color="auto" w:fill="FFFFFF"/>
          </w:tcPr>
          <w:p w14:paraId="5DBF86D4" w14:textId="77777777" w:rsidR="00C90BEE" w:rsidRPr="00E276AF" w:rsidRDefault="00C90BEE" w:rsidP="00C90BEE">
            <w:pPr>
              <w:rPr>
                <w:rFonts w:cstheme="minorHAnsi"/>
                <w:color w:val="800000"/>
                <w:sz w:val="22"/>
                <w:szCs w:val="22"/>
              </w:rPr>
            </w:pPr>
          </w:p>
        </w:tc>
        <w:tc>
          <w:tcPr>
            <w:tcW w:w="2621" w:type="dxa"/>
            <w:shd w:val="clear" w:color="auto" w:fill="FFFFFF"/>
          </w:tcPr>
          <w:p w14:paraId="17A466B6" w14:textId="77777777" w:rsidR="00C90BEE" w:rsidRPr="00E276AF" w:rsidRDefault="00C90BEE" w:rsidP="00C90BEE">
            <w:pPr>
              <w:rPr>
                <w:rFonts w:cstheme="minorHAnsi"/>
                <w:color w:val="800000"/>
                <w:sz w:val="22"/>
                <w:szCs w:val="22"/>
              </w:rPr>
            </w:pPr>
          </w:p>
        </w:tc>
      </w:tr>
    </w:tbl>
    <w:p w14:paraId="714EC065" w14:textId="77777777" w:rsidR="00C90BEE" w:rsidRPr="00E276AF" w:rsidRDefault="00C90BEE" w:rsidP="00C90BEE">
      <w:pPr>
        <w:rPr>
          <w:rFonts w:cstheme="minorHAnsi"/>
          <w:sz w:val="22"/>
          <w:szCs w:val="22"/>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263"/>
        <w:gridCol w:w="1694"/>
      </w:tblGrid>
      <w:tr w:rsidR="00C90BEE" w:rsidRPr="00E276AF" w14:paraId="102E2F22" w14:textId="77777777" w:rsidTr="00C90BEE">
        <w:trPr>
          <w:trHeight w:val="20"/>
        </w:trPr>
        <w:tc>
          <w:tcPr>
            <w:tcW w:w="1779" w:type="dxa"/>
            <w:tcBorders>
              <w:bottom w:val="single" w:sz="4" w:space="0" w:color="000000"/>
            </w:tcBorders>
            <w:shd w:val="clear" w:color="auto" w:fill="C2D69B"/>
            <w:vAlign w:val="center"/>
          </w:tcPr>
          <w:p w14:paraId="7537E643" w14:textId="77777777" w:rsidR="00C90BEE" w:rsidRPr="00E276AF" w:rsidRDefault="00C90BEE" w:rsidP="00C90BEE">
            <w:pPr>
              <w:jc w:val="center"/>
              <w:rPr>
                <w:rFonts w:cstheme="minorHAnsi"/>
                <w:sz w:val="22"/>
                <w:szCs w:val="22"/>
              </w:rPr>
            </w:pPr>
            <w:r w:rsidRPr="00E276AF">
              <w:rPr>
                <w:rFonts w:cstheme="minorHAnsi"/>
                <w:sz w:val="22"/>
                <w:szCs w:val="22"/>
              </w:rPr>
              <w:t>RECURSOS LOCALES</w:t>
            </w:r>
          </w:p>
        </w:tc>
        <w:tc>
          <w:tcPr>
            <w:tcW w:w="1406" w:type="dxa"/>
            <w:tcBorders>
              <w:bottom w:val="single" w:sz="4" w:space="0" w:color="000000"/>
            </w:tcBorders>
            <w:shd w:val="clear" w:color="auto" w:fill="C2D69B"/>
            <w:vAlign w:val="center"/>
          </w:tcPr>
          <w:p w14:paraId="7C89970A"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1363" w:type="dxa"/>
            <w:tcBorders>
              <w:bottom w:val="single" w:sz="4" w:space="0" w:color="000000"/>
            </w:tcBorders>
            <w:shd w:val="clear" w:color="auto" w:fill="C2D69B"/>
            <w:vAlign w:val="center"/>
          </w:tcPr>
          <w:p w14:paraId="457460D4" w14:textId="77777777" w:rsidR="00C90BEE" w:rsidRPr="00E276AF" w:rsidRDefault="00C90BEE" w:rsidP="00C90BEE">
            <w:pPr>
              <w:jc w:val="center"/>
              <w:rPr>
                <w:rFonts w:cstheme="minorHAnsi"/>
                <w:sz w:val="22"/>
                <w:szCs w:val="22"/>
              </w:rPr>
            </w:pPr>
            <w:r w:rsidRPr="00E276AF">
              <w:rPr>
                <w:rFonts w:cstheme="minorHAnsi"/>
                <w:sz w:val="22"/>
                <w:szCs w:val="22"/>
              </w:rPr>
              <w:t>Población</w:t>
            </w:r>
          </w:p>
        </w:tc>
        <w:tc>
          <w:tcPr>
            <w:tcW w:w="2134" w:type="dxa"/>
            <w:tcBorders>
              <w:bottom w:val="single" w:sz="4" w:space="0" w:color="000000"/>
            </w:tcBorders>
            <w:shd w:val="clear" w:color="auto" w:fill="C2D69B"/>
            <w:vAlign w:val="center"/>
          </w:tcPr>
          <w:p w14:paraId="1CB38B25"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263" w:type="dxa"/>
            <w:tcBorders>
              <w:bottom w:val="single" w:sz="4" w:space="0" w:color="000000"/>
            </w:tcBorders>
            <w:shd w:val="clear" w:color="auto" w:fill="C2D69B"/>
            <w:vAlign w:val="center"/>
          </w:tcPr>
          <w:p w14:paraId="2EEDD406"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c>
          <w:tcPr>
            <w:tcW w:w="1694" w:type="dxa"/>
            <w:tcBorders>
              <w:bottom w:val="single" w:sz="4" w:space="0" w:color="000000"/>
            </w:tcBorders>
            <w:shd w:val="clear" w:color="auto" w:fill="C2D69B"/>
            <w:vAlign w:val="center"/>
          </w:tcPr>
          <w:p w14:paraId="74EBABE4" w14:textId="77777777" w:rsidR="00C90BEE" w:rsidRPr="00E276AF" w:rsidRDefault="00C90BEE" w:rsidP="00C90BEE">
            <w:pPr>
              <w:jc w:val="center"/>
              <w:rPr>
                <w:rFonts w:cstheme="minorHAnsi"/>
                <w:sz w:val="22"/>
                <w:szCs w:val="22"/>
              </w:rPr>
            </w:pPr>
            <w:r w:rsidRPr="00E276AF">
              <w:rPr>
                <w:rFonts w:cstheme="minorHAnsi"/>
                <w:sz w:val="22"/>
                <w:szCs w:val="22"/>
              </w:rPr>
              <w:t>Recursos humanos</w:t>
            </w:r>
          </w:p>
        </w:tc>
      </w:tr>
      <w:tr w:rsidR="00C90BEE" w:rsidRPr="00E276AF" w14:paraId="02E588E0" w14:textId="77777777" w:rsidTr="00C90BEE">
        <w:trPr>
          <w:trHeight w:val="20"/>
        </w:trPr>
        <w:tc>
          <w:tcPr>
            <w:tcW w:w="1779" w:type="dxa"/>
            <w:shd w:val="clear" w:color="auto" w:fill="EAF1DD"/>
          </w:tcPr>
          <w:p w14:paraId="56D2F501" w14:textId="77777777" w:rsidR="00C90BEE" w:rsidRPr="00E276AF" w:rsidRDefault="00C90BEE" w:rsidP="00C90BEE">
            <w:pPr>
              <w:jc w:val="center"/>
              <w:rPr>
                <w:rFonts w:cstheme="minorHAnsi"/>
                <w:sz w:val="22"/>
                <w:szCs w:val="22"/>
              </w:rPr>
            </w:pPr>
            <w:r w:rsidRPr="00E276AF">
              <w:rPr>
                <w:rFonts w:cstheme="minorHAnsi"/>
                <w:sz w:val="22"/>
                <w:szCs w:val="22"/>
              </w:rPr>
              <w:t>Servicios sociales locales</w:t>
            </w:r>
          </w:p>
        </w:tc>
        <w:tc>
          <w:tcPr>
            <w:tcW w:w="1406" w:type="dxa"/>
            <w:shd w:val="clear" w:color="auto" w:fill="FFFFFF"/>
          </w:tcPr>
          <w:p w14:paraId="760E1667" w14:textId="77777777" w:rsidR="00C90BEE" w:rsidRPr="00E276AF" w:rsidRDefault="00C90BEE" w:rsidP="00C90BEE">
            <w:pPr>
              <w:jc w:val="center"/>
              <w:rPr>
                <w:rFonts w:cstheme="minorHAnsi"/>
                <w:sz w:val="22"/>
                <w:szCs w:val="22"/>
              </w:rPr>
            </w:pPr>
          </w:p>
        </w:tc>
        <w:tc>
          <w:tcPr>
            <w:tcW w:w="1363" w:type="dxa"/>
            <w:shd w:val="clear" w:color="auto" w:fill="FFFFFF"/>
          </w:tcPr>
          <w:p w14:paraId="157E74F7" w14:textId="77777777" w:rsidR="00C90BEE" w:rsidRPr="00E276AF" w:rsidRDefault="00C90BEE" w:rsidP="00C90BEE">
            <w:pPr>
              <w:jc w:val="center"/>
              <w:rPr>
                <w:rFonts w:cstheme="minorHAnsi"/>
                <w:sz w:val="22"/>
                <w:szCs w:val="22"/>
              </w:rPr>
            </w:pPr>
          </w:p>
        </w:tc>
        <w:tc>
          <w:tcPr>
            <w:tcW w:w="2134" w:type="dxa"/>
            <w:shd w:val="clear" w:color="auto" w:fill="FFFFFF"/>
          </w:tcPr>
          <w:p w14:paraId="2F59F1D6" w14:textId="77777777" w:rsidR="00C90BEE" w:rsidRPr="00E276AF" w:rsidRDefault="00C90BEE" w:rsidP="00C90BEE">
            <w:pPr>
              <w:jc w:val="center"/>
              <w:rPr>
                <w:rFonts w:cstheme="minorHAnsi"/>
                <w:sz w:val="22"/>
                <w:szCs w:val="22"/>
              </w:rPr>
            </w:pPr>
          </w:p>
        </w:tc>
        <w:tc>
          <w:tcPr>
            <w:tcW w:w="1263" w:type="dxa"/>
            <w:shd w:val="clear" w:color="auto" w:fill="FFFFFF"/>
          </w:tcPr>
          <w:p w14:paraId="289F6ADF" w14:textId="77777777" w:rsidR="00C90BEE" w:rsidRPr="00E276AF" w:rsidRDefault="00C90BEE" w:rsidP="00C90BEE">
            <w:pPr>
              <w:jc w:val="center"/>
              <w:rPr>
                <w:rFonts w:cstheme="minorHAnsi"/>
                <w:sz w:val="22"/>
                <w:szCs w:val="22"/>
              </w:rPr>
            </w:pPr>
          </w:p>
        </w:tc>
        <w:tc>
          <w:tcPr>
            <w:tcW w:w="1694" w:type="dxa"/>
            <w:shd w:val="clear" w:color="auto" w:fill="FFFFFF"/>
          </w:tcPr>
          <w:p w14:paraId="06D3B579" w14:textId="77777777" w:rsidR="00C90BEE" w:rsidRPr="00E276AF" w:rsidRDefault="00C90BEE" w:rsidP="00C90BEE">
            <w:pPr>
              <w:jc w:val="center"/>
              <w:rPr>
                <w:rFonts w:cstheme="minorHAnsi"/>
                <w:sz w:val="22"/>
                <w:szCs w:val="22"/>
              </w:rPr>
            </w:pPr>
          </w:p>
        </w:tc>
      </w:tr>
      <w:tr w:rsidR="00C90BEE" w:rsidRPr="00E276AF" w14:paraId="4DE6CB1A" w14:textId="77777777" w:rsidTr="00C90BEE">
        <w:trPr>
          <w:trHeight w:val="20"/>
        </w:trPr>
        <w:tc>
          <w:tcPr>
            <w:tcW w:w="1779" w:type="dxa"/>
            <w:shd w:val="clear" w:color="auto" w:fill="EAF1DD"/>
          </w:tcPr>
          <w:p w14:paraId="3AC0A968" w14:textId="77777777" w:rsidR="00C90BEE" w:rsidRPr="00E276AF" w:rsidRDefault="00C90BEE" w:rsidP="00C90BEE">
            <w:pPr>
              <w:jc w:val="center"/>
              <w:rPr>
                <w:rFonts w:cstheme="minorHAnsi"/>
                <w:sz w:val="22"/>
                <w:szCs w:val="22"/>
              </w:rPr>
            </w:pPr>
            <w:r w:rsidRPr="00E276AF">
              <w:rPr>
                <w:rFonts w:cstheme="minorHAnsi"/>
                <w:sz w:val="22"/>
                <w:szCs w:val="22"/>
              </w:rPr>
              <w:t>Servicios sociales de referencia</w:t>
            </w:r>
          </w:p>
          <w:p w14:paraId="0C2FBED2" w14:textId="77777777" w:rsidR="00C90BEE" w:rsidRPr="00E276AF" w:rsidRDefault="00C90BEE" w:rsidP="00C90BEE">
            <w:pPr>
              <w:jc w:val="center"/>
              <w:rPr>
                <w:rFonts w:cstheme="minorHAnsi"/>
                <w:i/>
                <w:iCs/>
                <w:color w:val="C00000"/>
                <w:sz w:val="22"/>
                <w:szCs w:val="22"/>
              </w:rPr>
            </w:pPr>
            <w:r w:rsidRPr="00E276AF">
              <w:rPr>
                <w:rFonts w:cstheme="minorHAnsi"/>
                <w:i/>
                <w:iCs/>
                <w:color w:val="C00000"/>
                <w:sz w:val="22"/>
                <w:szCs w:val="22"/>
              </w:rPr>
              <w:lastRenderedPageBreak/>
              <w:t xml:space="preserve"> (si corresponde)</w:t>
            </w:r>
          </w:p>
        </w:tc>
        <w:tc>
          <w:tcPr>
            <w:tcW w:w="1406" w:type="dxa"/>
            <w:shd w:val="clear" w:color="auto" w:fill="FFFFFF"/>
          </w:tcPr>
          <w:p w14:paraId="1EB84613" w14:textId="77777777" w:rsidR="00C90BEE" w:rsidRPr="00E276AF" w:rsidRDefault="00C90BEE" w:rsidP="00C90BEE">
            <w:pPr>
              <w:jc w:val="center"/>
              <w:rPr>
                <w:rFonts w:cstheme="minorHAnsi"/>
                <w:sz w:val="22"/>
                <w:szCs w:val="22"/>
              </w:rPr>
            </w:pPr>
          </w:p>
        </w:tc>
        <w:tc>
          <w:tcPr>
            <w:tcW w:w="1363" w:type="dxa"/>
            <w:shd w:val="clear" w:color="auto" w:fill="FFFFFF"/>
          </w:tcPr>
          <w:p w14:paraId="1E64FAD4" w14:textId="77777777" w:rsidR="00C90BEE" w:rsidRPr="00E276AF" w:rsidRDefault="00C90BEE" w:rsidP="00C90BEE">
            <w:pPr>
              <w:jc w:val="center"/>
              <w:rPr>
                <w:rFonts w:cstheme="minorHAnsi"/>
                <w:sz w:val="22"/>
                <w:szCs w:val="22"/>
              </w:rPr>
            </w:pPr>
          </w:p>
        </w:tc>
        <w:tc>
          <w:tcPr>
            <w:tcW w:w="2134" w:type="dxa"/>
            <w:shd w:val="clear" w:color="auto" w:fill="FFFFFF"/>
          </w:tcPr>
          <w:p w14:paraId="22F76C23" w14:textId="77777777" w:rsidR="00C90BEE" w:rsidRPr="00E276AF" w:rsidRDefault="00C90BEE" w:rsidP="00C90BEE">
            <w:pPr>
              <w:jc w:val="center"/>
              <w:rPr>
                <w:rFonts w:cstheme="minorHAnsi"/>
                <w:sz w:val="22"/>
                <w:szCs w:val="22"/>
              </w:rPr>
            </w:pPr>
          </w:p>
        </w:tc>
        <w:tc>
          <w:tcPr>
            <w:tcW w:w="1263" w:type="dxa"/>
            <w:shd w:val="clear" w:color="auto" w:fill="FFFFFF"/>
          </w:tcPr>
          <w:p w14:paraId="08FC3B62" w14:textId="77777777" w:rsidR="00C90BEE" w:rsidRPr="00E276AF" w:rsidRDefault="00C90BEE" w:rsidP="00C90BEE">
            <w:pPr>
              <w:jc w:val="center"/>
              <w:rPr>
                <w:rFonts w:cstheme="minorHAnsi"/>
                <w:sz w:val="22"/>
                <w:szCs w:val="22"/>
              </w:rPr>
            </w:pPr>
          </w:p>
        </w:tc>
        <w:tc>
          <w:tcPr>
            <w:tcW w:w="1694" w:type="dxa"/>
            <w:shd w:val="clear" w:color="auto" w:fill="FFFFFF"/>
          </w:tcPr>
          <w:p w14:paraId="4F7EC8B6" w14:textId="77777777" w:rsidR="00C90BEE" w:rsidRPr="00E276AF" w:rsidRDefault="00C90BEE" w:rsidP="00C90BEE">
            <w:pPr>
              <w:jc w:val="center"/>
              <w:rPr>
                <w:rFonts w:cstheme="minorHAnsi"/>
                <w:sz w:val="22"/>
                <w:szCs w:val="22"/>
              </w:rPr>
            </w:pPr>
          </w:p>
        </w:tc>
      </w:tr>
      <w:tr w:rsidR="00C90BEE" w:rsidRPr="00E276AF" w14:paraId="728498B8" w14:textId="77777777" w:rsidTr="00C90BEE">
        <w:trPr>
          <w:trHeight w:val="20"/>
        </w:trPr>
        <w:tc>
          <w:tcPr>
            <w:tcW w:w="1779" w:type="dxa"/>
            <w:shd w:val="clear" w:color="auto" w:fill="EAF1DD"/>
          </w:tcPr>
          <w:p w14:paraId="2A0A8E3F" w14:textId="77777777" w:rsidR="00C90BEE" w:rsidRPr="00E276AF" w:rsidRDefault="00C90BEE" w:rsidP="00C90BEE">
            <w:pPr>
              <w:jc w:val="center"/>
              <w:rPr>
                <w:rFonts w:cstheme="minorHAnsi"/>
                <w:sz w:val="22"/>
                <w:szCs w:val="22"/>
              </w:rPr>
            </w:pPr>
            <w:r w:rsidRPr="00E276AF">
              <w:rPr>
                <w:rFonts w:cstheme="minorHAnsi"/>
                <w:color w:val="C00000"/>
                <w:sz w:val="22"/>
                <w:szCs w:val="22"/>
              </w:rPr>
              <w:t>otros</w:t>
            </w:r>
          </w:p>
        </w:tc>
        <w:tc>
          <w:tcPr>
            <w:tcW w:w="1406" w:type="dxa"/>
            <w:shd w:val="clear" w:color="auto" w:fill="FFFFFF"/>
          </w:tcPr>
          <w:p w14:paraId="71FFCCA4" w14:textId="77777777" w:rsidR="00C90BEE" w:rsidRPr="00E276AF" w:rsidRDefault="00C90BEE" w:rsidP="00C90BEE">
            <w:pPr>
              <w:jc w:val="center"/>
              <w:rPr>
                <w:rFonts w:cstheme="minorHAnsi"/>
                <w:sz w:val="22"/>
                <w:szCs w:val="22"/>
              </w:rPr>
            </w:pPr>
          </w:p>
        </w:tc>
        <w:tc>
          <w:tcPr>
            <w:tcW w:w="1363" w:type="dxa"/>
            <w:shd w:val="clear" w:color="auto" w:fill="FFFFFF"/>
          </w:tcPr>
          <w:p w14:paraId="7D5AB3E6" w14:textId="77777777" w:rsidR="00C90BEE" w:rsidRPr="00E276AF" w:rsidRDefault="00C90BEE" w:rsidP="00C90BEE">
            <w:pPr>
              <w:jc w:val="center"/>
              <w:rPr>
                <w:rFonts w:cstheme="minorHAnsi"/>
                <w:sz w:val="22"/>
                <w:szCs w:val="22"/>
              </w:rPr>
            </w:pPr>
          </w:p>
        </w:tc>
        <w:tc>
          <w:tcPr>
            <w:tcW w:w="2134" w:type="dxa"/>
            <w:shd w:val="clear" w:color="auto" w:fill="FFFFFF"/>
          </w:tcPr>
          <w:p w14:paraId="1BB4765E" w14:textId="77777777" w:rsidR="00C90BEE" w:rsidRPr="00E276AF" w:rsidRDefault="00C90BEE" w:rsidP="00C90BEE">
            <w:pPr>
              <w:jc w:val="center"/>
              <w:rPr>
                <w:rFonts w:cstheme="minorHAnsi"/>
                <w:sz w:val="22"/>
                <w:szCs w:val="22"/>
              </w:rPr>
            </w:pPr>
          </w:p>
        </w:tc>
        <w:tc>
          <w:tcPr>
            <w:tcW w:w="1263" w:type="dxa"/>
            <w:shd w:val="clear" w:color="auto" w:fill="FFFFFF"/>
          </w:tcPr>
          <w:p w14:paraId="752DB8B4" w14:textId="77777777" w:rsidR="00C90BEE" w:rsidRPr="00E276AF" w:rsidRDefault="00C90BEE" w:rsidP="00C90BEE">
            <w:pPr>
              <w:jc w:val="center"/>
              <w:rPr>
                <w:rFonts w:cstheme="minorHAnsi"/>
                <w:sz w:val="22"/>
                <w:szCs w:val="22"/>
              </w:rPr>
            </w:pPr>
          </w:p>
        </w:tc>
        <w:tc>
          <w:tcPr>
            <w:tcW w:w="1694" w:type="dxa"/>
            <w:shd w:val="clear" w:color="auto" w:fill="auto"/>
          </w:tcPr>
          <w:p w14:paraId="7613D94F" w14:textId="77777777" w:rsidR="00C90BEE" w:rsidRPr="00E276AF" w:rsidRDefault="00C90BEE" w:rsidP="00C90BEE">
            <w:pPr>
              <w:jc w:val="center"/>
              <w:rPr>
                <w:rFonts w:cstheme="minorHAnsi"/>
                <w:sz w:val="22"/>
                <w:szCs w:val="22"/>
              </w:rPr>
            </w:pPr>
          </w:p>
        </w:tc>
      </w:tr>
    </w:tbl>
    <w:p w14:paraId="63E3AFC5" w14:textId="77777777" w:rsidR="00C90BEE" w:rsidRPr="00E276AF" w:rsidRDefault="00C90BEE" w:rsidP="00C90BEE">
      <w:pPr>
        <w:rPr>
          <w:rFonts w:cstheme="minorHAnsi"/>
          <w:sz w:val="22"/>
          <w:szCs w:val="22"/>
        </w:rPr>
      </w:pPr>
    </w:p>
    <w:p w14:paraId="30DB0C2F" w14:textId="77777777" w:rsidR="00C90BEE" w:rsidRPr="00E276AF" w:rsidRDefault="00C90BEE" w:rsidP="00040A7F">
      <w:pPr>
        <w:spacing w:before="240" w:after="120"/>
        <w:rPr>
          <w:b/>
          <w:color w:val="31849B" w:themeColor="accent5" w:themeShade="BF"/>
        </w:rPr>
      </w:pPr>
      <w:bookmarkStart w:id="262" w:name="_Hlk102038175"/>
      <w:r w:rsidRPr="00E276AF">
        <w:rPr>
          <w:b/>
          <w:color w:val="31849B" w:themeColor="accent5" w:themeShade="BF"/>
        </w:rPr>
        <w:t>Centros de Albergue</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3"/>
        <w:gridCol w:w="2125"/>
        <w:gridCol w:w="2264"/>
        <w:gridCol w:w="1245"/>
        <w:gridCol w:w="2192"/>
      </w:tblGrid>
      <w:tr w:rsidR="00C90BEE" w:rsidRPr="00E276AF" w14:paraId="0A164969" w14:textId="77777777" w:rsidTr="00040A7F">
        <w:trPr>
          <w:trHeight w:val="672"/>
        </w:trPr>
        <w:tc>
          <w:tcPr>
            <w:tcW w:w="1813" w:type="dxa"/>
            <w:tcBorders>
              <w:bottom w:val="single" w:sz="4" w:space="0" w:color="000000"/>
            </w:tcBorders>
            <w:shd w:val="clear" w:color="auto" w:fill="C2D69B"/>
            <w:vAlign w:val="center"/>
          </w:tcPr>
          <w:p w14:paraId="5E6F24F7" w14:textId="77777777" w:rsidR="00C90BEE" w:rsidRPr="00E276AF" w:rsidRDefault="00C90BEE" w:rsidP="00C90BEE">
            <w:pPr>
              <w:jc w:val="center"/>
              <w:rPr>
                <w:rFonts w:cstheme="minorHAnsi"/>
                <w:sz w:val="22"/>
                <w:szCs w:val="22"/>
              </w:rPr>
            </w:pPr>
            <w:r w:rsidRPr="00E276AF">
              <w:rPr>
                <w:rFonts w:cstheme="minorHAnsi"/>
                <w:sz w:val="22"/>
                <w:szCs w:val="22"/>
              </w:rPr>
              <w:t>Nombre</w:t>
            </w:r>
          </w:p>
        </w:tc>
        <w:tc>
          <w:tcPr>
            <w:tcW w:w="2125" w:type="dxa"/>
            <w:tcBorders>
              <w:bottom w:val="single" w:sz="4" w:space="0" w:color="000000"/>
            </w:tcBorders>
            <w:shd w:val="clear" w:color="auto" w:fill="C2D69B"/>
            <w:vAlign w:val="center"/>
          </w:tcPr>
          <w:p w14:paraId="68E9F2EB"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2264" w:type="dxa"/>
            <w:tcBorders>
              <w:bottom w:val="single" w:sz="4" w:space="0" w:color="000000"/>
            </w:tcBorders>
            <w:shd w:val="clear" w:color="auto" w:fill="C2D69B"/>
            <w:vAlign w:val="center"/>
          </w:tcPr>
          <w:p w14:paraId="7218FD61" w14:textId="77777777" w:rsidR="00C90BEE" w:rsidRPr="00E276AF" w:rsidRDefault="00C90BEE" w:rsidP="00C90BEE">
            <w:pPr>
              <w:jc w:val="center"/>
              <w:rPr>
                <w:rFonts w:cstheme="minorHAnsi"/>
                <w:sz w:val="22"/>
                <w:szCs w:val="22"/>
              </w:rPr>
            </w:pPr>
            <w:r w:rsidRPr="00E276AF">
              <w:rPr>
                <w:rFonts w:cstheme="minorHAnsi"/>
                <w:sz w:val="22"/>
                <w:szCs w:val="22"/>
              </w:rPr>
              <w:t>Responsable</w:t>
            </w:r>
          </w:p>
        </w:tc>
        <w:tc>
          <w:tcPr>
            <w:tcW w:w="1245" w:type="dxa"/>
            <w:tcBorders>
              <w:bottom w:val="single" w:sz="4" w:space="0" w:color="000000"/>
            </w:tcBorders>
            <w:shd w:val="clear" w:color="auto" w:fill="C2D69B"/>
            <w:vAlign w:val="center"/>
          </w:tcPr>
          <w:p w14:paraId="43BD748A" w14:textId="77777777" w:rsidR="00C90BEE" w:rsidRPr="00E276AF" w:rsidRDefault="00C90BEE" w:rsidP="00C90BEE">
            <w:pPr>
              <w:jc w:val="center"/>
              <w:rPr>
                <w:rFonts w:cstheme="minorHAnsi"/>
                <w:sz w:val="22"/>
                <w:szCs w:val="22"/>
              </w:rPr>
            </w:pPr>
            <w:r w:rsidRPr="00E276AF">
              <w:rPr>
                <w:rFonts w:cstheme="minorHAnsi"/>
                <w:sz w:val="22"/>
                <w:szCs w:val="22"/>
              </w:rPr>
              <w:t>Tlf.</w:t>
            </w:r>
          </w:p>
        </w:tc>
        <w:tc>
          <w:tcPr>
            <w:tcW w:w="2192" w:type="dxa"/>
            <w:tcBorders>
              <w:bottom w:val="single" w:sz="4" w:space="0" w:color="000000"/>
            </w:tcBorders>
            <w:shd w:val="clear" w:color="auto" w:fill="C2D69B"/>
            <w:vAlign w:val="center"/>
          </w:tcPr>
          <w:p w14:paraId="562CA72D" w14:textId="77777777" w:rsidR="00C90BEE" w:rsidRPr="00E276AF" w:rsidRDefault="00C90BEE" w:rsidP="00C90BEE">
            <w:pPr>
              <w:jc w:val="center"/>
              <w:rPr>
                <w:rFonts w:cstheme="minorHAnsi"/>
                <w:sz w:val="22"/>
                <w:szCs w:val="22"/>
              </w:rPr>
            </w:pPr>
            <w:r w:rsidRPr="00E276AF">
              <w:rPr>
                <w:rFonts w:cstheme="minorHAnsi"/>
                <w:sz w:val="22"/>
                <w:szCs w:val="22"/>
              </w:rPr>
              <w:t>Nº mapa</w:t>
            </w:r>
          </w:p>
        </w:tc>
      </w:tr>
      <w:tr w:rsidR="00C90BEE" w:rsidRPr="00E276AF" w14:paraId="51B35D0D" w14:textId="77777777" w:rsidTr="00040A7F">
        <w:trPr>
          <w:trHeight w:val="20"/>
        </w:trPr>
        <w:tc>
          <w:tcPr>
            <w:tcW w:w="1813" w:type="dxa"/>
            <w:shd w:val="clear" w:color="auto" w:fill="EAF1DD"/>
          </w:tcPr>
          <w:p w14:paraId="140AEF61" w14:textId="77777777" w:rsidR="00C90BEE" w:rsidRPr="00E276AF" w:rsidRDefault="00C90BEE" w:rsidP="00C90BEE">
            <w:pPr>
              <w:rPr>
                <w:rFonts w:cstheme="minorHAnsi"/>
                <w:sz w:val="18"/>
                <w:szCs w:val="18"/>
              </w:rPr>
            </w:pPr>
          </w:p>
        </w:tc>
        <w:tc>
          <w:tcPr>
            <w:tcW w:w="2125" w:type="dxa"/>
            <w:shd w:val="clear" w:color="auto" w:fill="FFFFFF"/>
          </w:tcPr>
          <w:p w14:paraId="028E127E" w14:textId="77777777" w:rsidR="00C90BEE" w:rsidRPr="00E276AF" w:rsidRDefault="00C90BEE" w:rsidP="00C90BEE">
            <w:pPr>
              <w:rPr>
                <w:rFonts w:cstheme="minorHAnsi"/>
                <w:sz w:val="18"/>
                <w:szCs w:val="18"/>
              </w:rPr>
            </w:pPr>
          </w:p>
        </w:tc>
        <w:tc>
          <w:tcPr>
            <w:tcW w:w="2264" w:type="dxa"/>
            <w:shd w:val="clear" w:color="auto" w:fill="FFFFFF"/>
          </w:tcPr>
          <w:p w14:paraId="1F680C5F" w14:textId="77777777" w:rsidR="00C90BEE" w:rsidRPr="00E276AF" w:rsidRDefault="00C90BEE" w:rsidP="00C90BEE">
            <w:pPr>
              <w:rPr>
                <w:rFonts w:cstheme="minorHAnsi"/>
                <w:sz w:val="18"/>
                <w:szCs w:val="18"/>
              </w:rPr>
            </w:pPr>
          </w:p>
        </w:tc>
        <w:tc>
          <w:tcPr>
            <w:tcW w:w="1245" w:type="dxa"/>
            <w:shd w:val="clear" w:color="auto" w:fill="FFFFFF"/>
          </w:tcPr>
          <w:p w14:paraId="75AF4C83" w14:textId="77777777" w:rsidR="00C90BEE" w:rsidRPr="00E276AF" w:rsidRDefault="00C90BEE" w:rsidP="00C90BEE">
            <w:pPr>
              <w:rPr>
                <w:rFonts w:cstheme="minorHAnsi"/>
                <w:sz w:val="18"/>
                <w:szCs w:val="18"/>
              </w:rPr>
            </w:pPr>
          </w:p>
        </w:tc>
        <w:tc>
          <w:tcPr>
            <w:tcW w:w="2192" w:type="dxa"/>
            <w:shd w:val="clear" w:color="auto" w:fill="FFFFFF"/>
          </w:tcPr>
          <w:p w14:paraId="611730AE" w14:textId="77777777" w:rsidR="00C90BEE" w:rsidRPr="00E276AF" w:rsidRDefault="00C90BEE" w:rsidP="00C90BEE">
            <w:pPr>
              <w:rPr>
                <w:rFonts w:cstheme="minorHAnsi"/>
                <w:sz w:val="18"/>
                <w:szCs w:val="18"/>
              </w:rPr>
            </w:pPr>
          </w:p>
        </w:tc>
      </w:tr>
      <w:tr w:rsidR="00C90BEE" w:rsidRPr="00E276AF" w14:paraId="15B2AE85" w14:textId="77777777" w:rsidTr="00040A7F">
        <w:trPr>
          <w:trHeight w:val="20"/>
        </w:trPr>
        <w:tc>
          <w:tcPr>
            <w:tcW w:w="1813" w:type="dxa"/>
            <w:shd w:val="clear" w:color="auto" w:fill="EAF1DD"/>
          </w:tcPr>
          <w:p w14:paraId="69058D64" w14:textId="77777777" w:rsidR="00C90BEE" w:rsidRPr="00E276AF" w:rsidRDefault="00C90BEE" w:rsidP="00C90BEE">
            <w:pPr>
              <w:rPr>
                <w:rFonts w:cstheme="minorHAnsi"/>
                <w:sz w:val="18"/>
                <w:szCs w:val="18"/>
              </w:rPr>
            </w:pPr>
          </w:p>
        </w:tc>
        <w:tc>
          <w:tcPr>
            <w:tcW w:w="2125" w:type="dxa"/>
            <w:shd w:val="clear" w:color="auto" w:fill="FFFFFF"/>
          </w:tcPr>
          <w:p w14:paraId="150E3515" w14:textId="77777777" w:rsidR="00C90BEE" w:rsidRPr="00E276AF" w:rsidRDefault="00C90BEE" w:rsidP="00C90BEE">
            <w:pPr>
              <w:rPr>
                <w:rFonts w:cstheme="minorHAnsi"/>
                <w:sz w:val="18"/>
                <w:szCs w:val="18"/>
              </w:rPr>
            </w:pPr>
          </w:p>
        </w:tc>
        <w:tc>
          <w:tcPr>
            <w:tcW w:w="2264" w:type="dxa"/>
            <w:shd w:val="clear" w:color="auto" w:fill="FFFFFF"/>
          </w:tcPr>
          <w:p w14:paraId="5D1734DA" w14:textId="77777777" w:rsidR="00C90BEE" w:rsidRPr="00E276AF" w:rsidRDefault="00C90BEE" w:rsidP="00C90BEE">
            <w:pPr>
              <w:rPr>
                <w:rFonts w:cstheme="minorHAnsi"/>
                <w:sz w:val="18"/>
                <w:szCs w:val="18"/>
              </w:rPr>
            </w:pPr>
          </w:p>
        </w:tc>
        <w:tc>
          <w:tcPr>
            <w:tcW w:w="1245" w:type="dxa"/>
            <w:shd w:val="clear" w:color="auto" w:fill="FFFFFF"/>
          </w:tcPr>
          <w:p w14:paraId="5E53814F" w14:textId="77777777" w:rsidR="00C90BEE" w:rsidRPr="00E276AF" w:rsidRDefault="00C90BEE" w:rsidP="00C90BEE">
            <w:pPr>
              <w:rPr>
                <w:rFonts w:cstheme="minorHAnsi"/>
                <w:sz w:val="18"/>
                <w:szCs w:val="18"/>
              </w:rPr>
            </w:pPr>
          </w:p>
        </w:tc>
        <w:tc>
          <w:tcPr>
            <w:tcW w:w="2192" w:type="dxa"/>
            <w:shd w:val="clear" w:color="auto" w:fill="FFFFFF"/>
          </w:tcPr>
          <w:p w14:paraId="4494A60A" w14:textId="77777777" w:rsidR="00C90BEE" w:rsidRPr="00E276AF" w:rsidRDefault="00C90BEE" w:rsidP="00C90BEE">
            <w:pPr>
              <w:rPr>
                <w:rFonts w:cstheme="minorHAnsi"/>
                <w:sz w:val="18"/>
                <w:szCs w:val="18"/>
              </w:rPr>
            </w:pPr>
          </w:p>
        </w:tc>
      </w:tr>
      <w:tr w:rsidR="00C90BEE" w:rsidRPr="00E276AF" w14:paraId="50443E04" w14:textId="77777777" w:rsidTr="00040A7F">
        <w:trPr>
          <w:trHeight w:val="20"/>
        </w:trPr>
        <w:tc>
          <w:tcPr>
            <w:tcW w:w="1813" w:type="dxa"/>
            <w:shd w:val="clear" w:color="auto" w:fill="EAF1DD"/>
          </w:tcPr>
          <w:p w14:paraId="02DDD27A" w14:textId="77777777" w:rsidR="00C90BEE" w:rsidRPr="00E276AF" w:rsidRDefault="00C90BEE" w:rsidP="00C90BEE">
            <w:pPr>
              <w:rPr>
                <w:rFonts w:cstheme="minorHAnsi"/>
                <w:sz w:val="18"/>
                <w:szCs w:val="18"/>
              </w:rPr>
            </w:pPr>
          </w:p>
        </w:tc>
        <w:tc>
          <w:tcPr>
            <w:tcW w:w="2125" w:type="dxa"/>
            <w:shd w:val="clear" w:color="auto" w:fill="FFFFFF"/>
          </w:tcPr>
          <w:p w14:paraId="12E0419A" w14:textId="77777777" w:rsidR="00C90BEE" w:rsidRPr="00E276AF" w:rsidRDefault="00C90BEE" w:rsidP="00C90BEE">
            <w:pPr>
              <w:rPr>
                <w:rFonts w:cstheme="minorHAnsi"/>
                <w:sz w:val="18"/>
                <w:szCs w:val="18"/>
              </w:rPr>
            </w:pPr>
          </w:p>
        </w:tc>
        <w:tc>
          <w:tcPr>
            <w:tcW w:w="2264" w:type="dxa"/>
            <w:shd w:val="clear" w:color="auto" w:fill="FFFFFF"/>
          </w:tcPr>
          <w:p w14:paraId="40417C07" w14:textId="77777777" w:rsidR="00C90BEE" w:rsidRPr="00E276AF" w:rsidRDefault="00C90BEE" w:rsidP="00C90BEE">
            <w:pPr>
              <w:rPr>
                <w:rFonts w:cstheme="minorHAnsi"/>
                <w:sz w:val="18"/>
                <w:szCs w:val="18"/>
              </w:rPr>
            </w:pPr>
          </w:p>
        </w:tc>
        <w:tc>
          <w:tcPr>
            <w:tcW w:w="1245" w:type="dxa"/>
            <w:shd w:val="clear" w:color="auto" w:fill="FFFFFF"/>
          </w:tcPr>
          <w:p w14:paraId="2B3FE32C" w14:textId="77777777" w:rsidR="00C90BEE" w:rsidRPr="00E276AF" w:rsidRDefault="00C90BEE" w:rsidP="00C90BEE">
            <w:pPr>
              <w:rPr>
                <w:rFonts w:cstheme="minorHAnsi"/>
                <w:sz w:val="18"/>
                <w:szCs w:val="18"/>
              </w:rPr>
            </w:pPr>
          </w:p>
        </w:tc>
        <w:tc>
          <w:tcPr>
            <w:tcW w:w="2192" w:type="dxa"/>
            <w:shd w:val="clear" w:color="auto" w:fill="FFFFFF"/>
          </w:tcPr>
          <w:p w14:paraId="4CFAE587" w14:textId="77777777" w:rsidR="00C90BEE" w:rsidRPr="00E276AF" w:rsidRDefault="00C90BEE" w:rsidP="00C90BEE">
            <w:pPr>
              <w:rPr>
                <w:rFonts w:cstheme="minorHAnsi"/>
                <w:sz w:val="18"/>
                <w:szCs w:val="18"/>
              </w:rPr>
            </w:pPr>
          </w:p>
        </w:tc>
      </w:tr>
      <w:tr w:rsidR="00C90BEE" w:rsidRPr="00E276AF" w14:paraId="662CAB19" w14:textId="77777777" w:rsidTr="00040A7F">
        <w:trPr>
          <w:trHeight w:val="20"/>
        </w:trPr>
        <w:tc>
          <w:tcPr>
            <w:tcW w:w="1813" w:type="dxa"/>
            <w:shd w:val="clear" w:color="auto" w:fill="EAF1DD"/>
          </w:tcPr>
          <w:p w14:paraId="650BEE5A" w14:textId="77777777" w:rsidR="00C90BEE" w:rsidRPr="00E276AF" w:rsidRDefault="00C90BEE" w:rsidP="00C90BEE">
            <w:pPr>
              <w:rPr>
                <w:rFonts w:cstheme="minorHAnsi"/>
                <w:sz w:val="18"/>
                <w:szCs w:val="18"/>
              </w:rPr>
            </w:pPr>
          </w:p>
        </w:tc>
        <w:tc>
          <w:tcPr>
            <w:tcW w:w="2125" w:type="dxa"/>
            <w:shd w:val="clear" w:color="auto" w:fill="FFFFFF"/>
          </w:tcPr>
          <w:p w14:paraId="15C3D6CD" w14:textId="77777777" w:rsidR="00C90BEE" w:rsidRPr="00E276AF" w:rsidRDefault="00C90BEE" w:rsidP="00C90BEE">
            <w:pPr>
              <w:rPr>
                <w:rFonts w:cstheme="minorHAnsi"/>
                <w:sz w:val="18"/>
                <w:szCs w:val="18"/>
              </w:rPr>
            </w:pPr>
          </w:p>
        </w:tc>
        <w:tc>
          <w:tcPr>
            <w:tcW w:w="2264" w:type="dxa"/>
            <w:shd w:val="clear" w:color="auto" w:fill="FFFFFF"/>
          </w:tcPr>
          <w:p w14:paraId="151443BA" w14:textId="77777777" w:rsidR="00C90BEE" w:rsidRPr="00E276AF" w:rsidRDefault="00C90BEE" w:rsidP="00C90BEE">
            <w:pPr>
              <w:rPr>
                <w:rFonts w:cstheme="minorHAnsi"/>
                <w:sz w:val="18"/>
                <w:szCs w:val="18"/>
              </w:rPr>
            </w:pPr>
          </w:p>
        </w:tc>
        <w:tc>
          <w:tcPr>
            <w:tcW w:w="1245" w:type="dxa"/>
            <w:shd w:val="clear" w:color="auto" w:fill="FFFFFF"/>
          </w:tcPr>
          <w:p w14:paraId="4576F476" w14:textId="77777777" w:rsidR="00C90BEE" w:rsidRPr="00E276AF" w:rsidRDefault="00C90BEE" w:rsidP="00C90BEE">
            <w:pPr>
              <w:rPr>
                <w:rFonts w:cstheme="minorHAnsi"/>
                <w:sz w:val="18"/>
                <w:szCs w:val="18"/>
              </w:rPr>
            </w:pPr>
          </w:p>
        </w:tc>
        <w:tc>
          <w:tcPr>
            <w:tcW w:w="2192" w:type="dxa"/>
            <w:shd w:val="clear" w:color="auto" w:fill="FFFFFF"/>
          </w:tcPr>
          <w:p w14:paraId="7F8D2E0D" w14:textId="77777777" w:rsidR="00C90BEE" w:rsidRPr="00E276AF" w:rsidRDefault="00C90BEE" w:rsidP="00C90BEE">
            <w:pPr>
              <w:rPr>
                <w:rFonts w:cstheme="minorHAnsi"/>
                <w:sz w:val="18"/>
                <w:szCs w:val="18"/>
              </w:rPr>
            </w:pPr>
          </w:p>
        </w:tc>
      </w:tr>
      <w:tr w:rsidR="00C90BEE" w:rsidRPr="00E276AF" w14:paraId="7FEADBDE" w14:textId="77777777" w:rsidTr="00040A7F">
        <w:trPr>
          <w:trHeight w:val="20"/>
        </w:trPr>
        <w:tc>
          <w:tcPr>
            <w:tcW w:w="1813" w:type="dxa"/>
            <w:shd w:val="clear" w:color="auto" w:fill="EAF1DD"/>
          </w:tcPr>
          <w:p w14:paraId="5AACBA05" w14:textId="77777777" w:rsidR="00C90BEE" w:rsidRPr="00E276AF" w:rsidRDefault="00C90BEE" w:rsidP="00C90BEE">
            <w:pPr>
              <w:rPr>
                <w:rFonts w:cstheme="minorHAnsi"/>
                <w:sz w:val="18"/>
                <w:szCs w:val="18"/>
              </w:rPr>
            </w:pPr>
          </w:p>
        </w:tc>
        <w:tc>
          <w:tcPr>
            <w:tcW w:w="2125" w:type="dxa"/>
            <w:shd w:val="clear" w:color="auto" w:fill="FFFFFF"/>
          </w:tcPr>
          <w:p w14:paraId="2F6926C9" w14:textId="77777777" w:rsidR="00C90BEE" w:rsidRPr="00E276AF" w:rsidRDefault="00C90BEE" w:rsidP="00C90BEE">
            <w:pPr>
              <w:rPr>
                <w:rFonts w:cstheme="minorHAnsi"/>
                <w:sz w:val="18"/>
                <w:szCs w:val="18"/>
              </w:rPr>
            </w:pPr>
          </w:p>
        </w:tc>
        <w:tc>
          <w:tcPr>
            <w:tcW w:w="2264" w:type="dxa"/>
            <w:shd w:val="clear" w:color="auto" w:fill="FFFFFF"/>
          </w:tcPr>
          <w:p w14:paraId="7001C61B" w14:textId="77777777" w:rsidR="00C90BEE" w:rsidRPr="00E276AF" w:rsidRDefault="00C90BEE" w:rsidP="00C90BEE">
            <w:pPr>
              <w:rPr>
                <w:rFonts w:cstheme="minorHAnsi"/>
                <w:sz w:val="18"/>
                <w:szCs w:val="18"/>
              </w:rPr>
            </w:pPr>
          </w:p>
        </w:tc>
        <w:tc>
          <w:tcPr>
            <w:tcW w:w="1245" w:type="dxa"/>
            <w:shd w:val="clear" w:color="auto" w:fill="FFFFFF"/>
          </w:tcPr>
          <w:p w14:paraId="0F19F8E4" w14:textId="77777777" w:rsidR="00C90BEE" w:rsidRPr="00E276AF" w:rsidRDefault="00C90BEE" w:rsidP="00C90BEE">
            <w:pPr>
              <w:rPr>
                <w:rFonts w:cstheme="minorHAnsi"/>
                <w:sz w:val="18"/>
                <w:szCs w:val="18"/>
              </w:rPr>
            </w:pPr>
          </w:p>
        </w:tc>
        <w:tc>
          <w:tcPr>
            <w:tcW w:w="2192" w:type="dxa"/>
            <w:shd w:val="clear" w:color="auto" w:fill="FFFFFF"/>
          </w:tcPr>
          <w:p w14:paraId="726DF8B3" w14:textId="77777777" w:rsidR="00C90BEE" w:rsidRPr="00E276AF" w:rsidRDefault="00C90BEE" w:rsidP="00C90BEE">
            <w:pPr>
              <w:rPr>
                <w:rFonts w:cstheme="minorHAnsi"/>
                <w:sz w:val="18"/>
                <w:szCs w:val="18"/>
              </w:rPr>
            </w:pPr>
          </w:p>
        </w:tc>
      </w:tr>
      <w:tr w:rsidR="00C90BEE" w:rsidRPr="00E276AF" w14:paraId="4DA6BEBA" w14:textId="77777777" w:rsidTr="00040A7F">
        <w:trPr>
          <w:trHeight w:val="20"/>
        </w:trPr>
        <w:tc>
          <w:tcPr>
            <w:tcW w:w="1813" w:type="dxa"/>
            <w:shd w:val="clear" w:color="auto" w:fill="EAF1DD"/>
          </w:tcPr>
          <w:p w14:paraId="7001C2C4" w14:textId="77777777" w:rsidR="00C90BEE" w:rsidRPr="00E276AF" w:rsidRDefault="00C90BEE" w:rsidP="00C90BEE">
            <w:pPr>
              <w:rPr>
                <w:rFonts w:cstheme="minorHAnsi"/>
                <w:sz w:val="18"/>
                <w:szCs w:val="18"/>
              </w:rPr>
            </w:pPr>
          </w:p>
        </w:tc>
        <w:tc>
          <w:tcPr>
            <w:tcW w:w="2125" w:type="dxa"/>
            <w:shd w:val="clear" w:color="auto" w:fill="FFFFFF"/>
          </w:tcPr>
          <w:p w14:paraId="0E99C16F" w14:textId="77777777" w:rsidR="00C90BEE" w:rsidRPr="00E276AF" w:rsidRDefault="00C90BEE" w:rsidP="00C90BEE">
            <w:pPr>
              <w:rPr>
                <w:rFonts w:cstheme="minorHAnsi"/>
                <w:sz w:val="18"/>
                <w:szCs w:val="18"/>
              </w:rPr>
            </w:pPr>
          </w:p>
        </w:tc>
        <w:tc>
          <w:tcPr>
            <w:tcW w:w="2264" w:type="dxa"/>
            <w:shd w:val="clear" w:color="auto" w:fill="FFFFFF"/>
          </w:tcPr>
          <w:p w14:paraId="3B9E65EA" w14:textId="77777777" w:rsidR="00C90BEE" w:rsidRPr="00E276AF" w:rsidRDefault="00C90BEE" w:rsidP="00C90BEE">
            <w:pPr>
              <w:rPr>
                <w:rFonts w:cstheme="minorHAnsi"/>
                <w:sz w:val="18"/>
                <w:szCs w:val="18"/>
              </w:rPr>
            </w:pPr>
          </w:p>
        </w:tc>
        <w:tc>
          <w:tcPr>
            <w:tcW w:w="1245" w:type="dxa"/>
            <w:shd w:val="clear" w:color="auto" w:fill="FFFFFF"/>
          </w:tcPr>
          <w:p w14:paraId="46B88A63" w14:textId="77777777" w:rsidR="00C90BEE" w:rsidRPr="00E276AF" w:rsidRDefault="00C90BEE" w:rsidP="00C90BEE">
            <w:pPr>
              <w:rPr>
                <w:rFonts w:cstheme="minorHAnsi"/>
                <w:sz w:val="18"/>
                <w:szCs w:val="18"/>
              </w:rPr>
            </w:pPr>
          </w:p>
        </w:tc>
        <w:tc>
          <w:tcPr>
            <w:tcW w:w="2192" w:type="dxa"/>
            <w:shd w:val="clear" w:color="auto" w:fill="FFFFFF"/>
          </w:tcPr>
          <w:p w14:paraId="30A1E3A3" w14:textId="77777777" w:rsidR="00C90BEE" w:rsidRPr="00E276AF" w:rsidRDefault="00C90BEE" w:rsidP="00C90BEE">
            <w:pPr>
              <w:rPr>
                <w:rFonts w:cstheme="minorHAnsi"/>
                <w:sz w:val="18"/>
                <w:szCs w:val="18"/>
              </w:rPr>
            </w:pPr>
          </w:p>
        </w:tc>
      </w:tr>
    </w:tbl>
    <w:p w14:paraId="10EFCF99" w14:textId="77777777" w:rsidR="00C90BEE" w:rsidRPr="00E276AF" w:rsidRDefault="00C90BEE" w:rsidP="00C90BEE">
      <w:pPr>
        <w:rPr>
          <w:rFonts w:cstheme="minorHAnsi"/>
        </w:rPr>
      </w:pPr>
    </w:p>
    <w:p w14:paraId="5AFBD4E1" w14:textId="15DB6103" w:rsidR="00C90BEE" w:rsidRPr="00E276AF" w:rsidRDefault="00C90BEE" w:rsidP="00BA5B9C">
      <w:pPr>
        <w:pStyle w:val="notasaclaratorias"/>
      </w:pPr>
      <w:r w:rsidRPr="00E276AF">
        <w:t>NOTA: Se incluirá la información indicada en la tabla de los centros de alber</w:t>
      </w:r>
      <w:r w:rsidR="00100938">
        <w:t>gue incluidos en el apartado 5.4</w:t>
      </w:r>
      <w:r w:rsidRPr="00E276AF">
        <w:t>.5. Los datos del responsable se refieren a la persona responsable de la instalación o, en el caso de los equipamientos de titularidad municipal, la persona responsable de su apertura para facilitar la habilitación como centro de albergue. Se deben incluir en la tabla las referencias al mapa nº 5.x en el que se encuentra cada uno.</w:t>
      </w:r>
    </w:p>
    <w:bookmarkEnd w:id="262"/>
    <w:p w14:paraId="0A22B3B4" w14:textId="77777777" w:rsidR="00C90BEE" w:rsidRPr="00E276AF" w:rsidRDefault="00C90BEE" w:rsidP="00713208">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FICHA 6. UNIDAD BÁSICA DE APOYO</w:t>
      </w:r>
    </w:p>
    <w:tbl>
      <w:tblPr>
        <w:tblpPr w:leftFromText="141" w:rightFromText="141" w:vertAnchor="text" w:horzAnchor="margin" w:tblpX="108" w:tblpY="3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729"/>
      </w:tblGrid>
      <w:tr w:rsidR="00C90BEE" w:rsidRPr="00E276AF" w14:paraId="7B688A1F" w14:textId="77777777" w:rsidTr="00C90BEE">
        <w:tc>
          <w:tcPr>
            <w:tcW w:w="9747" w:type="dxa"/>
            <w:gridSpan w:val="3"/>
            <w:tcBorders>
              <w:bottom w:val="single" w:sz="4" w:space="0" w:color="000000"/>
            </w:tcBorders>
            <w:shd w:val="clear" w:color="auto" w:fill="C2D69B"/>
            <w:vAlign w:val="center"/>
          </w:tcPr>
          <w:p w14:paraId="7054AC72" w14:textId="77777777" w:rsidR="00C90BEE" w:rsidRPr="00E276AF" w:rsidRDefault="00C90BEE" w:rsidP="00C90BEE">
            <w:pPr>
              <w:rPr>
                <w:rFonts w:cstheme="minorHAnsi"/>
                <w:sz w:val="22"/>
                <w:szCs w:val="22"/>
              </w:rPr>
            </w:pPr>
            <w:r w:rsidRPr="00E276AF">
              <w:rPr>
                <w:rFonts w:cstheme="minorHAnsi"/>
                <w:sz w:val="22"/>
                <w:szCs w:val="22"/>
              </w:rPr>
              <w:t>UNIDAD BÁSICA: COORDINACIÓN</w:t>
            </w:r>
          </w:p>
        </w:tc>
      </w:tr>
      <w:tr w:rsidR="00C90BEE" w:rsidRPr="00E276AF" w14:paraId="20CB3BC2" w14:textId="77777777" w:rsidTr="00C90BEE">
        <w:tc>
          <w:tcPr>
            <w:tcW w:w="3564" w:type="dxa"/>
            <w:shd w:val="clear" w:color="auto" w:fill="EAF1DD"/>
            <w:vAlign w:val="center"/>
          </w:tcPr>
          <w:p w14:paraId="7487B913" w14:textId="77777777" w:rsidR="00C90BEE" w:rsidRPr="00E276AF" w:rsidRDefault="00C90BEE" w:rsidP="00C90BEE">
            <w:pPr>
              <w:rPr>
                <w:rFonts w:cstheme="minorHAnsi"/>
                <w:sz w:val="22"/>
                <w:szCs w:val="22"/>
              </w:rPr>
            </w:pPr>
            <w:r w:rsidRPr="00E276AF">
              <w:rPr>
                <w:rFonts w:cstheme="minorHAnsi"/>
                <w:sz w:val="22"/>
                <w:szCs w:val="22"/>
              </w:rPr>
              <w:t>NOMBRE</w:t>
            </w:r>
          </w:p>
        </w:tc>
        <w:tc>
          <w:tcPr>
            <w:tcW w:w="3454" w:type="dxa"/>
            <w:shd w:val="clear" w:color="auto" w:fill="EAF1DD"/>
            <w:vAlign w:val="center"/>
          </w:tcPr>
          <w:p w14:paraId="15D40AD0" w14:textId="77777777" w:rsidR="00C90BEE" w:rsidRPr="00E276AF" w:rsidRDefault="00C90BEE" w:rsidP="00C90BEE">
            <w:pPr>
              <w:rPr>
                <w:rFonts w:cstheme="minorHAnsi"/>
                <w:sz w:val="22"/>
                <w:szCs w:val="22"/>
              </w:rPr>
            </w:pPr>
            <w:r w:rsidRPr="00E276AF">
              <w:rPr>
                <w:rFonts w:cstheme="minorHAnsi"/>
                <w:sz w:val="22"/>
                <w:szCs w:val="22"/>
              </w:rPr>
              <w:t>CARGO</w:t>
            </w:r>
          </w:p>
        </w:tc>
        <w:tc>
          <w:tcPr>
            <w:tcW w:w="2729" w:type="dxa"/>
            <w:shd w:val="clear" w:color="auto" w:fill="EAF1DD"/>
            <w:vAlign w:val="center"/>
          </w:tcPr>
          <w:p w14:paraId="02AF7940"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504B9193" w14:textId="77777777" w:rsidTr="00C90BEE">
        <w:tc>
          <w:tcPr>
            <w:tcW w:w="3564" w:type="dxa"/>
            <w:shd w:val="clear" w:color="auto" w:fill="FFFFFF"/>
          </w:tcPr>
          <w:p w14:paraId="2FC03B1A" w14:textId="77777777" w:rsidR="00C90BEE" w:rsidRPr="00E276AF" w:rsidRDefault="00C90BEE" w:rsidP="00C90BEE">
            <w:pPr>
              <w:rPr>
                <w:rFonts w:cstheme="minorHAnsi"/>
                <w:sz w:val="22"/>
                <w:szCs w:val="22"/>
              </w:rPr>
            </w:pPr>
          </w:p>
        </w:tc>
        <w:tc>
          <w:tcPr>
            <w:tcW w:w="3454" w:type="dxa"/>
            <w:shd w:val="clear" w:color="auto" w:fill="FFFFFF"/>
          </w:tcPr>
          <w:p w14:paraId="7CA812B5" w14:textId="77777777" w:rsidR="00C90BEE" w:rsidRPr="00E276AF" w:rsidRDefault="00C90BEE" w:rsidP="00C90BEE">
            <w:pPr>
              <w:rPr>
                <w:rFonts w:cstheme="minorHAnsi"/>
                <w:color w:val="800000"/>
                <w:sz w:val="22"/>
                <w:szCs w:val="22"/>
              </w:rPr>
            </w:pPr>
          </w:p>
        </w:tc>
        <w:tc>
          <w:tcPr>
            <w:tcW w:w="2729" w:type="dxa"/>
            <w:shd w:val="clear" w:color="auto" w:fill="FFFFFF"/>
          </w:tcPr>
          <w:p w14:paraId="56E2A7C8" w14:textId="77777777" w:rsidR="00C90BEE" w:rsidRPr="00E276AF" w:rsidRDefault="00C90BEE" w:rsidP="00C90BEE">
            <w:pPr>
              <w:rPr>
                <w:rFonts w:cstheme="minorHAnsi"/>
                <w:color w:val="800000"/>
                <w:sz w:val="22"/>
                <w:szCs w:val="22"/>
              </w:rPr>
            </w:pPr>
          </w:p>
        </w:tc>
      </w:tr>
    </w:tbl>
    <w:p w14:paraId="7E1CA025" w14:textId="77777777" w:rsidR="00C90BEE" w:rsidRPr="00E276AF" w:rsidRDefault="00C90BEE" w:rsidP="00C90BEE">
      <w:pPr>
        <w:rPr>
          <w:rFonts w:cstheme="minorHAnsi"/>
          <w:sz w:val="22"/>
          <w:szCs w:val="22"/>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90BEE" w:rsidRPr="00E276AF" w14:paraId="6B35AE05" w14:textId="77777777" w:rsidTr="00C90BEE">
        <w:trPr>
          <w:trHeight w:val="20"/>
        </w:trPr>
        <w:tc>
          <w:tcPr>
            <w:tcW w:w="1745" w:type="dxa"/>
            <w:tcBorders>
              <w:bottom w:val="single" w:sz="4" w:space="0" w:color="000000"/>
            </w:tcBorders>
            <w:shd w:val="clear" w:color="auto" w:fill="C2D69B"/>
            <w:vAlign w:val="center"/>
          </w:tcPr>
          <w:p w14:paraId="2B38B34A" w14:textId="77777777" w:rsidR="00C90BEE" w:rsidRPr="00E276AF" w:rsidRDefault="00C90BEE" w:rsidP="00C90BEE">
            <w:pPr>
              <w:jc w:val="center"/>
              <w:rPr>
                <w:rFonts w:cstheme="minorHAnsi"/>
                <w:sz w:val="22"/>
                <w:szCs w:val="22"/>
              </w:rPr>
            </w:pPr>
            <w:r w:rsidRPr="00E276AF">
              <w:rPr>
                <w:rFonts w:cstheme="minorHAnsi"/>
                <w:sz w:val="22"/>
                <w:szCs w:val="22"/>
              </w:rPr>
              <w:t>RECURSOS LOCALES</w:t>
            </w:r>
          </w:p>
        </w:tc>
        <w:tc>
          <w:tcPr>
            <w:tcW w:w="1387" w:type="dxa"/>
            <w:tcBorders>
              <w:bottom w:val="single" w:sz="4" w:space="0" w:color="000000"/>
            </w:tcBorders>
            <w:shd w:val="clear" w:color="auto" w:fill="C2D69B"/>
            <w:vAlign w:val="center"/>
          </w:tcPr>
          <w:p w14:paraId="3942DD7F"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2090" w:type="dxa"/>
            <w:tcBorders>
              <w:bottom w:val="single" w:sz="4" w:space="0" w:color="000000"/>
            </w:tcBorders>
            <w:shd w:val="clear" w:color="auto" w:fill="C2D69B"/>
            <w:vAlign w:val="center"/>
          </w:tcPr>
          <w:p w14:paraId="55383324"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249" w:type="dxa"/>
            <w:tcBorders>
              <w:bottom w:val="single" w:sz="4" w:space="0" w:color="000000"/>
            </w:tcBorders>
            <w:shd w:val="clear" w:color="auto" w:fill="C2D69B"/>
            <w:vAlign w:val="center"/>
          </w:tcPr>
          <w:p w14:paraId="680EDC65"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c>
          <w:tcPr>
            <w:tcW w:w="1664" w:type="dxa"/>
            <w:tcBorders>
              <w:bottom w:val="single" w:sz="4" w:space="0" w:color="000000"/>
            </w:tcBorders>
            <w:shd w:val="clear" w:color="auto" w:fill="C2D69B"/>
            <w:vAlign w:val="center"/>
          </w:tcPr>
          <w:p w14:paraId="1D29F33F" w14:textId="77777777" w:rsidR="00C90BEE" w:rsidRPr="00E276AF" w:rsidRDefault="00C90BEE" w:rsidP="00C90BEE">
            <w:pPr>
              <w:jc w:val="center"/>
              <w:rPr>
                <w:rFonts w:cstheme="minorHAnsi"/>
                <w:sz w:val="22"/>
                <w:szCs w:val="22"/>
              </w:rPr>
            </w:pPr>
            <w:r w:rsidRPr="00E276AF">
              <w:rPr>
                <w:rFonts w:cstheme="minorHAnsi"/>
                <w:sz w:val="22"/>
                <w:szCs w:val="22"/>
              </w:rPr>
              <w:t>Recursos humanos y materiales</w:t>
            </w:r>
          </w:p>
        </w:tc>
        <w:tc>
          <w:tcPr>
            <w:tcW w:w="1612" w:type="dxa"/>
            <w:tcBorders>
              <w:bottom w:val="single" w:sz="4" w:space="0" w:color="000000"/>
            </w:tcBorders>
            <w:shd w:val="clear" w:color="auto" w:fill="C2D69B"/>
          </w:tcPr>
          <w:p w14:paraId="6D658895" w14:textId="77777777" w:rsidR="00C90BEE" w:rsidRPr="00E276AF" w:rsidRDefault="00C90BEE" w:rsidP="00C90BEE">
            <w:pPr>
              <w:jc w:val="center"/>
              <w:rPr>
                <w:rFonts w:cstheme="minorHAnsi"/>
                <w:sz w:val="22"/>
                <w:szCs w:val="22"/>
              </w:rPr>
            </w:pPr>
            <w:r w:rsidRPr="00E276AF">
              <w:rPr>
                <w:rFonts w:cstheme="minorHAnsi"/>
                <w:sz w:val="22"/>
                <w:szCs w:val="22"/>
              </w:rPr>
              <w:t>Nº mapa</w:t>
            </w:r>
          </w:p>
        </w:tc>
      </w:tr>
      <w:tr w:rsidR="00C90BEE" w:rsidRPr="00E276AF" w14:paraId="49AB19F9" w14:textId="77777777" w:rsidTr="00C90BEE">
        <w:trPr>
          <w:trHeight w:val="20"/>
        </w:trPr>
        <w:tc>
          <w:tcPr>
            <w:tcW w:w="1745" w:type="dxa"/>
            <w:shd w:val="clear" w:color="auto" w:fill="EAF1DD"/>
          </w:tcPr>
          <w:p w14:paraId="0561D342" w14:textId="77777777" w:rsidR="00C90BEE" w:rsidRPr="00E276AF" w:rsidRDefault="00C90BEE" w:rsidP="00C90BEE">
            <w:pPr>
              <w:jc w:val="center"/>
              <w:rPr>
                <w:rFonts w:cstheme="minorHAnsi"/>
                <w:sz w:val="22"/>
                <w:szCs w:val="22"/>
              </w:rPr>
            </w:pPr>
          </w:p>
        </w:tc>
        <w:tc>
          <w:tcPr>
            <w:tcW w:w="1387" w:type="dxa"/>
            <w:shd w:val="clear" w:color="auto" w:fill="FFFFFF"/>
          </w:tcPr>
          <w:p w14:paraId="14F22B93" w14:textId="77777777" w:rsidR="00C90BEE" w:rsidRPr="00E276AF" w:rsidRDefault="00C90BEE" w:rsidP="00C90BEE">
            <w:pPr>
              <w:jc w:val="center"/>
              <w:rPr>
                <w:rFonts w:cstheme="minorHAnsi"/>
                <w:sz w:val="22"/>
                <w:szCs w:val="22"/>
              </w:rPr>
            </w:pPr>
          </w:p>
        </w:tc>
        <w:tc>
          <w:tcPr>
            <w:tcW w:w="2090" w:type="dxa"/>
            <w:shd w:val="clear" w:color="auto" w:fill="FFFFFF"/>
          </w:tcPr>
          <w:p w14:paraId="297E5A67" w14:textId="77777777" w:rsidR="00C90BEE" w:rsidRPr="00E276AF" w:rsidRDefault="00C90BEE" w:rsidP="00C90BEE">
            <w:pPr>
              <w:jc w:val="center"/>
              <w:rPr>
                <w:rFonts w:cstheme="minorHAnsi"/>
                <w:sz w:val="22"/>
                <w:szCs w:val="22"/>
              </w:rPr>
            </w:pPr>
          </w:p>
        </w:tc>
        <w:tc>
          <w:tcPr>
            <w:tcW w:w="1249" w:type="dxa"/>
            <w:shd w:val="clear" w:color="auto" w:fill="FFFFFF"/>
          </w:tcPr>
          <w:p w14:paraId="6F5EFD81" w14:textId="77777777" w:rsidR="00C90BEE" w:rsidRPr="00E276AF" w:rsidRDefault="00C90BEE" w:rsidP="00C90BEE">
            <w:pPr>
              <w:jc w:val="center"/>
              <w:rPr>
                <w:rFonts w:cstheme="minorHAnsi"/>
                <w:sz w:val="22"/>
                <w:szCs w:val="22"/>
              </w:rPr>
            </w:pPr>
          </w:p>
        </w:tc>
        <w:tc>
          <w:tcPr>
            <w:tcW w:w="1664" w:type="dxa"/>
            <w:shd w:val="clear" w:color="auto" w:fill="FFFFFF"/>
          </w:tcPr>
          <w:p w14:paraId="2A3020C5" w14:textId="77777777" w:rsidR="00C90BEE" w:rsidRPr="00E276AF" w:rsidRDefault="00C90BEE" w:rsidP="00C90BEE">
            <w:pPr>
              <w:jc w:val="center"/>
              <w:rPr>
                <w:rFonts w:cstheme="minorHAnsi"/>
                <w:sz w:val="22"/>
                <w:szCs w:val="22"/>
              </w:rPr>
            </w:pPr>
          </w:p>
        </w:tc>
        <w:tc>
          <w:tcPr>
            <w:tcW w:w="1612" w:type="dxa"/>
            <w:shd w:val="clear" w:color="auto" w:fill="FFFFFF"/>
          </w:tcPr>
          <w:p w14:paraId="1365F66B" w14:textId="77777777" w:rsidR="00C90BEE" w:rsidRPr="00E276AF" w:rsidRDefault="00C90BEE" w:rsidP="00C90BEE">
            <w:pPr>
              <w:jc w:val="center"/>
              <w:rPr>
                <w:rFonts w:cstheme="minorHAnsi"/>
                <w:sz w:val="22"/>
                <w:szCs w:val="22"/>
              </w:rPr>
            </w:pPr>
          </w:p>
        </w:tc>
      </w:tr>
      <w:tr w:rsidR="00C90BEE" w:rsidRPr="00E276AF" w14:paraId="284C6D18" w14:textId="77777777" w:rsidTr="00C90BEE">
        <w:trPr>
          <w:trHeight w:val="20"/>
        </w:trPr>
        <w:tc>
          <w:tcPr>
            <w:tcW w:w="1745" w:type="dxa"/>
            <w:shd w:val="clear" w:color="auto" w:fill="EAF1DD"/>
          </w:tcPr>
          <w:p w14:paraId="44103AA7" w14:textId="77777777" w:rsidR="00C90BEE" w:rsidRPr="00E276AF" w:rsidRDefault="00C90BEE" w:rsidP="00C90BEE">
            <w:pPr>
              <w:jc w:val="center"/>
              <w:rPr>
                <w:rFonts w:cstheme="minorHAnsi"/>
                <w:i/>
                <w:iCs/>
                <w:color w:val="C00000"/>
                <w:sz w:val="22"/>
                <w:szCs w:val="22"/>
              </w:rPr>
            </w:pPr>
          </w:p>
        </w:tc>
        <w:tc>
          <w:tcPr>
            <w:tcW w:w="1387" w:type="dxa"/>
            <w:shd w:val="clear" w:color="auto" w:fill="FFFFFF"/>
          </w:tcPr>
          <w:p w14:paraId="3DA6E04D" w14:textId="77777777" w:rsidR="00C90BEE" w:rsidRPr="00E276AF" w:rsidRDefault="00C90BEE" w:rsidP="00C90BEE">
            <w:pPr>
              <w:jc w:val="center"/>
              <w:rPr>
                <w:rFonts w:cstheme="minorHAnsi"/>
                <w:sz w:val="22"/>
                <w:szCs w:val="22"/>
              </w:rPr>
            </w:pPr>
          </w:p>
        </w:tc>
        <w:tc>
          <w:tcPr>
            <w:tcW w:w="2090" w:type="dxa"/>
            <w:shd w:val="clear" w:color="auto" w:fill="FFFFFF"/>
          </w:tcPr>
          <w:p w14:paraId="45F7B653" w14:textId="77777777" w:rsidR="00C90BEE" w:rsidRPr="00E276AF" w:rsidRDefault="00C90BEE" w:rsidP="00C90BEE">
            <w:pPr>
              <w:jc w:val="center"/>
              <w:rPr>
                <w:rFonts w:cstheme="minorHAnsi"/>
                <w:sz w:val="22"/>
                <w:szCs w:val="22"/>
              </w:rPr>
            </w:pPr>
          </w:p>
        </w:tc>
        <w:tc>
          <w:tcPr>
            <w:tcW w:w="1249" w:type="dxa"/>
            <w:shd w:val="clear" w:color="auto" w:fill="FFFFFF"/>
          </w:tcPr>
          <w:p w14:paraId="4B1A6B83" w14:textId="77777777" w:rsidR="00C90BEE" w:rsidRPr="00E276AF" w:rsidRDefault="00C90BEE" w:rsidP="00C90BEE">
            <w:pPr>
              <w:jc w:val="center"/>
              <w:rPr>
                <w:rFonts w:cstheme="minorHAnsi"/>
                <w:sz w:val="22"/>
                <w:szCs w:val="22"/>
              </w:rPr>
            </w:pPr>
          </w:p>
        </w:tc>
        <w:tc>
          <w:tcPr>
            <w:tcW w:w="1664" w:type="dxa"/>
            <w:shd w:val="clear" w:color="auto" w:fill="FFFFFF"/>
          </w:tcPr>
          <w:p w14:paraId="4F9B66DE" w14:textId="77777777" w:rsidR="00C90BEE" w:rsidRPr="00E276AF" w:rsidRDefault="00C90BEE" w:rsidP="00C90BEE">
            <w:pPr>
              <w:jc w:val="center"/>
              <w:rPr>
                <w:rFonts w:cstheme="minorHAnsi"/>
                <w:sz w:val="22"/>
                <w:szCs w:val="22"/>
              </w:rPr>
            </w:pPr>
          </w:p>
        </w:tc>
        <w:tc>
          <w:tcPr>
            <w:tcW w:w="1612" w:type="dxa"/>
            <w:shd w:val="clear" w:color="auto" w:fill="FFFFFF"/>
          </w:tcPr>
          <w:p w14:paraId="17C62A2B" w14:textId="77777777" w:rsidR="00C90BEE" w:rsidRPr="00E276AF" w:rsidRDefault="00C90BEE" w:rsidP="00C90BEE">
            <w:pPr>
              <w:jc w:val="center"/>
              <w:rPr>
                <w:rFonts w:cstheme="minorHAnsi"/>
                <w:sz w:val="22"/>
                <w:szCs w:val="22"/>
              </w:rPr>
            </w:pPr>
          </w:p>
        </w:tc>
      </w:tr>
      <w:tr w:rsidR="00C90BEE" w:rsidRPr="00E276AF" w14:paraId="2CB1CD32" w14:textId="77777777" w:rsidTr="00C90BEE">
        <w:trPr>
          <w:trHeight w:val="20"/>
        </w:trPr>
        <w:tc>
          <w:tcPr>
            <w:tcW w:w="1745" w:type="dxa"/>
            <w:shd w:val="clear" w:color="auto" w:fill="EAF1DD"/>
          </w:tcPr>
          <w:p w14:paraId="1701F169" w14:textId="77777777" w:rsidR="00C90BEE" w:rsidRPr="00E276AF" w:rsidRDefault="00C90BEE" w:rsidP="00C90BEE">
            <w:pPr>
              <w:jc w:val="center"/>
              <w:rPr>
                <w:rFonts w:cstheme="minorHAnsi"/>
                <w:sz w:val="22"/>
                <w:szCs w:val="22"/>
              </w:rPr>
            </w:pPr>
          </w:p>
        </w:tc>
        <w:tc>
          <w:tcPr>
            <w:tcW w:w="1387" w:type="dxa"/>
            <w:shd w:val="clear" w:color="auto" w:fill="FFFFFF"/>
          </w:tcPr>
          <w:p w14:paraId="40970BC2" w14:textId="77777777" w:rsidR="00C90BEE" w:rsidRPr="00E276AF" w:rsidRDefault="00C90BEE" w:rsidP="00C90BEE">
            <w:pPr>
              <w:jc w:val="center"/>
              <w:rPr>
                <w:rFonts w:cstheme="minorHAnsi"/>
                <w:sz w:val="22"/>
                <w:szCs w:val="22"/>
              </w:rPr>
            </w:pPr>
          </w:p>
        </w:tc>
        <w:tc>
          <w:tcPr>
            <w:tcW w:w="2090" w:type="dxa"/>
            <w:shd w:val="clear" w:color="auto" w:fill="FFFFFF"/>
          </w:tcPr>
          <w:p w14:paraId="7DAAD74E" w14:textId="77777777" w:rsidR="00C90BEE" w:rsidRPr="00E276AF" w:rsidRDefault="00C90BEE" w:rsidP="00C90BEE">
            <w:pPr>
              <w:jc w:val="center"/>
              <w:rPr>
                <w:rFonts w:cstheme="minorHAnsi"/>
                <w:sz w:val="22"/>
                <w:szCs w:val="22"/>
              </w:rPr>
            </w:pPr>
          </w:p>
        </w:tc>
        <w:tc>
          <w:tcPr>
            <w:tcW w:w="1249" w:type="dxa"/>
            <w:shd w:val="clear" w:color="auto" w:fill="FFFFFF"/>
          </w:tcPr>
          <w:p w14:paraId="1E12D6A1" w14:textId="77777777" w:rsidR="00C90BEE" w:rsidRPr="00E276AF" w:rsidRDefault="00C90BEE" w:rsidP="00C90BEE">
            <w:pPr>
              <w:jc w:val="center"/>
              <w:rPr>
                <w:rFonts w:cstheme="minorHAnsi"/>
                <w:sz w:val="22"/>
                <w:szCs w:val="22"/>
              </w:rPr>
            </w:pPr>
          </w:p>
        </w:tc>
        <w:tc>
          <w:tcPr>
            <w:tcW w:w="1664" w:type="dxa"/>
            <w:shd w:val="clear" w:color="auto" w:fill="auto"/>
          </w:tcPr>
          <w:p w14:paraId="53C0ABBD" w14:textId="77777777" w:rsidR="00C90BEE" w:rsidRPr="00E276AF" w:rsidRDefault="00C90BEE" w:rsidP="00C90BEE">
            <w:pPr>
              <w:jc w:val="center"/>
              <w:rPr>
                <w:rFonts w:cstheme="minorHAnsi"/>
                <w:sz w:val="22"/>
                <w:szCs w:val="22"/>
              </w:rPr>
            </w:pPr>
          </w:p>
        </w:tc>
        <w:tc>
          <w:tcPr>
            <w:tcW w:w="1612" w:type="dxa"/>
          </w:tcPr>
          <w:p w14:paraId="218955EB" w14:textId="77777777" w:rsidR="00C90BEE" w:rsidRPr="00E276AF" w:rsidRDefault="00C90BEE" w:rsidP="00C90BEE">
            <w:pPr>
              <w:jc w:val="center"/>
              <w:rPr>
                <w:rFonts w:cstheme="minorHAnsi"/>
                <w:sz w:val="22"/>
                <w:szCs w:val="22"/>
              </w:rPr>
            </w:pPr>
          </w:p>
        </w:tc>
      </w:tr>
    </w:tbl>
    <w:p w14:paraId="3C19D32D" w14:textId="77777777" w:rsidR="00BA5B9C" w:rsidRPr="00E276AF" w:rsidRDefault="00BA5B9C" w:rsidP="00BA5B9C">
      <w:pPr>
        <w:rPr>
          <w:rFonts w:cstheme="minorHAnsi"/>
          <w:sz w:val="22"/>
          <w:szCs w:val="22"/>
        </w:rPr>
      </w:pPr>
    </w:p>
    <w:p w14:paraId="45C74149" w14:textId="52E78CD3" w:rsidR="00C90BEE" w:rsidRPr="00E276AF" w:rsidRDefault="00C90BEE" w:rsidP="00BA5B9C">
      <w:pPr>
        <w:pStyle w:val="notasaclaratorias"/>
      </w:pPr>
      <w:r w:rsidRPr="00E276AF">
        <w:t xml:space="preserve">NOTA: Incluid los recursos locales públicos de servicios básicos y obras, de acuerdo </w:t>
      </w:r>
      <w:r w:rsidR="00100938">
        <w:t>con lo indicado en el punto 4.11</w:t>
      </w:r>
      <w:r w:rsidRPr="00E276AF">
        <w:t xml:space="preserve">.5. UB de Apoyo. </w:t>
      </w:r>
    </w:p>
    <w:p w14:paraId="0820627E" w14:textId="77777777" w:rsidR="00C90BEE" w:rsidRPr="00E276AF" w:rsidRDefault="00C90BEE" w:rsidP="00C90BEE">
      <w:pPr>
        <w:rPr>
          <w:rFonts w:cstheme="minorHAnsi"/>
          <w:sz w:val="22"/>
          <w:szCs w:val="22"/>
        </w:rPr>
      </w:pPr>
    </w:p>
    <w:p w14:paraId="5D6F2E80" w14:textId="77777777" w:rsidR="00C90BEE" w:rsidRPr="00E276AF" w:rsidRDefault="00C90BEE" w:rsidP="00BA5B9C">
      <w:pPr>
        <w:pStyle w:val="notasaclaratorias"/>
      </w:pPr>
      <w:r w:rsidRPr="00E276AF">
        <w:t>NOTA: Se deben incluir en la tabla las referencias al mapa nº 5.x en el que se encuentra cada uno.</w:t>
      </w:r>
    </w:p>
    <w:p w14:paraId="0D57BD38" w14:textId="77777777" w:rsidR="00C90BEE" w:rsidRPr="00E276AF" w:rsidRDefault="00C90BEE" w:rsidP="00C90BEE">
      <w:pPr>
        <w:rPr>
          <w:rFonts w:cstheme="minorHAnsi"/>
          <w:sz w:val="22"/>
          <w:szCs w:val="22"/>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90BEE" w:rsidRPr="00E276AF" w14:paraId="47B6306F" w14:textId="77777777" w:rsidTr="00C90BEE">
        <w:trPr>
          <w:trHeight w:val="20"/>
        </w:trPr>
        <w:tc>
          <w:tcPr>
            <w:tcW w:w="1745" w:type="dxa"/>
            <w:tcBorders>
              <w:bottom w:val="single" w:sz="4" w:space="0" w:color="000000"/>
            </w:tcBorders>
            <w:shd w:val="clear" w:color="auto" w:fill="C2D69B"/>
            <w:vAlign w:val="center"/>
          </w:tcPr>
          <w:p w14:paraId="7A02C337" w14:textId="77777777" w:rsidR="00C90BEE" w:rsidRPr="00E276AF" w:rsidRDefault="00C90BEE" w:rsidP="00BA5B9C">
            <w:pPr>
              <w:rPr>
                <w:rFonts w:cstheme="minorHAnsi"/>
                <w:iCs/>
                <w:sz w:val="22"/>
                <w:szCs w:val="22"/>
              </w:rPr>
            </w:pPr>
            <w:r w:rsidRPr="00E276AF">
              <w:rPr>
                <w:rFonts w:cstheme="minorHAnsi"/>
                <w:iCs/>
                <w:sz w:val="22"/>
                <w:szCs w:val="22"/>
              </w:rPr>
              <w:lastRenderedPageBreak/>
              <w:t>RECURSOS PRIVADOS</w:t>
            </w:r>
          </w:p>
        </w:tc>
        <w:tc>
          <w:tcPr>
            <w:tcW w:w="1387" w:type="dxa"/>
            <w:tcBorders>
              <w:bottom w:val="single" w:sz="4" w:space="0" w:color="000000"/>
            </w:tcBorders>
            <w:shd w:val="clear" w:color="auto" w:fill="C2D69B"/>
            <w:vAlign w:val="center"/>
          </w:tcPr>
          <w:p w14:paraId="570805D2" w14:textId="77777777" w:rsidR="00C90BEE" w:rsidRPr="00E276AF" w:rsidRDefault="00C90BEE" w:rsidP="00BA5B9C">
            <w:pPr>
              <w:rPr>
                <w:rFonts w:cstheme="minorHAnsi"/>
                <w:iCs/>
                <w:sz w:val="22"/>
                <w:szCs w:val="22"/>
              </w:rPr>
            </w:pPr>
            <w:r w:rsidRPr="00E276AF">
              <w:rPr>
                <w:rFonts w:cstheme="minorHAnsi"/>
                <w:iCs/>
                <w:sz w:val="22"/>
                <w:szCs w:val="22"/>
              </w:rPr>
              <w:t>Dirección</w:t>
            </w:r>
          </w:p>
        </w:tc>
        <w:tc>
          <w:tcPr>
            <w:tcW w:w="2090" w:type="dxa"/>
            <w:tcBorders>
              <w:bottom w:val="single" w:sz="4" w:space="0" w:color="000000"/>
            </w:tcBorders>
            <w:shd w:val="clear" w:color="auto" w:fill="C2D69B"/>
            <w:vAlign w:val="center"/>
          </w:tcPr>
          <w:p w14:paraId="69D43868" w14:textId="77777777" w:rsidR="00C90BEE" w:rsidRPr="00E276AF" w:rsidRDefault="00C90BEE" w:rsidP="00BA5B9C">
            <w:pPr>
              <w:rPr>
                <w:rFonts w:cstheme="minorHAnsi"/>
                <w:iCs/>
                <w:sz w:val="22"/>
                <w:szCs w:val="22"/>
              </w:rPr>
            </w:pPr>
            <w:r w:rsidRPr="00E276AF">
              <w:rPr>
                <w:rFonts w:cstheme="minorHAnsi"/>
                <w:iCs/>
                <w:sz w:val="22"/>
                <w:szCs w:val="22"/>
              </w:rPr>
              <w:t>Responsable / cargo</w:t>
            </w:r>
          </w:p>
        </w:tc>
        <w:tc>
          <w:tcPr>
            <w:tcW w:w="1249" w:type="dxa"/>
            <w:tcBorders>
              <w:bottom w:val="single" w:sz="4" w:space="0" w:color="000000"/>
            </w:tcBorders>
            <w:shd w:val="clear" w:color="auto" w:fill="C2D69B"/>
            <w:vAlign w:val="center"/>
          </w:tcPr>
          <w:p w14:paraId="0D84D5EF" w14:textId="77777777" w:rsidR="00C90BEE" w:rsidRPr="00E276AF" w:rsidRDefault="00C90BEE" w:rsidP="00BA5B9C">
            <w:pPr>
              <w:rPr>
                <w:rFonts w:cstheme="minorHAnsi"/>
                <w:iCs/>
                <w:sz w:val="22"/>
                <w:szCs w:val="22"/>
              </w:rPr>
            </w:pPr>
            <w:r w:rsidRPr="00E276AF">
              <w:rPr>
                <w:rFonts w:cstheme="minorHAnsi"/>
                <w:iCs/>
                <w:sz w:val="22"/>
                <w:szCs w:val="22"/>
              </w:rPr>
              <w:t>Teléfono</w:t>
            </w:r>
          </w:p>
        </w:tc>
        <w:tc>
          <w:tcPr>
            <w:tcW w:w="1664" w:type="dxa"/>
            <w:tcBorders>
              <w:bottom w:val="single" w:sz="4" w:space="0" w:color="000000"/>
            </w:tcBorders>
            <w:shd w:val="clear" w:color="auto" w:fill="C2D69B"/>
            <w:vAlign w:val="center"/>
          </w:tcPr>
          <w:p w14:paraId="3C0FF7BC" w14:textId="77777777" w:rsidR="00C90BEE" w:rsidRPr="00E276AF" w:rsidRDefault="00C90BEE" w:rsidP="00BA5B9C">
            <w:pPr>
              <w:rPr>
                <w:rFonts w:cstheme="minorHAnsi"/>
                <w:iCs/>
                <w:sz w:val="22"/>
                <w:szCs w:val="22"/>
              </w:rPr>
            </w:pPr>
            <w:r w:rsidRPr="00E276AF">
              <w:rPr>
                <w:rFonts w:cstheme="minorHAnsi"/>
                <w:iCs/>
                <w:sz w:val="22"/>
                <w:szCs w:val="22"/>
              </w:rPr>
              <w:t>Recursos humanos y materiales</w:t>
            </w:r>
          </w:p>
        </w:tc>
        <w:tc>
          <w:tcPr>
            <w:tcW w:w="1612" w:type="dxa"/>
            <w:tcBorders>
              <w:bottom w:val="single" w:sz="4" w:space="0" w:color="000000"/>
            </w:tcBorders>
            <w:shd w:val="clear" w:color="auto" w:fill="C2D69B"/>
          </w:tcPr>
          <w:p w14:paraId="4B9FACD4" w14:textId="77777777" w:rsidR="00C90BEE" w:rsidRPr="00E276AF" w:rsidRDefault="00C90BEE" w:rsidP="00BA5B9C">
            <w:pPr>
              <w:rPr>
                <w:rFonts w:cstheme="minorHAnsi"/>
                <w:iCs/>
                <w:sz w:val="22"/>
                <w:szCs w:val="22"/>
              </w:rPr>
            </w:pPr>
            <w:r w:rsidRPr="00E276AF">
              <w:rPr>
                <w:rFonts w:cstheme="minorHAnsi"/>
                <w:iCs/>
                <w:sz w:val="22"/>
                <w:szCs w:val="22"/>
              </w:rPr>
              <w:t>Nº mapa</w:t>
            </w:r>
          </w:p>
        </w:tc>
      </w:tr>
      <w:tr w:rsidR="00C90BEE" w:rsidRPr="00E276AF" w14:paraId="604C8039" w14:textId="77777777" w:rsidTr="00C90BEE">
        <w:trPr>
          <w:trHeight w:val="20"/>
        </w:trPr>
        <w:tc>
          <w:tcPr>
            <w:tcW w:w="1745" w:type="dxa"/>
            <w:shd w:val="clear" w:color="auto" w:fill="EAF1DD"/>
          </w:tcPr>
          <w:p w14:paraId="336CEFFC" w14:textId="77777777" w:rsidR="00C90BEE" w:rsidRPr="00E276AF" w:rsidRDefault="00C90BEE" w:rsidP="00C90BEE">
            <w:pPr>
              <w:jc w:val="center"/>
              <w:rPr>
                <w:rFonts w:cstheme="minorHAnsi"/>
                <w:sz w:val="22"/>
                <w:szCs w:val="22"/>
              </w:rPr>
            </w:pPr>
          </w:p>
        </w:tc>
        <w:tc>
          <w:tcPr>
            <w:tcW w:w="1387" w:type="dxa"/>
            <w:shd w:val="clear" w:color="auto" w:fill="FFFFFF"/>
          </w:tcPr>
          <w:p w14:paraId="753F7255" w14:textId="77777777" w:rsidR="00C90BEE" w:rsidRPr="00E276AF" w:rsidRDefault="00C90BEE" w:rsidP="00C90BEE">
            <w:pPr>
              <w:jc w:val="center"/>
              <w:rPr>
                <w:rFonts w:cstheme="minorHAnsi"/>
                <w:sz w:val="22"/>
                <w:szCs w:val="22"/>
              </w:rPr>
            </w:pPr>
          </w:p>
        </w:tc>
        <w:tc>
          <w:tcPr>
            <w:tcW w:w="2090" w:type="dxa"/>
            <w:shd w:val="clear" w:color="auto" w:fill="FFFFFF"/>
          </w:tcPr>
          <w:p w14:paraId="1E121447" w14:textId="77777777" w:rsidR="00C90BEE" w:rsidRPr="00E276AF" w:rsidRDefault="00C90BEE" w:rsidP="00C90BEE">
            <w:pPr>
              <w:jc w:val="center"/>
              <w:rPr>
                <w:rFonts w:cstheme="minorHAnsi"/>
                <w:sz w:val="22"/>
                <w:szCs w:val="22"/>
              </w:rPr>
            </w:pPr>
          </w:p>
        </w:tc>
        <w:tc>
          <w:tcPr>
            <w:tcW w:w="1249" w:type="dxa"/>
            <w:shd w:val="clear" w:color="auto" w:fill="FFFFFF"/>
          </w:tcPr>
          <w:p w14:paraId="36A0A2C3" w14:textId="77777777" w:rsidR="00C90BEE" w:rsidRPr="00E276AF" w:rsidRDefault="00C90BEE" w:rsidP="00C90BEE">
            <w:pPr>
              <w:jc w:val="center"/>
              <w:rPr>
                <w:rFonts w:cstheme="minorHAnsi"/>
                <w:sz w:val="22"/>
                <w:szCs w:val="22"/>
              </w:rPr>
            </w:pPr>
          </w:p>
        </w:tc>
        <w:tc>
          <w:tcPr>
            <w:tcW w:w="1664" w:type="dxa"/>
            <w:shd w:val="clear" w:color="auto" w:fill="FFFFFF"/>
          </w:tcPr>
          <w:p w14:paraId="4B90EACE" w14:textId="77777777" w:rsidR="00C90BEE" w:rsidRPr="00E276AF" w:rsidRDefault="00C90BEE" w:rsidP="00C90BEE">
            <w:pPr>
              <w:jc w:val="center"/>
              <w:rPr>
                <w:rFonts w:cstheme="minorHAnsi"/>
                <w:sz w:val="22"/>
                <w:szCs w:val="22"/>
              </w:rPr>
            </w:pPr>
          </w:p>
        </w:tc>
        <w:tc>
          <w:tcPr>
            <w:tcW w:w="1612" w:type="dxa"/>
            <w:shd w:val="clear" w:color="auto" w:fill="FFFFFF"/>
          </w:tcPr>
          <w:p w14:paraId="118CC41E" w14:textId="77777777" w:rsidR="00C90BEE" w:rsidRPr="00E276AF" w:rsidRDefault="00C90BEE" w:rsidP="00C90BEE">
            <w:pPr>
              <w:jc w:val="center"/>
              <w:rPr>
                <w:rFonts w:cstheme="minorHAnsi"/>
                <w:sz w:val="22"/>
                <w:szCs w:val="22"/>
              </w:rPr>
            </w:pPr>
          </w:p>
        </w:tc>
      </w:tr>
      <w:tr w:rsidR="00C90BEE" w:rsidRPr="00E276AF" w14:paraId="192DEC7F" w14:textId="77777777" w:rsidTr="00C90BEE">
        <w:trPr>
          <w:trHeight w:val="20"/>
        </w:trPr>
        <w:tc>
          <w:tcPr>
            <w:tcW w:w="1745" w:type="dxa"/>
            <w:shd w:val="clear" w:color="auto" w:fill="EAF1DD"/>
          </w:tcPr>
          <w:p w14:paraId="71DFF5ED" w14:textId="77777777" w:rsidR="00C90BEE" w:rsidRPr="00E276AF" w:rsidRDefault="00C90BEE" w:rsidP="00C90BEE">
            <w:pPr>
              <w:jc w:val="center"/>
              <w:rPr>
                <w:rFonts w:cstheme="minorHAnsi"/>
                <w:i/>
                <w:iCs/>
                <w:color w:val="C00000"/>
                <w:sz w:val="22"/>
                <w:szCs w:val="22"/>
              </w:rPr>
            </w:pPr>
          </w:p>
        </w:tc>
        <w:tc>
          <w:tcPr>
            <w:tcW w:w="1387" w:type="dxa"/>
            <w:shd w:val="clear" w:color="auto" w:fill="FFFFFF"/>
          </w:tcPr>
          <w:p w14:paraId="37EA8287" w14:textId="77777777" w:rsidR="00C90BEE" w:rsidRPr="00E276AF" w:rsidRDefault="00C90BEE" w:rsidP="00C90BEE">
            <w:pPr>
              <w:jc w:val="center"/>
              <w:rPr>
                <w:rFonts w:cstheme="minorHAnsi"/>
                <w:sz w:val="22"/>
                <w:szCs w:val="22"/>
              </w:rPr>
            </w:pPr>
          </w:p>
        </w:tc>
        <w:tc>
          <w:tcPr>
            <w:tcW w:w="2090" w:type="dxa"/>
            <w:shd w:val="clear" w:color="auto" w:fill="FFFFFF"/>
          </w:tcPr>
          <w:p w14:paraId="3A9E5194" w14:textId="77777777" w:rsidR="00C90BEE" w:rsidRPr="00E276AF" w:rsidRDefault="00C90BEE" w:rsidP="00C90BEE">
            <w:pPr>
              <w:jc w:val="center"/>
              <w:rPr>
                <w:rFonts w:cstheme="minorHAnsi"/>
                <w:sz w:val="22"/>
                <w:szCs w:val="22"/>
              </w:rPr>
            </w:pPr>
          </w:p>
        </w:tc>
        <w:tc>
          <w:tcPr>
            <w:tcW w:w="1249" w:type="dxa"/>
            <w:shd w:val="clear" w:color="auto" w:fill="FFFFFF"/>
          </w:tcPr>
          <w:p w14:paraId="66AC811E" w14:textId="77777777" w:rsidR="00C90BEE" w:rsidRPr="00E276AF" w:rsidRDefault="00C90BEE" w:rsidP="00C90BEE">
            <w:pPr>
              <w:jc w:val="center"/>
              <w:rPr>
                <w:rFonts w:cstheme="minorHAnsi"/>
                <w:sz w:val="22"/>
                <w:szCs w:val="22"/>
              </w:rPr>
            </w:pPr>
          </w:p>
        </w:tc>
        <w:tc>
          <w:tcPr>
            <w:tcW w:w="1664" w:type="dxa"/>
            <w:shd w:val="clear" w:color="auto" w:fill="FFFFFF"/>
          </w:tcPr>
          <w:p w14:paraId="02E23A63" w14:textId="77777777" w:rsidR="00C90BEE" w:rsidRPr="00E276AF" w:rsidRDefault="00C90BEE" w:rsidP="00C90BEE">
            <w:pPr>
              <w:jc w:val="center"/>
              <w:rPr>
                <w:rFonts w:cstheme="minorHAnsi"/>
                <w:sz w:val="22"/>
                <w:szCs w:val="22"/>
              </w:rPr>
            </w:pPr>
          </w:p>
        </w:tc>
        <w:tc>
          <w:tcPr>
            <w:tcW w:w="1612" w:type="dxa"/>
            <w:shd w:val="clear" w:color="auto" w:fill="FFFFFF"/>
          </w:tcPr>
          <w:p w14:paraId="3BE69D50" w14:textId="77777777" w:rsidR="00C90BEE" w:rsidRPr="00E276AF" w:rsidRDefault="00C90BEE" w:rsidP="00C90BEE">
            <w:pPr>
              <w:jc w:val="center"/>
              <w:rPr>
                <w:rFonts w:cstheme="minorHAnsi"/>
                <w:sz w:val="22"/>
                <w:szCs w:val="22"/>
              </w:rPr>
            </w:pPr>
          </w:p>
        </w:tc>
      </w:tr>
      <w:tr w:rsidR="00C90BEE" w:rsidRPr="00E276AF" w14:paraId="530A78F3" w14:textId="77777777" w:rsidTr="00C90BEE">
        <w:trPr>
          <w:trHeight w:val="20"/>
        </w:trPr>
        <w:tc>
          <w:tcPr>
            <w:tcW w:w="1745" w:type="dxa"/>
            <w:shd w:val="clear" w:color="auto" w:fill="EAF1DD"/>
          </w:tcPr>
          <w:p w14:paraId="11D673DF" w14:textId="77777777" w:rsidR="00C90BEE" w:rsidRPr="00E276AF" w:rsidRDefault="00C90BEE" w:rsidP="00C90BEE">
            <w:pPr>
              <w:jc w:val="center"/>
              <w:rPr>
                <w:rFonts w:cstheme="minorHAnsi"/>
                <w:sz w:val="22"/>
                <w:szCs w:val="22"/>
              </w:rPr>
            </w:pPr>
          </w:p>
        </w:tc>
        <w:tc>
          <w:tcPr>
            <w:tcW w:w="1387" w:type="dxa"/>
            <w:shd w:val="clear" w:color="auto" w:fill="FFFFFF"/>
          </w:tcPr>
          <w:p w14:paraId="6B27DA2C" w14:textId="77777777" w:rsidR="00C90BEE" w:rsidRPr="00E276AF" w:rsidRDefault="00C90BEE" w:rsidP="00C90BEE">
            <w:pPr>
              <w:jc w:val="center"/>
              <w:rPr>
                <w:rFonts w:cstheme="minorHAnsi"/>
                <w:sz w:val="22"/>
                <w:szCs w:val="22"/>
              </w:rPr>
            </w:pPr>
          </w:p>
        </w:tc>
        <w:tc>
          <w:tcPr>
            <w:tcW w:w="2090" w:type="dxa"/>
            <w:shd w:val="clear" w:color="auto" w:fill="FFFFFF"/>
          </w:tcPr>
          <w:p w14:paraId="72E9B19C" w14:textId="77777777" w:rsidR="00C90BEE" w:rsidRPr="00E276AF" w:rsidRDefault="00C90BEE" w:rsidP="00C90BEE">
            <w:pPr>
              <w:jc w:val="center"/>
              <w:rPr>
                <w:rFonts w:cstheme="minorHAnsi"/>
                <w:sz w:val="22"/>
                <w:szCs w:val="22"/>
              </w:rPr>
            </w:pPr>
          </w:p>
        </w:tc>
        <w:tc>
          <w:tcPr>
            <w:tcW w:w="1249" w:type="dxa"/>
            <w:shd w:val="clear" w:color="auto" w:fill="FFFFFF"/>
          </w:tcPr>
          <w:p w14:paraId="0A4F8F9B" w14:textId="77777777" w:rsidR="00C90BEE" w:rsidRPr="00E276AF" w:rsidRDefault="00C90BEE" w:rsidP="00C90BEE">
            <w:pPr>
              <w:jc w:val="center"/>
              <w:rPr>
                <w:rFonts w:cstheme="minorHAnsi"/>
                <w:sz w:val="22"/>
                <w:szCs w:val="22"/>
              </w:rPr>
            </w:pPr>
          </w:p>
        </w:tc>
        <w:tc>
          <w:tcPr>
            <w:tcW w:w="1664" w:type="dxa"/>
            <w:shd w:val="clear" w:color="auto" w:fill="auto"/>
          </w:tcPr>
          <w:p w14:paraId="2944F05F" w14:textId="77777777" w:rsidR="00C90BEE" w:rsidRPr="00E276AF" w:rsidRDefault="00C90BEE" w:rsidP="00C90BEE">
            <w:pPr>
              <w:jc w:val="center"/>
              <w:rPr>
                <w:rFonts w:cstheme="minorHAnsi"/>
                <w:sz w:val="22"/>
                <w:szCs w:val="22"/>
              </w:rPr>
            </w:pPr>
          </w:p>
        </w:tc>
        <w:tc>
          <w:tcPr>
            <w:tcW w:w="1612" w:type="dxa"/>
          </w:tcPr>
          <w:p w14:paraId="54C635CA" w14:textId="77777777" w:rsidR="00C90BEE" w:rsidRPr="00E276AF" w:rsidRDefault="00C90BEE" w:rsidP="00C90BEE">
            <w:pPr>
              <w:jc w:val="center"/>
              <w:rPr>
                <w:rFonts w:cstheme="minorHAnsi"/>
                <w:sz w:val="22"/>
                <w:szCs w:val="22"/>
              </w:rPr>
            </w:pPr>
          </w:p>
        </w:tc>
      </w:tr>
    </w:tbl>
    <w:p w14:paraId="53CED1B3" w14:textId="77777777" w:rsidR="00C90BEE" w:rsidRPr="00E276AF" w:rsidRDefault="00C90BEE" w:rsidP="00C90BEE">
      <w:pPr>
        <w:rPr>
          <w:rFonts w:cstheme="minorHAnsi"/>
          <w:i/>
          <w:iCs/>
          <w:color w:val="C00000"/>
          <w:sz w:val="22"/>
          <w:szCs w:val="22"/>
          <w:highlight w:val="lightGray"/>
        </w:rPr>
      </w:pPr>
    </w:p>
    <w:p w14:paraId="404FAE8C" w14:textId="5338E603" w:rsidR="00C90BEE" w:rsidRPr="00E276AF" w:rsidRDefault="00C90BEE" w:rsidP="00A62349">
      <w:pPr>
        <w:pStyle w:val="notasaclaratorias"/>
      </w:pPr>
      <w:r w:rsidRPr="00E276AF">
        <w:t>NOTA: Incluid los recursos privados de servicios básicos y que puedan prestar apoyo en cuanto a maquinaria y obras, de acuerdo con lo indicado en el punto 4.1</w:t>
      </w:r>
      <w:r w:rsidR="00100938">
        <w:t>1</w:t>
      </w:r>
      <w:r w:rsidRPr="00E276AF">
        <w:t xml:space="preserve">.5. UB de Apoyo. </w:t>
      </w:r>
    </w:p>
    <w:p w14:paraId="4BE807A0" w14:textId="77777777" w:rsidR="00C90BEE" w:rsidRPr="00E276AF" w:rsidRDefault="00C90BEE" w:rsidP="00C90BEE">
      <w:pPr>
        <w:rPr>
          <w:rFonts w:cstheme="minorHAnsi"/>
          <w:sz w:val="22"/>
          <w:szCs w:val="22"/>
        </w:rPr>
      </w:pPr>
    </w:p>
    <w:p w14:paraId="1F796C01" w14:textId="77777777" w:rsidR="00C90BEE" w:rsidRPr="00E276AF" w:rsidRDefault="00C90BEE" w:rsidP="00A62349">
      <w:pPr>
        <w:pStyle w:val="notasaclaratorias"/>
      </w:pPr>
      <w:r w:rsidRPr="00E276AF">
        <w:t>NOTA: Dichos recursos deberán incluirse en los mapas nº 5 y los nº 6 (que corresponda) y referenciar en la tabla el mapa nº 5.x en el que se encuentran.</w:t>
      </w:r>
    </w:p>
    <w:p w14:paraId="103124E7" w14:textId="77777777" w:rsidR="00C90BEE" w:rsidRPr="00E276AF" w:rsidRDefault="00C90BEE" w:rsidP="00C90BEE">
      <w:pPr>
        <w:rPr>
          <w:rFonts w:cstheme="minorHAnsi"/>
          <w:sz w:val="22"/>
          <w:szCs w:val="22"/>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5"/>
        <w:gridCol w:w="1377"/>
        <w:gridCol w:w="2068"/>
        <w:gridCol w:w="1242"/>
        <w:gridCol w:w="1649"/>
        <w:gridCol w:w="1586"/>
      </w:tblGrid>
      <w:tr w:rsidR="00C90BEE" w:rsidRPr="00E276AF" w14:paraId="1D831697" w14:textId="77777777" w:rsidTr="00C90BEE">
        <w:trPr>
          <w:trHeight w:val="20"/>
        </w:trPr>
        <w:tc>
          <w:tcPr>
            <w:tcW w:w="1745" w:type="dxa"/>
            <w:tcBorders>
              <w:bottom w:val="single" w:sz="4" w:space="0" w:color="000000"/>
            </w:tcBorders>
            <w:shd w:val="clear" w:color="auto" w:fill="C2D69B"/>
            <w:vAlign w:val="center"/>
          </w:tcPr>
          <w:p w14:paraId="486170C8" w14:textId="77777777" w:rsidR="00C90BEE" w:rsidRPr="00E276AF" w:rsidRDefault="00C90BEE" w:rsidP="00C90BEE">
            <w:pPr>
              <w:jc w:val="center"/>
              <w:rPr>
                <w:rFonts w:cstheme="minorHAnsi"/>
                <w:sz w:val="22"/>
                <w:szCs w:val="22"/>
              </w:rPr>
            </w:pPr>
            <w:r w:rsidRPr="00E276AF">
              <w:rPr>
                <w:rFonts w:cstheme="minorHAnsi"/>
                <w:sz w:val="22"/>
                <w:szCs w:val="22"/>
              </w:rPr>
              <w:t>RECURSOS ABASTECIMIENTO</w:t>
            </w:r>
          </w:p>
        </w:tc>
        <w:tc>
          <w:tcPr>
            <w:tcW w:w="1387" w:type="dxa"/>
            <w:tcBorders>
              <w:bottom w:val="single" w:sz="4" w:space="0" w:color="000000"/>
            </w:tcBorders>
            <w:shd w:val="clear" w:color="auto" w:fill="C2D69B"/>
            <w:vAlign w:val="center"/>
          </w:tcPr>
          <w:p w14:paraId="5D3091B4"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2090" w:type="dxa"/>
            <w:tcBorders>
              <w:bottom w:val="single" w:sz="4" w:space="0" w:color="000000"/>
            </w:tcBorders>
            <w:shd w:val="clear" w:color="auto" w:fill="C2D69B"/>
            <w:vAlign w:val="center"/>
          </w:tcPr>
          <w:p w14:paraId="2B52998F"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249" w:type="dxa"/>
            <w:tcBorders>
              <w:bottom w:val="single" w:sz="4" w:space="0" w:color="000000"/>
            </w:tcBorders>
            <w:shd w:val="clear" w:color="auto" w:fill="C2D69B"/>
            <w:vAlign w:val="center"/>
          </w:tcPr>
          <w:p w14:paraId="1AD9BD65"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c>
          <w:tcPr>
            <w:tcW w:w="1664" w:type="dxa"/>
            <w:tcBorders>
              <w:bottom w:val="single" w:sz="4" w:space="0" w:color="000000"/>
            </w:tcBorders>
            <w:shd w:val="clear" w:color="auto" w:fill="C2D69B"/>
            <w:vAlign w:val="center"/>
          </w:tcPr>
          <w:p w14:paraId="2E43993E" w14:textId="77777777" w:rsidR="00C90BEE" w:rsidRPr="00E276AF" w:rsidRDefault="00C90BEE" w:rsidP="00C90BEE">
            <w:pPr>
              <w:jc w:val="center"/>
              <w:rPr>
                <w:rFonts w:cstheme="minorHAnsi"/>
                <w:sz w:val="22"/>
                <w:szCs w:val="22"/>
              </w:rPr>
            </w:pPr>
            <w:r w:rsidRPr="00E276AF">
              <w:rPr>
                <w:rFonts w:cstheme="minorHAnsi"/>
                <w:sz w:val="22"/>
                <w:szCs w:val="22"/>
              </w:rPr>
              <w:t>Recursos humanos y materiales</w:t>
            </w:r>
          </w:p>
        </w:tc>
        <w:tc>
          <w:tcPr>
            <w:tcW w:w="1612" w:type="dxa"/>
            <w:tcBorders>
              <w:bottom w:val="single" w:sz="4" w:space="0" w:color="000000"/>
            </w:tcBorders>
            <w:shd w:val="clear" w:color="auto" w:fill="C2D69B"/>
          </w:tcPr>
          <w:p w14:paraId="725AB949" w14:textId="77777777" w:rsidR="00C90BEE" w:rsidRPr="00E276AF" w:rsidRDefault="00C90BEE" w:rsidP="00C90BEE">
            <w:pPr>
              <w:jc w:val="center"/>
              <w:rPr>
                <w:rFonts w:cstheme="minorHAnsi"/>
                <w:sz w:val="22"/>
                <w:szCs w:val="22"/>
              </w:rPr>
            </w:pPr>
            <w:r w:rsidRPr="00E276AF">
              <w:rPr>
                <w:rFonts w:cstheme="minorHAnsi"/>
                <w:sz w:val="22"/>
                <w:szCs w:val="22"/>
              </w:rPr>
              <w:t>Nº mapa</w:t>
            </w:r>
          </w:p>
        </w:tc>
      </w:tr>
      <w:tr w:rsidR="00C90BEE" w:rsidRPr="00E276AF" w14:paraId="59197E0D" w14:textId="77777777" w:rsidTr="00C90BEE">
        <w:trPr>
          <w:trHeight w:val="20"/>
        </w:trPr>
        <w:tc>
          <w:tcPr>
            <w:tcW w:w="1745" w:type="dxa"/>
            <w:shd w:val="clear" w:color="auto" w:fill="EAF1DD"/>
          </w:tcPr>
          <w:p w14:paraId="49065614" w14:textId="77777777" w:rsidR="00C90BEE" w:rsidRPr="00E276AF" w:rsidRDefault="00C90BEE" w:rsidP="00C90BEE">
            <w:pPr>
              <w:jc w:val="center"/>
              <w:rPr>
                <w:rFonts w:cstheme="minorHAnsi"/>
                <w:sz w:val="22"/>
                <w:szCs w:val="22"/>
              </w:rPr>
            </w:pPr>
          </w:p>
        </w:tc>
        <w:tc>
          <w:tcPr>
            <w:tcW w:w="1387" w:type="dxa"/>
            <w:shd w:val="clear" w:color="auto" w:fill="FFFFFF"/>
          </w:tcPr>
          <w:p w14:paraId="13211216" w14:textId="77777777" w:rsidR="00C90BEE" w:rsidRPr="00E276AF" w:rsidRDefault="00C90BEE" w:rsidP="00C90BEE">
            <w:pPr>
              <w:jc w:val="center"/>
              <w:rPr>
                <w:rFonts w:cstheme="minorHAnsi"/>
                <w:sz w:val="22"/>
                <w:szCs w:val="22"/>
              </w:rPr>
            </w:pPr>
          </w:p>
        </w:tc>
        <w:tc>
          <w:tcPr>
            <w:tcW w:w="2090" w:type="dxa"/>
            <w:shd w:val="clear" w:color="auto" w:fill="FFFFFF"/>
          </w:tcPr>
          <w:p w14:paraId="76BFA124" w14:textId="77777777" w:rsidR="00C90BEE" w:rsidRPr="00E276AF" w:rsidRDefault="00C90BEE" w:rsidP="00C90BEE">
            <w:pPr>
              <w:jc w:val="center"/>
              <w:rPr>
                <w:rFonts w:cstheme="minorHAnsi"/>
                <w:sz w:val="22"/>
                <w:szCs w:val="22"/>
              </w:rPr>
            </w:pPr>
          </w:p>
        </w:tc>
        <w:tc>
          <w:tcPr>
            <w:tcW w:w="1249" w:type="dxa"/>
            <w:shd w:val="clear" w:color="auto" w:fill="FFFFFF"/>
          </w:tcPr>
          <w:p w14:paraId="3095E966" w14:textId="77777777" w:rsidR="00C90BEE" w:rsidRPr="00E276AF" w:rsidRDefault="00C90BEE" w:rsidP="00C90BEE">
            <w:pPr>
              <w:jc w:val="center"/>
              <w:rPr>
                <w:rFonts w:cstheme="minorHAnsi"/>
                <w:sz w:val="22"/>
                <w:szCs w:val="22"/>
              </w:rPr>
            </w:pPr>
          </w:p>
        </w:tc>
        <w:tc>
          <w:tcPr>
            <w:tcW w:w="1664" w:type="dxa"/>
            <w:shd w:val="clear" w:color="auto" w:fill="FFFFFF"/>
          </w:tcPr>
          <w:p w14:paraId="0227C9B2" w14:textId="77777777" w:rsidR="00C90BEE" w:rsidRPr="00E276AF" w:rsidRDefault="00C90BEE" w:rsidP="00C90BEE">
            <w:pPr>
              <w:jc w:val="center"/>
              <w:rPr>
                <w:rFonts w:cstheme="minorHAnsi"/>
                <w:sz w:val="22"/>
                <w:szCs w:val="22"/>
              </w:rPr>
            </w:pPr>
          </w:p>
        </w:tc>
        <w:tc>
          <w:tcPr>
            <w:tcW w:w="1612" w:type="dxa"/>
            <w:shd w:val="clear" w:color="auto" w:fill="FFFFFF"/>
          </w:tcPr>
          <w:p w14:paraId="4B716AC2" w14:textId="77777777" w:rsidR="00C90BEE" w:rsidRPr="00E276AF" w:rsidRDefault="00C90BEE" w:rsidP="00C90BEE">
            <w:pPr>
              <w:jc w:val="center"/>
              <w:rPr>
                <w:rFonts w:cstheme="minorHAnsi"/>
                <w:sz w:val="22"/>
                <w:szCs w:val="22"/>
              </w:rPr>
            </w:pPr>
          </w:p>
        </w:tc>
      </w:tr>
      <w:tr w:rsidR="00C90BEE" w:rsidRPr="00E276AF" w14:paraId="539BD286" w14:textId="77777777" w:rsidTr="00C90BEE">
        <w:trPr>
          <w:trHeight w:val="20"/>
        </w:trPr>
        <w:tc>
          <w:tcPr>
            <w:tcW w:w="1745" w:type="dxa"/>
            <w:shd w:val="clear" w:color="auto" w:fill="EAF1DD"/>
          </w:tcPr>
          <w:p w14:paraId="4205A6F1" w14:textId="77777777" w:rsidR="00C90BEE" w:rsidRPr="00E276AF" w:rsidRDefault="00C90BEE" w:rsidP="00C90BEE">
            <w:pPr>
              <w:jc w:val="center"/>
              <w:rPr>
                <w:rFonts w:cstheme="minorHAnsi"/>
                <w:i/>
                <w:iCs/>
                <w:color w:val="C00000"/>
                <w:sz w:val="22"/>
                <w:szCs w:val="22"/>
              </w:rPr>
            </w:pPr>
          </w:p>
        </w:tc>
        <w:tc>
          <w:tcPr>
            <w:tcW w:w="1387" w:type="dxa"/>
            <w:shd w:val="clear" w:color="auto" w:fill="FFFFFF"/>
          </w:tcPr>
          <w:p w14:paraId="6DE24CCE" w14:textId="77777777" w:rsidR="00C90BEE" w:rsidRPr="00E276AF" w:rsidRDefault="00C90BEE" w:rsidP="00C90BEE">
            <w:pPr>
              <w:jc w:val="center"/>
              <w:rPr>
                <w:rFonts w:cstheme="minorHAnsi"/>
                <w:sz w:val="22"/>
                <w:szCs w:val="22"/>
              </w:rPr>
            </w:pPr>
          </w:p>
        </w:tc>
        <w:tc>
          <w:tcPr>
            <w:tcW w:w="2090" w:type="dxa"/>
            <w:shd w:val="clear" w:color="auto" w:fill="FFFFFF"/>
          </w:tcPr>
          <w:p w14:paraId="1DA97233" w14:textId="77777777" w:rsidR="00C90BEE" w:rsidRPr="00E276AF" w:rsidRDefault="00C90BEE" w:rsidP="00C90BEE">
            <w:pPr>
              <w:jc w:val="center"/>
              <w:rPr>
                <w:rFonts w:cstheme="minorHAnsi"/>
                <w:sz w:val="22"/>
                <w:szCs w:val="22"/>
              </w:rPr>
            </w:pPr>
          </w:p>
        </w:tc>
        <w:tc>
          <w:tcPr>
            <w:tcW w:w="1249" w:type="dxa"/>
            <w:shd w:val="clear" w:color="auto" w:fill="FFFFFF"/>
          </w:tcPr>
          <w:p w14:paraId="088ECFA5" w14:textId="77777777" w:rsidR="00C90BEE" w:rsidRPr="00E276AF" w:rsidRDefault="00C90BEE" w:rsidP="00C90BEE">
            <w:pPr>
              <w:jc w:val="center"/>
              <w:rPr>
                <w:rFonts w:cstheme="minorHAnsi"/>
                <w:sz w:val="22"/>
                <w:szCs w:val="22"/>
              </w:rPr>
            </w:pPr>
          </w:p>
        </w:tc>
        <w:tc>
          <w:tcPr>
            <w:tcW w:w="1664" w:type="dxa"/>
            <w:shd w:val="clear" w:color="auto" w:fill="FFFFFF"/>
          </w:tcPr>
          <w:p w14:paraId="69C09A7F" w14:textId="77777777" w:rsidR="00C90BEE" w:rsidRPr="00E276AF" w:rsidRDefault="00C90BEE" w:rsidP="00C90BEE">
            <w:pPr>
              <w:jc w:val="center"/>
              <w:rPr>
                <w:rFonts w:cstheme="minorHAnsi"/>
                <w:sz w:val="22"/>
                <w:szCs w:val="22"/>
              </w:rPr>
            </w:pPr>
          </w:p>
        </w:tc>
        <w:tc>
          <w:tcPr>
            <w:tcW w:w="1612" w:type="dxa"/>
            <w:shd w:val="clear" w:color="auto" w:fill="FFFFFF"/>
          </w:tcPr>
          <w:p w14:paraId="1CF3E4C3" w14:textId="77777777" w:rsidR="00C90BEE" w:rsidRPr="00E276AF" w:rsidRDefault="00C90BEE" w:rsidP="00C90BEE">
            <w:pPr>
              <w:jc w:val="center"/>
              <w:rPr>
                <w:rFonts w:cstheme="minorHAnsi"/>
                <w:sz w:val="22"/>
                <w:szCs w:val="22"/>
              </w:rPr>
            </w:pPr>
          </w:p>
        </w:tc>
      </w:tr>
      <w:tr w:rsidR="00C90BEE" w:rsidRPr="00E276AF" w14:paraId="2771175E" w14:textId="77777777" w:rsidTr="00C90BEE">
        <w:trPr>
          <w:trHeight w:val="20"/>
        </w:trPr>
        <w:tc>
          <w:tcPr>
            <w:tcW w:w="1745" w:type="dxa"/>
            <w:shd w:val="clear" w:color="auto" w:fill="EAF1DD"/>
          </w:tcPr>
          <w:p w14:paraId="1BE835AD" w14:textId="77777777" w:rsidR="00C90BEE" w:rsidRPr="00E276AF" w:rsidRDefault="00C90BEE" w:rsidP="00C90BEE">
            <w:pPr>
              <w:jc w:val="center"/>
              <w:rPr>
                <w:rFonts w:cstheme="minorHAnsi"/>
                <w:sz w:val="22"/>
                <w:szCs w:val="22"/>
              </w:rPr>
            </w:pPr>
          </w:p>
        </w:tc>
        <w:tc>
          <w:tcPr>
            <w:tcW w:w="1387" w:type="dxa"/>
            <w:shd w:val="clear" w:color="auto" w:fill="FFFFFF"/>
          </w:tcPr>
          <w:p w14:paraId="365FDCE7" w14:textId="77777777" w:rsidR="00C90BEE" w:rsidRPr="00E276AF" w:rsidRDefault="00C90BEE" w:rsidP="00C90BEE">
            <w:pPr>
              <w:jc w:val="center"/>
              <w:rPr>
                <w:rFonts w:cstheme="minorHAnsi"/>
                <w:sz w:val="22"/>
                <w:szCs w:val="22"/>
              </w:rPr>
            </w:pPr>
          </w:p>
        </w:tc>
        <w:tc>
          <w:tcPr>
            <w:tcW w:w="2090" w:type="dxa"/>
            <w:shd w:val="clear" w:color="auto" w:fill="FFFFFF"/>
          </w:tcPr>
          <w:p w14:paraId="16AA6675" w14:textId="77777777" w:rsidR="00C90BEE" w:rsidRPr="00E276AF" w:rsidRDefault="00C90BEE" w:rsidP="00C90BEE">
            <w:pPr>
              <w:jc w:val="center"/>
              <w:rPr>
                <w:rFonts w:cstheme="minorHAnsi"/>
                <w:sz w:val="22"/>
                <w:szCs w:val="22"/>
              </w:rPr>
            </w:pPr>
          </w:p>
        </w:tc>
        <w:tc>
          <w:tcPr>
            <w:tcW w:w="1249" w:type="dxa"/>
            <w:shd w:val="clear" w:color="auto" w:fill="FFFFFF"/>
          </w:tcPr>
          <w:p w14:paraId="2229567F" w14:textId="77777777" w:rsidR="00C90BEE" w:rsidRPr="00E276AF" w:rsidRDefault="00C90BEE" w:rsidP="00C90BEE">
            <w:pPr>
              <w:jc w:val="center"/>
              <w:rPr>
                <w:rFonts w:cstheme="minorHAnsi"/>
                <w:sz w:val="22"/>
                <w:szCs w:val="22"/>
              </w:rPr>
            </w:pPr>
          </w:p>
        </w:tc>
        <w:tc>
          <w:tcPr>
            <w:tcW w:w="1664" w:type="dxa"/>
            <w:shd w:val="clear" w:color="auto" w:fill="auto"/>
          </w:tcPr>
          <w:p w14:paraId="26E7FE43" w14:textId="77777777" w:rsidR="00C90BEE" w:rsidRPr="00E276AF" w:rsidRDefault="00C90BEE" w:rsidP="00C90BEE">
            <w:pPr>
              <w:jc w:val="center"/>
              <w:rPr>
                <w:rFonts w:cstheme="minorHAnsi"/>
                <w:sz w:val="22"/>
                <w:szCs w:val="22"/>
              </w:rPr>
            </w:pPr>
          </w:p>
        </w:tc>
        <w:tc>
          <w:tcPr>
            <w:tcW w:w="1612" w:type="dxa"/>
          </w:tcPr>
          <w:p w14:paraId="2D1205B1" w14:textId="77777777" w:rsidR="00C90BEE" w:rsidRPr="00E276AF" w:rsidRDefault="00C90BEE" w:rsidP="00C90BEE">
            <w:pPr>
              <w:jc w:val="center"/>
              <w:rPr>
                <w:rFonts w:cstheme="minorHAnsi"/>
                <w:sz w:val="22"/>
                <w:szCs w:val="22"/>
              </w:rPr>
            </w:pPr>
          </w:p>
        </w:tc>
      </w:tr>
    </w:tbl>
    <w:p w14:paraId="389A303D" w14:textId="77777777" w:rsidR="00C90BEE" w:rsidRPr="00E276AF" w:rsidRDefault="00C90BEE" w:rsidP="00C90BEE">
      <w:pPr>
        <w:rPr>
          <w:rFonts w:cstheme="minorHAnsi"/>
          <w:i/>
          <w:iCs/>
          <w:color w:val="C00000"/>
          <w:sz w:val="22"/>
          <w:szCs w:val="22"/>
          <w:highlight w:val="lightGray"/>
        </w:rPr>
      </w:pPr>
    </w:p>
    <w:p w14:paraId="0E396BC1" w14:textId="1C727DD7" w:rsidR="00C90BEE" w:rsidRPr="00E276AF" w:rsidRDefault="00C90BEE" w:rsidP="00BA5B9C">
      <w:pPr>
        <w:pStyle w:val="notasaclaratorias"/>
      </w:pPr>
      <w:r w:rsidRPr="00E276AF">
        <w:t>NOTA: Incluid los recursos privados de abastecimiento de alimentos y bebidas a los que recurrir para suplir dichas necesidades de las UB y de los centros de albergue en caso de una emergencia, de acuerdo con lo indicado en el punto 4.1</w:t>
      </w:r>
      <w:r w:rsidR="00100938">
        <w:t>1</w:t>
      </w:r>
      <w:r w:rsidRPr="00E276AF">
        <w:t xml:space="preserve">.5. UB de Apoyo. </w:t>
      </w:r>
    </w:p>
    <w:p w14:paraId="4BE78B8D" w14:textId="77777777" w:rsidR="00C90BEE" w:rsidRPr="00E276AF" w:rsidRDefault="00C90BEE" w:rsidP="00C90BEE">
      <w:pPr>
        <w:rPr>
          <w:rFonts w:cstheme="minorHAnsi"/>
          <w:sz w:val="22"/>
          <w:szCs w:val="22"/>
        </w:rPr>
      </w:pPr>
    </w:p>
    <w:p w14:paraId="0CE18228" w14:textId="77777777" w:rsidR="00C90BEE" w:rsidRPr="00E276AF" w:rsidRDefault="00C90BEE" w:rsidP="00BA5B9C">
      <w:pPr>
        <w:pStyle w:val="notasaclaratorias"/>
      </w:pPr>
      <w:r w:rsidRPr="00E276AF">
        <w:t>NOTA: Dichos recursos deberán incluirse en los mapas nº 5 y los nº 6 (que corresponda) y referenciar en la tabla el mapa nº 5.x en el que se encuentran.</w:t>
      </w:r>
    </w:p>
    <w:p w14:paraId="424AFB84" w14:textId="77777777" w:rsidR="00C90BEE" w:rsidRPr="00E276AF" w:rsidRDefault="00C90BEE" w:rsidP="00C90BEE">
      <w:pPr>
        <w:rPr>
          <w:rFonts w:cstheme="minorHAnsi"/>
          <w:sz w:val="22"/>
          <w:szCs w:val="22"/>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387"/>
        <w:gridCol w:w="2090"/>
        <w:gridCol w:w="1249"/>
        <w:gridCol w:w="1664"/>
        <w:gridCol w:w="1612"/>
      </w:tblGrid>
      <w:tr w:rsidR="00C90BEE" w:rsidRPr="00E276AF" w14:paraId="5F2C949D" w14:textId="77777777" w:rsidTr="00C90BEE">
        <w:trPr>
          <w:trHeight w:val="20"/>
        </w:trPr>
        <w:tc>
          <w:tcPr>
            <w:tcW w:w="1745" w:type="dxa"/>
            <w:tcBorders>
              <w:bottom w:val="single" w:sz="4" w:space="0" w:color="000000"/>
            </w:tcBorders>
            <w:shd w:val="clear" w:color="auto" w:fill="C2D69B"/>
            <w:vAlign w:val="center"/>
          </w:tcPr>
          <w:p w14:paraId="519FDFA1" w14:textId="77777777" w:rsidR="00C90BEE" w:rsidRPr="00E276AF" w:rsidRDefault="00C90BEE" w:rsidP="00C90BEE">
            <w:pPr>
              <w:jc w:val="center"/>
              <w:rPr>
                <w:rFonts w:cstheme="minorHAnsi"/>
                <w:sz w:val="22"/>
                <w:szCs w:val="22"/>
              </w:rPr>
            </w:pPr>
            <w:r w:rsidRPr="00E276AF">
              <w:rPr>
                <w:rFonts w:cstheme="minorHAnsi"/>
                <w:sz w:val="22"/>
                <w:szCs w:val="22"/>
              </w:rPr>
              <w:t>RECURSOS DE TRANSPORTE</w:t>
            </w:r>
          </w:p>
        </w:tc>
        <w:tc>
          <w:tcPr>
            <w:tcW w:w="1387" w:type="dxa"/>
            <w:tcBorders>
              <w:bottom w:val="single" w:sz="4" w:space="0" w:color="000000"/>
            </w:tcBorders>
            <w:shd w:val="clear" w:color="auto" w:fill="C2D69B"/>
            <w:vAlign w:val="center"/>
          </w:tcPr>
          <w:p w14:paraId="7D52F3CF"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2090" w:type="dxa"/>
            <w:tcBorders>
              <w:bottom w:val="single" w:sz="4" w:space="0" w:color="000000"/>
            </w:tcBorders>
            <w:shd w:val="clear" w:color="auto" w:fill="C2D69B"/>
            <w:vAlign w:val="center"/>
          </w:tcPr>
          <w:p w14:paraId="7260419C"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249" w:type="dxa"/>
            <w:tcBorders>
              <w:bottom w:val="single" w:sz="4" w:space="0" w:color="000000"/>
            </w:tcBorders>
            <w:shd w:val="clear" w:color="auto" w:fill="C2D69B"/>
            <w:vAlign w:val="center"/>
          </w:tcPr>
          <w:p w14:paraId="71C1EFC9"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c>
          <w:tcPr>
            <w:tcW w:w="1664" w:type="dxa"/>
            <w:tcBorders>
              <w:bottom w:val="single" w:sz="4" w:space="0" w:color="000000"/>
            </w:tcBorders>
            <w:shd w:val="clear" w:color="auto" w:fill="C2D69B"/>
            <w:vAlign w:val="center"/>
          </w:tcPr>
          <w:p w14:paraId="3818E470" w14:textId="77777777" w:rsidR="00C90BEE" w:rsidRPr="00E276AF" w:rsidRDefault="00C90BEE" w:rsidP="00C90BEE">
            <w:pPr>
              <w:jc w:val="center"/>
              <w:rPr>
                <w:rFonts w:cstheme="minorHAnsi"/>
                <w:sz w:val="22"/>
                <w:szCs w:val="22"/>
              </w:rPr>
            </w:pPr>
            <w:r w:rsidRPr="00E276AF">
              <w:rPr>
                <w:rFonts w:cstheme="minorHAnsi"/>
                <w:sz w:val="22"/>
                <w:szCs w:val="22"/>
              </w:rPr>
              <w:t>Recursos humanos y materiales</w:t>
            </w:r>
          </w:p>
        </w:tc>
        <w:tc>
          <w:tcPr>
            <w:tcW w:w="1612" w:type="dxa"/>
            <w:tcBorders>
              <w:bottom w:val="single" w:sz="4" w:space="0" w:color="000000"/>
            </w:tcBorders>
            <w:shd w:val="clear" w:color="auto" w:fill="C2D69B"/>
          </w:tcPr>
          <w:p w14:paraId="2E005E40" w14:textId="77777777" w:rsidR="00C90BEE" w:rsidRPr="00E276AF" w:rsidRDefault="00C90BEE" w:rsidP="00C90BEE">
            <w:pPr>
              <w:jc w:val="center"/>
              <w:rPr>
                <w:rFonts w:cstheme="minorHAnsi"/>
                <w:sz w:val="22"/>
                <w:szCs w:val="22"/>
              </w:rPr>
            </w:pPr>
            <w:r w:rsidRPr="00E276AF">
              <w:rPr>
                <w:rFonts w:cstheme="minorHAnsi"/>
                <w:sz w:val="22"/>
                <w:szCs w:val="22"/>
              </w:rPr>
              <w:t>Nº mapa</w:t>
            </w:r>
          </w:p>
        </w:tc>
      </w:tr>
      <w:tr w:rsidR="00C90BEE" w:rsidRPr="00E276AF" w14:paraId="7BFFBF7E" w14:textId="77777777" w:rsidTr="00C90BEE">
        <w:trPr>
          <w:trHeight w:val="20"/>
        </w:trPr>
        <w:tc>
          <w:tcPr>
            <w:tcW w:w="1745" w:type="dxa"/>
            <w:shd w:val="clear" w:color="auto" w:fill="EAF1DD"/>
          </w:tcPr>
          <w:p w14:paraId="4C4E434B" w14:textId="77777777" w:rsidR="00C90BEE" w:rsidRPr="00E276AF" w:rsidRDefault="00C90BEE" w:rsidP="00C90BEE">
            <w:pPr>
              <w:jc w:val="center"/>
              <w:rPr>
                <w:rFonts w:cstheme="minorHAnsi"/>
                <w:sz w:val="22"/>
                <w:szCs w:val="22"/>
              </w:rPr>
            </w:pPr>
          </w:p>
        </w:tc>
        <w:tc>
          <w:tcPr>
            <w:tcW w:w="1387" w:type="dxa"/>
            <w:shd w:val="clear" w:color="auto" w:fill="FFFFFF"/>
          </w:tcPr>
          <w:p w14:paraId="7178828A" w14:textId="77777777" w:rsidR="00C90BEE" w:rsidRPr="00E276AF" w:rsidRDefault="00C90BEE" w:rsidP="00C90BEE">
            <w:pPr>
              <w:jc w:val="center"/>
              <w:rPr>
                <w:rFonts w:cstheme="minorHAnsi"/>
                <w:sz w:val="22"/>
                <w:szCs w:val="22"/>
              </w:rPr>
            </w:pPr>
          </w:p>
        </w:tc>
        <w:tc>
          <w:tcPr>
            <w:tcW w:w="2090" w:type="dxa"/>
            <w:shd w:val="clear" w:color="auto" w:fill="FFFFFF"/>
          </w:tcPr>
          <w:p w14:paraId="3734D05C" w14:textId="77777777" w:rsidR="00C90BEE" w:rsidRPr="00E276AF" w:rsidRDefault="00C90BEE" w:rsidP="00C90BEE">
            <w:pPr>
              <w:jc w:val="center"/>
              <w:rPr>
                <w:rFonts w:cstheme="minorHAnsi"/>
                <w:sz w:val="22"/>
                <w:szCs w:val="22"/>
              </w:rPr>
            </w:pPr>
          </w:p>
        </w:tc>
        <w:tc>
          <w:tcPr>
            <w:tcW w:w="1249" w:type="dxa"/>
            <w:shd w:val="clear" w:color="auto" w:fill="FFFFFF"/>
          </w:tcPr>
          <w:p w14:paraId="002A2661" w14:textId="77777777" w:rsidR="00C90BEE" w:rsidRPr="00E276AF" w:rsidRDefault="00C90BEE" w:rsidP="00C90BEE">
            <w:pPr>
              <w:jc w:val="center"/>
              <w:rPr>
                <w:rFonts w:cstheme="minorHAnsi"/>
                <w:sz w:val="22"/>
                <w:szCs w:val="22"/>
              </w:rPr>
            </w:pPr>
          </w:p>
        </w:tc>
        <w:tc>
          <w:tcPr>
            <w:tcW w:w="1664" w:type="dxa"/>
            <w:shd w:val="clear" w:color="auto" w:fill="FFFFFF"/>
          </w:tcPr>
          <w:p w14:paraId="6C0EF941" w14:textId="77777777" w:rsidR="00C90BEE" w:rsidRPr="00E276AF" w:rsidRDefault="00C90BEE" w:rsidP="00C90BEE">
            <w:pPr>
              <w:jc w:val="center"/>
              <w:rPr>
                <w:rFonts w:cstheme="minorHAnsi"/>
                <w:sz w:val="22"/>
                <w:szCs w:val="22"/>
              </w:rPr>
            </w:pPr>
          </w:p>
        </w:tc>
        <w:tc>
          <w:tcPr>
            <w:tcW w:w="1612" w:type="dxa"/>
            <w:shd w:val="clear" w:color="auto" w:fill="FFFFFF"/>
          </w:tcPr>
          <w:p w14:paraId="157D1E4A" w14:textId="77777777" w:rsidR="00C90BEE" w:rsidRPr="00E276AF" w:rsidRDefault="00C90BEE" w:rsidP="00C90BEE">
            <w:pPr>
              <w:jc w:val="center"/>
              <w:rPr>
                <w:rFonts w:cstheme="minorHAnsi"/>
                <w:sz w:val="22"/>
                <w:szCs w:val="22"/>
              </w:rPr>
            </w:pPr>
          </w:p>
        </w:tc>
      </w:tr>
      <w:tr w:rsidR="00C90BEE" w:rsidRPr="00E276AF" w14:paraId="11B47B6C" w14:textId="77777777" w:rsidTr="00C90BEE">
        <w:trPr>
          <w:trHeight w:val="20"/>
        </w:trPr>
        <w:tc>
          <w:tcPr>
            <w:tcW w:w="1745" w:type="dxa"/>
            <w:shd w:val="clear" w:color="auto" w:fill="EAF1DD"/>
          </w:tcPr>
          <w:p w14:paraId="1D6230F9" w14:textId="77777777" w:rsidR="00C90BEE" w:rsidRPr="00E276AF" w:rsidRDefault="00C90BEE" w:rsidP="00C90BEE">
            <w:pPr>
              <w:jc w:val="center"/>
              <w:rPr>
                <w:rFonts w:cstheme="minorHAnsi"/>
                <w:i/>
                <w:iCs/>
                <w:color w:val="C00000"/>
                <w:sz w:val="22"/>
                <w:szCs w:val="22"/>
              </w:rPr>
            </w:pPr>
          </w:p>
        </w:tc>
        <w:tc>
          <w:tcPr>
            <w:tcW w:w="1387" w:type="dxa"/>
            <w:shd w:val="clear" w:color="auto" w:fill="FFFFFF"/>
          </w:tcPr>
          <w:p w14:paraId="5AFD7F05" w14:textId="77777777" w:rsidR="00C90BEE" w:rsidRPr="00E276AF" w:rsidRDefault="00C90BEE" w:rsidP="00C90BEE">
            <w:pPr>
              <w:jc w:val="center"/>
              <w:rPr>
                <w:rFonts w:cstheme="minorHAnsi"/>
                <w:sz w:val="22"/>
                <w:szCs w:val="22"/>
              </w:rPr>
            </w:pPr>
          </w:p>
        </w:tc>
        <w:tc>
          <w:tcPr>
            <w:tcW w:w="2090" w:type="dxa"/>
            <w:shd w:val="clear" w:color="auto" w:fill="FFFFFF"/>
          </w:tcPr>
          <w:p w14:paraId="49FED65B" w14:textId="77777777" w:rsidR="00C90BEE" w:rsidRPr="00E276AF" w:rsidRDefault="00C90BEE" w:rsidP="00C90BEE">
            <w:pPr>
              <w:jc w:val="center"/>
              <w:rPr>
                <w:rFonts w:cstheme="minorHAnsi"/>
                <w:sz w:val="22"/>
                <w:szCs w:val="22"/>
              </w:rPr>
            </w:pPr>
          </w:p>
        </w:tc>
        <w:tc>
          <w:tcPr>
            <w:tcW w:w="1249" w:type="dxa"/>
            <w:shd w:val="clear" w:color="auto" w:fill="FFFFFF"/>
          </w:tcPr>
          <w:p w14:paraId="50723E58" w14:textId="77777777" w:rsidR="00C90BEE" w:rsidRPr="00E276AF" w:rsidRDefault="00C90BEE" w:rsidP="00C90BEE">
            <w:pPr>
              <w:jc w:val="center"/>
              <w:rPr>
                <w:rFonts w:cstheme="minorHAnsi"/>
                <w:sz w:val="22"/>
                <w:szCs w:val="22"/>
              </w:rPr>
            </w:pPr>
          </w:p>
        </w:tc>
        <w:tc>
          <w:tcPr>
            <w:tcW w:w="1664" w:type="dxa"/>
            <w:shd w:val="clear" w:color="auto" w:fill="FFFFFF"/>
          </w:tcPr>
          <w:p w14:paraId="49CE9547" w14:textId="77777777" w:rsidR="00C90BEE" w:rsidRPr="00E276AF" w:rsidRDefault="00C90BEE" w:rsidP="00C90BEE">
            <w:pPr>
              <w:jc w:val="center"/>
              <w:rPr>
                <w:rFonts w:cstheme="minorHAnsi"/>
                <w:sz w:val="22"/>
                <w:szCs w:val="22"/>
              </w:rPr>
            </w:pPr>
          </w:p>
        </w:tc>
        <w:tc>
          <w:tcPr>
            <w:tcW w:w="1612" w:type="dxa"/>
            <w:shd w:val="clear" w:color="auto" w:fill="FFFFFF"/>
          </w:tcPr>
          <w:p w14:paraId="1541A06F" w14:textId="77777777" w:rsidR="00C90BEE" w:rsidRPr="00E276AF" w:rsidRDefault="00C90BEE" w:rsidP="00C90BEE">
            <w:pPr>
              <w:jc w:val="center"/>
              <w:rPr>
                <w:rFonts w:cstheme="minorHAnsi"/>
                <w:sz w:val="22"/>
                <w:szCs w:val="22"/>
              </w:rPr>
            </w:pPr>
          </w:p>
        </w:tc>
      </w:tr>
      <w:tr w:rsidR="00C90BEE" w:rsidRPr="00E276AF" w14:paraId="3732A354" w14:textId="77777777" w:rsidTr="00C90BEE">
        <w:trPr>
          <w:trHeight w:val="20"/>
        </w:trPr>
        <w:tc>
          <w:tcPr>
            <w:tcW w:w="1745" w:type="dxa"/>
            <w:shd w:val="clear" w:color="auto" w:fill="EAF1DD"/>
          </w:tcPr>
          <w:p w14:paraId="53EFA172" w14:textId="77777777" w:rsidR="00C90BEE" w:rsidRPr="00E276AF" w:rsidRDefault="00C90BEE" w:rsidP="00C90BEE">
            <w:pPr>
              <w:jc w:val="center"/>
              <w:rPr>
                <w:rFonts w:cstheme="minorHAnsi"/>
                <w:sz w:val="22"/>
                <w:szCs w:val="22"/>
              </w:rPr>
            </w:pPr>
          </w:p>
        </w:tc>
        <w:tc>
          <w:tcPr>
            <w:tcW w:w="1387" w:type="dxa"/>
            <w:shd w:val="clear" w:color="auto" w:fill="FFFFFF"/>
          </w:tcPr>
          <w:p w14:paraId="2B1169A2" w14:textId="77777777" w:rsidR="00C90BEE" w:rsidRPr="00E276AF" w:rsidRDefault="00C90BEE" w:rsidP="00C90BEE">
            <w:pPr>
              <w:jc w:val="center"/>
              <w:rPr>
                <w:rFonts w:cstheme="minorHAnsi"/>
                <w:sz w:val="22"/>
                <w:szCs w:val="22"/>
              </w:rPr>
            </w:pPr>
          </w:p>
        </w:tc>
        <w:tc>
          <w:tcPr>
            <w:tcW w:w="2090" w:type="dxa"/>
            <w:shd w:val="clear" w:color="auto" w:fill="FFFFFF"/>
          </w:tcPr>
          <w:p w14:paraId="560E2FCF" w14:textId="77777777" w:rsidR="00C90BEE" w:rsidRPr="00E276AF" w:rsidRDefault="00C90BEE" w:rsidP="00C90BEE">
            <w:pPr>
              <w:jc w:val="center"/>
              <w:rPr>
                <w:rFonts w:cstheme="minorHAnsi"/>
                <w:sz w:val="22"/>
                <w:szCs w:val="22"/>
              </w:rPr>
            </w:pPr>
          </w:p>
        </w:tc>
        <w:tc>
          <w:tcPr>
            <w:tcW w:w="1249" w:type="dxa"/>
            <w:shd w:val="clear" w:color="auto" w:fill="FFFFFF"/>
          </w:tcPr>
          <w:p w14:paraId="794D0EBC" w14:textId="77777777" w:rsidR="00C90BEE" w:rsidRPr="00E276AF" w:rsidRDefault="00C90BEE" w:rsidP="00C90BEE">
            <w:pPr>
              <w:jc w:val="center"/>
              <w:rPr>
                <w:rFonts w:cstheme="minorHAnsi"/>
                <w:sz w:val="22"/>
                <w:szCs w:val="22"/>
              </w:rPr>
            </w:pPr>
          </w:p>
        </w:tc>
        <w:tc>
          <w:tcPr>
            <w:tcW w:w="1664" w:type="dxa"/>
            <w:shd w:val="clear" w:color="auto" w:fill="auto"/>
          </w:tcPr>
          <w:p w14:paraId="1C3B29C6" w14:textId="77777777" w:rsidR="00C90BEE" w:rsidRPr="00E276AF" w:rsidRDefault="00C90BEE" w:rsidP="00C90BEE">
            <w:pPr>
              <w:jc w:val="center"/>
              <w:rPr>
                <w:rFonts w:cstheme="minorHAnsi"/>
                <w:sz w:val="22"/>
                <w:szCs w:val="22"/>
              </w:rPr>
            </w:pPr>
          </w:p>
        </w:tc>
        <w:tc>
          <w:tcPr>
            <w:tcW w:w="1612" w:type="dxa"/>
          </w:tcPr>
          <w:p w14:paraId="24BE64ED" w14:textId="77777777" w:rsidR="00C90BEE" w:rsidRPr="00E276AF" w:rsidRDefault="00C90BEE" w:rsidP="00C90BEE">
            <w:pPr>
              <w:jc w:val="center"/>
              <w:rPr>
                <w:rFonts w:cstheme="minorHAnsi"/>
                <w:sz w:val="22"/>
                <w:szCs w:val="22"/>
              </w:rPr>
            </w:pPr>
          </w:p>
        </w:tc>
      </w:tr>
    </w:tbl>
    <w:p w14:paraId="2CB08F14" w14:textId="77777777" w:rsidR="00BA5B9C" w:rsidRPr="00E276AF" w:rsidRDefault="00BA5B9C" w:rsidP="00BA5B9C">
      <w:pPr>
        <w:rPr>
          <w:rFonts w:cstheme="minorHAnsi"/>
          <w:sz w:val="22"/>
          <w:szCs w:val="22"/>
        </w:rPr>
      </w:pPr>
    </w:p>
    <w:p w14:paraId="0C6DC9A3" w14:textId="48D88D13" w:rsidR="00C90BEE" w:rsidRPr="00E276AF" w:rsidRDefault="00C90BEE" w:rsidP="00BA5B9C">
      <w:pPr>
        <w:pStyle w:val="notasaclaratorias"/>
      </w:pPr>
      <w:r w:rsidRPr="00E276AF">
        <w:t>NOTA: Incluid los recursos de transporte públicos y privados para utilizar en caso de una emergencia, de acuerdo con lo indicado en el punto 4.1</w:t>
      </w:r>
      <w:r w:rsidR="00100938">
        <w:t>1</w:t>
      </w:r>
      <w:r w:rsidRPr="00E276AF">
        <w:t xml:space="preserve">.5. UB de Apoyo. </w:t>
      </w:r>
    </w:p>
    <w:p w14:paraId="6ADD1DBF" w14:textId="77777777" w:rsidR="00C90BEE" w:rsidRPr="00E276AF" w:rsidRDefault="00C90BEE" w:rsidP="00C90BEE">
      <w:pPr>
        <w:rPr>
          <w:rFonts w:cstheme="minorHAnsi"/>
          <w:sz w:val="22"/>
          <w:szCs w:val="22"/>
        </w:rPr>
      </w:pPr>
    </w:p>
    <w:p w14:paraId="3FCB16AE" w14:textId="77777777" w:rsidR="00C90BEE" w:rsidRPr="00E276AF" w:rsidRDefault="00C90BEE" w:rsidP="00A62349">
      <w:pPr>
        <w:pStyle w:val="notasaclaratorias"/>
      </w:pPr>
      <w:r w:rsidRPr="00E276AF">
        <w:t>NOTA: Dichos recursos deberán incluirse en los mapas nº 5 y los nº 6 (que corresponda) y referenciar en la tabla el mapa nº 5.x en el que se encuentran.</w:t>
      </w:r>
    </w:p>
    <w:p w14:paraId="6D31F96F" w14:textId="77777777" w:rsidR="00C90BEE" w:rsidRPr="00E276AF" w:rsidRDefault="00C90BEE" w:rsidP="00713208">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lastRenderedPageBreak/>
        <w:t xml:space="preserve">FICHA </w:t>
      </w:r>
      <w:r w:rsidR="00713208" w:rsidRPr="00E276AF">
        <w:rPr>
          <w:rFonts w:cstheme="minorHAnsi"/>
          <w:b/>
          <w:color w:val="31849B" w:themeColor="accent5" w:themeShade="BF"/>
          <w:sz w:val="28"/>
          <w:szCs w:val="22"/>
        </w:rPr>
        <w:t>7</w:t>
      </w:r>
      <w:r w:rsidRPr="00E276AF">
        <w:rPr>
          <w:rFonts w:cstheme="minorHAnsi"/>
          <w:b/>
          <w:color w:val="31849B" w:themeColor="accent5" w:themeShade="BF"/>
          <w:sz w:val="28"/>
          <w:szCs w:val="22"/>
        </w:rPr>
        <w:t>. UNIDAD BÁSICA DE EVALUACIÓN DE DAÑOS Y RECUPERACIÓN</w:t>
      </w:r>
    </w:p>
    <w:tbl>
      <w:tblPr>
        <w:tblpPr w:leftFromText="141" w:rightFromText="141" w:vertAnchor="text" w:horzAnchor="margin" w:tblpX="108" w:tblpY="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4"/>
        <w:gridCol w:w="3454"/>
        <w:gridCol w:w="2621"/>
      </w:tblGrid>
      <w:tr w:rsidR="00C90BEE" w:rsidRPr="00E276AF" w14:paraId="41111E3D" w14:textId="77777777" w:rsidTr="00C90BEE">
        <w:tc>
          <w:tcPr>
            <w:tcW w:w="9639" w:type="dxa"/>
            <w:gridSpan w:val="3"/>
            <w:tcBorders>
              <w:bottom w:val="single" w:sz="4" w:space="0" w:color="000000"/>
            </w:tcBorders>
            <w:shd w:val="clear" w:color="auto" w:fill="C2D69B"/>
            <w:vAlign w:val="center"/>
          </w:tcPr>
          <w:p w14:paraId="313B0A91" w14:textId="77777777" w:rsidR="00C90BEE" w:rsidRPr="00E276AF" w:rsidRDefault="00C90BEE" w:rsidP="00C90BEE">
            <w:pPr>
              <w:rPr>
                <w:rFonts w:cstheme="minorHAnsi"/>
                <w:sz w:val="22"/>
                <w:szCs w:val="22"/>
              </w:rPr>
            </w:pPr>
            <w:r w:rsidRPr="00E276AF">
              <w:rPr>
                <w:rFonts w:cstheme="minorHAnsi"/>
                <w:sz w:val="22"/>
                <w:szCs w:val="22"/>
              </w:rPr>
              <w:t>UNIDAD BÁSICA: COORDINACIÓN</w:t>
            </w:r>
          </w:p>
        </w:tc>
      </w:tr>
      <w:tr w:rsidR="00C90BEE" w:rsidRPr="00E276AF" w14:paraId="3B4058E9" w14:textId="77777777" w:rsidTr="00C90BEE">
        <w:tc>
          <w:tcPr>
            <w:tcW w:w="3564" w:type="dxa"/>
            <w:shd w:val="clear" w:color="auto" w:fill="EAF1DD"/>
            <w:vAlign w:val="center"/>
          </w:tcPr>
          <w:p w14:paraId="48C1E187" w14:textId="77777777" w:rsidR="00C90BEE" w:rsidRPr="00E276AF" w:rsidRDefault="00C90BEE" w:rsidP="00C90BEE">
            <w:pPr>
              <w:rPr>
                <w:rFonts w:cstheme="minorHAnsi"/>
                <w:sz w:val="22"/>
                <w:szCs w:val="22"/>
              </w:rPr>
            </w:pPr>
            <w:r w:rsidRPr="00E276AF">
              <w:rPr>
                <w:rFonts w:cstheme="minorHAnsi"/>
                <w:sz w:val="22"/>
                <w:szCs w:val="22"/>
              </w:rPr>
              <w:t>NOMBRE</w:t>
            </w:r>
          </w:p>
        </w:tc>
        <w:tc>
          <w:tcPr>
            <w:tcW w:w="3454" w:type="dxa"/>
            <w:shd w:val="clear" w:color="auto" w:fill="EAF1DD"/>
            <w:vAlign w:val="center"/>
          </w:tcPr>
          <w:p w14:paraId="50F5C9F0" w14:textId="77777777" w:rsidR="00C90BEE" w:rsidRPr="00E276AF" w:rsidRDefault="00C90BEE" w:rsidP="00C90BEE">
            <w:pPr>
              <w:rPr>
                <w:rFonts w:cstheme="minorHAnsi"/>
                <w:sz w:val="22"/>
                <w:szCs w:val="22"/>
              </w:rPr>
            </w:pPr>
            <w:r w:rsidRPr="00E276AF">
              <w:rPr>
                <w:rFonts w:cstheme="minorHAnsi"/>
                <w:sz w:val="22"/>
                <w:szCs w:val="22"/>
              </w:rPr>
              <w:t>CARGO</w:t>
            </w:r>
          </w:p>
        </w:tc>
        <w:tc>
          <w:tcPr>
            <w:tcW w:w="2621" w:type="dxa"/>
            <w:shd w:val="clear" w:color="auto" w:fill="EAF1DD"/>
            <w:vAlign w:val="center"/>
          </w:tcPr>
          <w:p w14:paraId="0050EA7C" w14:textId="77777777" w:rsidR="00C90BEE" w:rsidRPr="00E276AF" w:rsidRDefault="00C90BEE" w:rsidP="00C90BEE">
            <w:pPr>
              <w:rPr>
                <w:rFonts w:cstheme="minorHAnsi"/>
                <w:sz w:val="22"/>
                <w:szCs w:val="22"/>
              </w:rPr>
            </w:pPr>
            <w:r w:rsidRPr="00E276AF">
              <w:rPr>
                <w:rFonts w:cstheme="minorHAnsi"/>
                <w:sz w:val="22"/>
                <w:szCs w:val="22"/>
              </w:rPr>
              <w:t>TLF.</w:t>
            </w:r>
          </w:p>
        </w:tc>
      </w:tr>
      <w:tr w:rsidR="00C90BEE" w:rsidRPr="00E276AF" w14:paraId="2EFE01F4" w14:textId="77777777" w:rsidTr="00C90BEE">
        <w:tc>
          <w:tcPr>
            <w:tcW w:w="3564" w:type="dxa"/>
            <w:shd w:val="clear" w:color="auto" w:fill="FFFFFF"/>
          </w:tcPr>
          <w:p w14:paraId="2E9FAF86" w14:textId="77777777" w:rsidR="00C90BEE" w:rsidRPr="00E276AF" w:rsidRDefault="00C90BEE" w:rsidP="00C90BEE">
            <w:pPr>
              <w:rPr>
                <w:rFonts w:cstheme="minorHAnsi"/>
                <w:sz w:val="22"/>
                <w:szCs w:val="22"/>
              </w:rPr>
            </w:pPr>
          </w:p>
        </w:tc>
        <w:tc>
          <w:tcPr>
            <w:tcW w:w="3454" w:type="dxa"/>
            <w:shd w:val="clear" w:color="auto" w:fill="FFFFFF"/>
          </w:tcPr>
          <w:p w14:paraId="3F1D777B" w14:textId="77777777" w:rsidR="00C90BEE" w:rsidRPr="00E276AF" w:rsidRDefault="00C90BEE" w:rsidP="00C90BEE">
            <w:pPr>
              <w:rPr>
                <w:rFonts w:cstheme="minorHAnsi"/>
                <w:color w:val="800000"/>
                <w:sz w:val="22"/>
                <w:szCs w:val="22"/>
              </w:rPr>
            </w:pPr>
          </w:p>
        </w:tc>
        <w:tc>
          <w:tcPr>
            <w:tcW w:w="2621" w:type="dxa"/>
            <w:shd w:val="clear" w:color="auto" w:fill="FFFFFF"/>
          </w:tcPr>
          <w:p w14:paraId="687D6E51" w14:textId="77777777" w:rsidR="00C90BEE" w:rsidRPr="00E276AF" w:rsidRDefault="00C90BEE" w:rsidP="00C90BEE">
            <w:pPr>
              <w:rPr>
                <w:rFonts w:cstheme="minorHAnsi"/>
                <w:color w:val="800000"/>
                <w:sz w:val="22"/>
                <w:szCs w:val="22"/>
              </w:rPr>
            </w:pPr>
          </w:p>
        </w:tc>
      </w:tr>
    </w:tbl>
    <w:p w14:paraId="619DB006" w14:textId="77777777" w:rsidR="00C90BEE" w:rsidRPr="00E276AF" w:rsidRDefault="00C90BEE" w:rsidP="00C90BEE">
      <w:pPr>
        <w:rPr>
          <w:rFonts w:cstheme="minorHAnsi"/>
          <w:sz w:val="22"/>
          <w:szCs w:val="22"/>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263"/>
        <w:gridCol w:w="1694"/>
      </w:tblGrid>
      <w:tr w:rsidR="00C90BEE" w:rsidRPr="00E276AF" w14:paraId="36C61291" w14:textId="77777777" w:rsidTr="00C90BEE">
        <w:trPr>
          <w:trHeight w:val="20"/>
        </w:trPr>
        <w:tc>
          <w:tcPr>
            <w:tcW w:w="1779" w:type="dxa"/>
            <w:tcBorders>
              <w:bottom w:val="single" w:sz="4" w:space="0" w:color="000000"/>
            </w:tcBorders>
            <w:shd w:val="clear" w:color="auto" w:fill="C2D69B"/>
            <w:vAlign w:val="center"/>
          </w:tcPr>
          <w:p w14:paraId="7976D3D5" w14:textId="77777777" w:rsidR="00C90BEE" w:rsidRPr="00E276AF" w:rsidRDefault="00C90BEE" w:rsidP="00C90BEE">
            <w:pPr>
              <w:jc w:val="center"/>
              <w:rPr>
                <w:rFonts w:cstheme="minorHAnsi"/>
                <w:sz w:val="22"/>
                <w:szCs w:val="22"/>
              </w:rPr>
            </w:pPr>
            <w:r w:rsidRPr="00E276AF">
              <w:rPr>
                <w:rFonts w:cstheme="minorHAnsi"/>
                <w:sz w:val="22"/>
                <w:szCs w:val="22"/>
              </w:rPr>
              <w:t>RECURSOS</w:t>
            </w:r>
          </w:p>
        </w:tc>
        <w:tc>
          <w:tcPr>
            <w:tcW w:w="1406" w:type="dxa"/>
            <w:tcBorders>
              <w:bottom w:val="single" w:sz="4" w:space="0" w:color="000000"/>
            </w:tcBorders>
            <w:shd w:val="clear" w:color="auto" w:fill="C2D69B"/>
            <w:vAlign w:val="center"/>
          </w:tcPr>
          <w:p w14:paraId="5EA983AB"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1363" w:type="dxa"/>
            <w:tcBorders>
              <w:bottom w:val="single" w:sz="4" w:space="0" w:color="000000"/>
            </w:tcBorders>
            <w:shd w:val="clear" w:color="auto" w:fill="C2D69B"/>
            <w:vAlign w:val="center"/>
          </w:tcPr>
          <w:p w14:paraId="282D298A" w14:textId="77777777" w:rsidR="00C90BEE" w:rsidRPr="00E276AF" w:rsidRDefault="00C90BEE" w:rsidP="00C90BEE">
            <w:pPr>
              <w:jc w:val="center"/>
              <w:rPr>
                <w:rFonts w:cstheme="minorHAnsi"/>
                <w:sz w:val="22"/>
                <w:szCs w:val="22"/>
              </w:rPr>
            </w:pPr>
            <w:r w:rsidRPr="00E276AF">
              <w:rPr>
                <w:rFonts w:cstheme="minorHAnsi"/>
                <w:sz w:val="22"/>
                <w:szCs w:val="22"/>
              </w:rPr>
              <w:t>Población</w:t>
            </w:r>
          </w:p>
        </w:tc>
        <w:tc>
          <w:tcPr>
            <w:tcW w:w="2134" w:type="dxa"/>
            <w:tcBorders>
              <w:bottom w:val="single" w:sz="4" w:space="0" w:color="000000"/>
            </w:tcBorders>
            <w:shd w:val="clear" w:color="auto" w:fill="C2D69B"/>
            <w:vAlign w:val="center"/>
          </w:tcPr>
          <w:p w14:paraId="679F549E"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263" w:type="dxa"/>
            <w:tcBorders>
              <w:bottom w:val="single" w:sz="4" w:space="0" w:color="000000"/>
            </w:tcBorders>
            <w:shd w:val="clear" w:color="auto" w:fill="C2D69B"/>
            <w:vAlign w:val="center"/>
          </w:tcPr>
          <w:p w14:paraId="667E2828"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c>
          <w:tcPr>
            <w:tcW w:w="1694" w:type="dxa"/>
            <w:tcBorders>
              <w:bottom w:val="single" w:sz="4" w:space="0" w:color="000000"/>
            </w:tcBorders>
            <w:shd w:val="clear" w:color="auto" w:fill="C2D69B"/>
            <w:vAlign w:val="center"/>
          </w:tcPr>
          <w:p w14:paraId="10D782EA" w14:textId="77777777" w:rsidR="00C90BEE" w:rsidRPr="00E276AF" w:rsidRDefault="00C90BEE" w:rsidP="00C90BEE">
            <w:pPr>
              <w:jc w:val="center"/>
              <w:rPr>
                <w:rFonts w:cstheme="minorHAnsi"/>
                <w:sz w:val="22"/>
                <w:szCs w:val="22"/>
              </w:rPr>
            </w:pPr>
            <w:r w:rsidRPr="00E276AF">
              <w:rPr>
                <w:rFonts w:cstheme="minorHAnsi"/>
                <w:sz w:val="22"/>
                <w:szCs w:val="22"/>
              </w:rPr>
              <w:t>Recursos humanos</w:t>
            </w:r>
          </w:p>
        </w:tc>
      </w:tr>
      <w:tr w:rsidR="00C90BEE" w:rsidRPr="00E276AF" w14:paraId="201F58F9" w14:textId="77777777" w:rsidTr="00C90BEE">
        <w:trPr>
          <w:trHeight w:val="20"/>
        </w:trPr>
        <w:tc>
          <w:tcPr>
            <w:tcW w:w="1779" w:type="dxa"/>
            <w:shd w:val="clear" w:color="auto" w:fill="EAF1DD"/>
          </w:tcPr>
          <w:p w14:paraId="67C30A0F" w14:textId="77777777" w:rsidR="00C90BEE" w:rsidRPr="00E276AF" w:rsidRDefault="00C90BEE" w:rsidP="00C90BEE">
            <w:pPr>
              <w:jc w:val="center"/>
              <w:rPr>
                <w:rFonts w:cstheme="minorHAnsi"/>
                <w:sz w:val="22"/>
                <w:szCs w:val="22"/>
              </w:rPr>
            </w:pPr>
          </w:p>
        </w:tc>
        <w:tc>
          <w:tcPr>
            <w:tcW w:w="1406" w:type="dxa"/>
            <w:shd w:val="clear" w:color="auto" w:fill="FFFFFF"/>
          </w:tcPr>
          <w:p w14:paraId="4065C2EE" w14:textId="77777777" w:rsidR="00C90BEE" w:rsidRPr="00E276AF" w:rsidRDefault="00C90BEE" w:rsidP="00C90BEE">
            <w:pPr>
              <w:jc w:val="center"/>
              <w:rPr>
                <w:rFonts w:cstheme="minorHAnsi"/>
                <w:sz w:val="22"/>
                <w:szCs w:val="22"/>
              </w:rPr>
            </w:pPr>
          </w:p>
        </w:tc>
        <w:tc>
          <w:tcPr>
            <w:tcW w:w="1363" w:type="dxa"/>
            <w:shd w:val="clear" w:color="auto" w:fill="FFFFFF"/>
          </w:tcPr>
          <w:p w14:paraId="1AF40A5E" w14:textId="77777777" w:rsidR="00C90BEE" w:rsidRPr="00E276AF" w:rsidRDefault="00C90BEE" w:rsidP="00C90BEE">
            <w:pPr>
              <w:jc w:val="center"/>
              <w:rPr>
                <w:rFonts w:cstheme="minorHAnsi"/>
                <w:sz w:val="22"/>
                <w:szCs w:val="22"/>
              </w:rPr>
            </w:pPr>
          </w:p>
        </w:tc>
        <w:tc>
          <w:tcPr>
            <w:tcW w:w="2134" w:type="dxa"/>
            <w:shd w:val="clear" w:color="auto" w:fill="FFFFFF"/>
          </w:tcPr>
          <w:p w14:paraId="1F3E6CD3" w14:textId="77777777" w:rsidR="00C90BEE" w:rsidRPr="00E276AF" w:rsidRDefault="00C90BEE" w:rsidP="00C90BEE">
            <w:pPr>
              <w:jc w:val="center"/>
              <w:rPr>
                <w:rFonts w:cstheme="minorHAnsi"/>
                <w:sz w:val="22"/>
                <w:szCs w:val="22"/>
              </w:rPr>
            </w:pPr>
          </w:p>
        </w:tc>
        <w:tc>
          <w:tcPr>
            <w:tcW w:w="1263" w:type="dxa"/>
            <w:shd w:val="clear" w:color="auto" w:fill="FFFFFF"/>
          </w:tcPr>
          <w:p w14:paraId="38E1A8BA" w14:textId="77777777" w:rsidR="00C90BEE" w:rsidRPr="00E276AF" w:rsidRDefault="00C90BEE" w:rsidP="00C90BEE">
            <w:pPr>
              <w:jc w:val="center"/>
              <w:rPr>
                <w:rFonts w:cstheme="minorHAnsi"/>
                <w:sz w:val="22"/>
                <w:szCs w:val="22"/>
              </w:rPr>
            </w:pPr>
          </w:p>
        </w:tc>
        <w:tc>
          <w:tcPr>
            <w:tcW w:w="1694" w:type="dxa"/>
            <w:shd w:val="clear" w:color="auto" w:fill="FFFFFF"/>
          </w:tcPr>
          <w:p w14:paraId="4412CBC0" w14:textId="77777777" w:rsidR="00C90BEE" w:rsidRPr="00E276AF" w:rsidRDefault="00C90BEE" w:rsidP="00C90BEE">
            <w:pPr>
              <w:jc w:val="center"/>
              <w:rPr>
                <w:rFonts w:cstheme="minorHAnsi"/>
                <w:sz w:val="22"/>
                <w:szCs w:val="22"/>
              </w:rPr>
            </w:pPr>
          </w:p>
        </w:tc>
      </w:tr>
      <w:tr w:rsidR="00C90BEE" w:rsidRPr="00E276AF" w14:paraId="3829DE94" w14:textId="77777777" w:rsidTr="00C90BEE">
        <w:trPr>
          <w:trHeight w:val="20"/>
        </w:trPr>
        <w:tc>
          <w:tcPr>
            <w:tcW w:w="1779" w:type="dxa"/>
            <w:shd w:val="clear" w:color="auto" w:fill="EAF1DD"/>
          </w:tcPr>
          <w:p w14:paraId="6DA50239" w14:textId="77777777" w:rsidR="00C90BEE" w:rsidRPr="00E276AF" w:rsidRDefault="00C90BEE" w:rsidP="00C90BEE">
            <w:pPr>
              <w:jc w:val="center"/>
              <w:rPr>
                <w:rFonts w:cstheme="minorHAnsi"/>
                <w:i/>
                <w:iCs/>
                <w:color w:val="C00000"/>
                <w:sz w:val="22"/>
                <w:szCs w:val="22"/>
              </w:rPr>
            </w:pPr>
          </w:p>
        </w:tc>
        <w:tc>
          <w:tcPr>
            <w:tcW w:w="1406" w:type="dxa"/>
            <w:shd w:val="clear" w:color="auto" w:fill="FFFFFF"/>
          </w:tcPr>
          <w:p w14:paraId="6E5346A1" w14:textId="77777777" w:rsidR="00C90BEE" w:rsidRPr="00E276AF" w:rsidRDefault="00C90BEE" w:rsidP="00C90BEE">
            <w:pPr>
              <w:jc w:val="center"/>
              <w:rPr>
                <w:rFonts w:cstheme="minorHAnsi"/>
                <w:sz w:val="22"/>
                <w:szCs w:val="22"/>
              </w:rPr>
            </w:pPr>
          </w:p>
        </w:tc>
        <w:tc>
          <w:tcPr>
            <w:tcW w:w="1363" w:type="dxa"/>
            <w:shd w:val="clear" w:color="auto" w:fill="FFFFFF"/>
          </w:tcPr>
          <w:p w14:paraId="0BC98D7F" w14:textId="77777777" w:rsidR="00C90BEE" w:rsidRPr="00E276AF" w:rsidRDefault="00C90BEE" w:rsidP="00C90BEE">
            <w:pPr>
              <w:jc w:val="center"/>
              <w:rPr>
                <w:rFonts w:cstheme="minorHAnsi"/>
                <w:sz w:val="22"/>
                <w:szCs w:val="22"/>
              </w:rPr>
            </w:pPr>
          </w:p>
        </w:tc>
        <w:tc>
          <w:tcPr>
            <w:tcW w:w="2134" w:type="dxa"/>
            <w:shd w:val="clear" w:color="auto" w:fill="FFFFFF"/>
          </w:tcPr>
          <w:p w14:paraId="4E45F01E" w14:textId="77777777" w:rsidR="00C90BEE" w:rsidRPr="00E276AF" w:rsidRDefault="00C90BEE" w:rsidP="00C90BEE">
            <w:pPr>
              <w:jc w:val="center"/>
              <w:rPr>
                <w:rFonts w:cstheme="minorHAnsi"/>
                <w:sz w:val="22"/>
                <w:szCs w:val="22"/>
              </w:rPr>
            </w:pPr>
          </w:p>
        </w:tc>
        <w:tc>
          <w:tcPr>
            <w:tcW w:w="1263" w:type="dxa"/>
            <w:shd w:val="clear" w:color="auto" w:fill="FFFFFF"/>
          </w:tcPr>
          <w:p w14:paraId="6C198477" w14:textId="77777777" w:rsidR="00C90BEE" w:rsidRPr="00E276AF" w:rsidRDefault="00C90BEE" w:rsidP="00C90BEE">
            <w:pPr>
              <w:jc w:val="center"/>
              <w:rPr>
                <w:rFonts w:cstheme="minorHAnsi"/>
                <w:sz w:val="22"/>
                <w:szCs w:val="22"/>
              </w:rPr>
            </w:pPr>
          </w:p>
        </w:tc>
        <w:tc>
          <w:tcPr>
            <w:tcW w:w="1694" w:type="dxa"/>
            <w:shd w:val="clear" w:color="auto" w:fill="FFFFFF"/>
          </w:tcPr>
          <w:p w14:paraId="29FBB3B5" w14:textId="77777777" w:rsidR="00C90BEE" w:rsidRPr="00E276AF" w:rsidRDefault="00C90BEE" w:rsidP="00C90BEE">
            <w:pPr>
              <w:jc w:val="center"/>
              <w:rPr>
                <w:rFonts w:cstheme="minorHAnsi"/>
                <w:sz w:val="22"/>
                <w:szCs w:val="22"/>
              </w:rPr>
            </w:pPr>
          </w:p>
        </w:tc>
      </w:tr>
      <w:tr w:rsidR="00C90BEE" w:rsidRPr="00E276AF" w14:paraId="71C476C8" w14:textId="77777777" w:rsidTr="00C90BEE">
        <w:trPr>
          <w:trHeight w:val="20"/>
        </w:trPr>
        <w:tc>
          <w:tcPr>
            <w:tcW w:w="1779" w:type="dxa"/>
            <w:shd w:val="clear" w:color="auto" w:fill="EAF1DD"/>
          </w:tcPr>
          <w:p w14:paraId="394C939B" w14:textId="77777777" w:rsidR="00C90BEE" w:rsidRPr="00E276AF" w:rsidRDefault="00C90BEE" w:rsidP="00C90BEE">
            <w:pPr>
              <w:jc w:val="center"/>
              <w:rPr>
                <w:rFonts w:cstheme="minorHAnsi"/>
                <w:sz w:val="22"/>
                <w:szCs w:val="22"/>
              </w:rPr>
            </w:pPr>
          </w:p>
        </w:tc>
        <w:tc>
          <w:tcPr>
            <w:tcW w:w="1406" w:type="dxa"/>
            <w:shd w:val="clear" w:color="auto" w:fill="FFFFFF"/>
          </w:tcPr>
          <w:p w14:paraId="49C771DB" w14:textId="77777777" w:rsidR="00C90BEE" w:rsidRPr="00E276AF" w:rsidRDefault="00C90BEE" w:rsidP="00C90BEE">
            <w:pPr>
              <w:jc w:val="center"/>
              <w:rPr>
                <w:rFonts w:cstheme="minorHAnsi"/>
                <w:sz w:val="22"/>
                <w:szCs w:val="22"/>
              </w:rPr>
            </w:pPr>
          </w:p>
        </w:tc>
        <w:tc>
          <w:tcPr>
            <w:tcW w:w="1363" w:type="dxa"/>
            <w:shd w:val="clear" w:color="auto" w:fill="FFFFFF"/>
          </w:tcPr>
          <w:p w14:paraId="0367C284" w14:textId="77777777" w:rsidR="00C90BEE" w:rsidRPr="00E276AF" w:rsidRDefault="00C90BEE" w:rsidP="00C90BEE">
            <w:pPr>
              <w:jc w:val="center"/>
              <w:rPr>
                <w:rFonts w:cstheme="minorHAnsi"/>
                <w:sz w:val="22"/>
                <w:szCs w:val="22"/>
              </w:rPr>
            </w:pPr>
          </w:p>
        </w:tc>
        <w:tc>
          <w:tcPr>
            <w:tcW w:w="2134" w:type="dxa"/>
            <w:shd w:val="clear" w:color="auto" w:fill="FFFFFF"/>
          </w:tcPr>
          <w:p w14:paraId="3E9E0145" w14:textId="77777777" w:rsidR="00C90BEE" w:rsidRPr="00E276AF" w:rsidRDefault="00C90BEE" w:rsidP="00C90BEE">
            <w:pPr>
              <w:jc w:val="center"/>
              <w:rPr>
                <w:rFonts w:cstheme="minorHAnsi"/>
                <w:sz w:val="22"/>
                <w:szCs w:val="22"/>
              </w:rPr>
            </w:pPr>
          </w:p>
        </w:tc>
        <w:tc>
          <w:tcPr>
            <w:tcW w:w="1263" w:type="dxa"/>
            <w:shd w:val="clear" w:color="auto" w:fill="FFFFFF"/>
          </w:tcPr>
          <w:p w14:paraId="4EA37A33" w14:textId="77777777" w:rsidR="00C90BEE" w:rsidRPr="00E276AF" w:rsidRDefault="00C90BEE" w:rsidP="00C90BEE">
            <w:pPr>
              <w:jc w:val="center"/>
              <w:rPr>
                <w:rFonts w:cstheme="minorHAnsi"/>
                <w:sz w:val="22"/>
                <w:szCs w:val="22"/>
              </w:rPr>
            </w:pPr>
          </w:p>
        </w:tc>
        <w:tc>
          <w:tcPr>
            <w:tcW w:w="1694" w:type="dxa"/>
            <w:shd w:val="clear" w:color="auto" w:fill="auto"/>
          </w:tcPr>
          <w:p w14:paraId="7093D0F7" w14:textId="77777777" w:rsidR="00C90BEE" w:rsidRPr="00E276AF" w:rsidRDefault="00C90BEE" w:rsidP="00C90BEE">
            <w:pPr>
              <w:jc w:val="center"/>
              <w:rPr>
                <w:rFonts w:cstheme="minorHAnsi"/>
                <w:sz w:val="22"/>
                <w:szCs w:val="22"/>
              </w:rPr>
            </w:pPr>
          </w:p>
        </w:tc>
      </w:tr>
    </w:tbl>
    <w:p w14:paraId="190DDBF5" w14:textId="77777777" w:rsidR="00C90BEE" w:rsidRPr="00E276AF" w:rsidRDefault="00C90BEE" w:rsidP="00C90BEE">
      <w:pPr>
        <w:rPr>
          <w:rFonts w:cstheme="minorHAnsi"/>
          <w:sz w:val="22"/>
          <w:szCs w:val="22"/>
        </w:rPr>
      </w:pPr>
    </w:p>
    <w:p w14:paraId="43BBFEE0" w14:textId="2A09A373" w:rsidR="00C90BEE" w:rsidRPr="00E276AF" w:rsidRDefault="00C90BEE" w:rsidP="00A62349">
      <w:pPr>
        <w:pStyle w:val="notasaclaratorias"/>
      </w:pPr>
      <w:r w:rsidRPr="00E276AF">
        <w:t>NOTA: Incluid los datos de los recursos incluidos en el punto 4.1</w:t>
      </w:r>
      <w:r w:rsidR="00100938">
        <w:t>1</w:t>
      </w:r>
      <w:r w:rsidRPr="00E276AF">
        <w:t xml:space="preserve">.6. </w:t>
      </w:r>
    </w:p>
    <w:p w14:paraId="1E2DAC0C" w14:textId="77777777" w:rsidR="00C90BEE" w:rsidRPr="00E276AF" w:rsidRDefault="00C90BEE" w:rsidP="00713208">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 xml:space="preserve">FICHA </w:t>
      </w:r>
      <w:r w:rsidR="00713208" w:rsidRPr="00E276AF">
        <w:rPr>
          <w:rFonts w:cstheme="minorHAnsi"/>
          <w:b/>
          <w:color w:val="31849B" w:themeColor="accent5" w:themeShade="BF"/>
          <w:sz w:val="28"/>
          <w:szCs w:val="22"/>
        </w:rPr>
        <w:t>8</w:t>
      </w:r>
      <w:r w:rsidRPr="00E276AF">
        <w:rPr>
          <w:rFonts w:cstheme="minorHAnsi"/>
          <w:b/>
          <w:color w:val="31849B" w:themeColor="accent5" w:themeShade="BF"/>
          <w:sz w:val="28"/>
          <w:szCs w:val="22"/>
        </w:rPr>
        <w:t>. VOLUNTARIADO</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06"/>
        <w:gridCol w:w="1363"/>
        <w:gridCol w:w="2134"/>
        <w:gridCol w:w="1263"/>
        <w:gridCol w:w="1694"/>
      </w:tblGrid>
      <w:tr w:rsidR="00C90BEE" w:rsidRPr="00E276AF" w14:paraId="1CA6143A" w14:textId="77777777" w:rsidTr="00C90BEE">
        <w:trPr>
          <w:trHeight w:val="20"/>
        </w:trPr>
        <w:tc>
          <w:tcPr>
            <w:tcW w:w="1779" w:type="dxa"/>
            <w:tcBorders>
              <w:bottom w:val="single" w:sz="4" w:space="0" w:color="000000"/>
            </w:tcBorders>
            <w:shd w:val="clear" w:color="auto" w:fill="C2D69B"/>
            <w:vAlign w:val="center"/>
          </w:tcPr>
          <w:p w14:paraId="592E0593" w14:textId="77777777" w:rsidR="00C90BEE" w:rsidRPr="00E276AF" w:rsidRDefault="00C90BEE" w:rsidP="00C90BEE">
            <w:pPr>
              <w:jc w:val="center"/>
              <w:rPr>
                <w:rFonts w:cstheme="minorHAnsi"/>
                <w:sz w:val="22"/>
                <w:szCs w:val="22"/>
              </w:rPr>
            </w:pPr>
            <w:r w:rsidRPr="00E276AF">
              <w:rPr>
                <w:rFonts w:cstheme="minorHAnsi"/>
                <w:sz w:val="22"/>
                <w:szCs w:val="22"/>
              </w:rPr>
              <w:t>Nombre de la agrupación / asociación</w:t>
            </w:r>
          </w:p>
        </w:tc>
        <w:tc>
          <w:tcPr>
            <w:tcW w:w="1406" w:type="dxa"/>
            <w:tcBorders>
              <w:bottom w:val="single" w:sz="4" w:space="0" w:color="000000"/>
            </w:tcBorders>
            <w:shd w:val="clear" w:color="auto" w:fill="C2D69B"/>
            <w:vAlign w:val="center"/>
          </w:tcPr>
          <w:p w14:paraId="5598C19A"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1363" w:type="dxa"/>
            <w:tcBorders>
              <w:bottom w:val="single" w:sz="4" w:space="0" w:color="000000"/>
            </w:tcBorders>
            <w:shd w:val="clear" w:color="auto" w:fill="C2D69B"/>
            <w:vAlign w:val="center"/>
          </w:tcPr>
          <w:p w14:paraId="60480BAF" w14:textId="77777777" w:rsidR="00C90BEE" w:rsidRPr="00E276AF" w:rsidRDefault="00C90BEE" w:rsidP="00C90BEE">
            <w:pPr>
              <w:jc w:val="center"/>
              <w:rPr>
                <w:rFonts w:cstheme="minorHAnsi"/>
                <w:sz w:val="22"/>
                <w:szCs w:val="22"/>
              </w:rPr>
            </w:pPr>
            <w:r w:rsidRPr="00E276AF">
              <w:rPr>
                <w:rFonts w:cstheme="minorHAnsi"/>
                <w:sz w:val="22"/>
                <w:szCs w:val="22"/>
              </w:rPr>
              <w:t>Población</w:t>
            </w:r>
          </w:p>
        </w:tc>
        <w:tc>
          <w:tcPr>
            <w:tcW w:w="2134" w:type="dxa"/>
            <w:tcBorders>
              <w:bottom w:val="single" w:sz="4" w:space="0" w:color="000000"/>
            </w:tcBorders>
            <w:shd w:val="clear" w:color="auto" w:fill="C2D69B"/>
            <w:vAlign w:val="center"/>
          </w:tcPr>
          <w:p w14:paraId="46F51124"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263" w:type="dxa"/>
            <w:tcBorders>
              <w:bottom w:val="single" w:sz="4" w:space="0" w:color="000000"/>
            </w:tcBorders>
            <w:shd w:val="clear" w:color="auto" w:fill="C2D69B"/>
            <w:vAlign w:val="center"/>
          </w:tcPr>
          <w:p w14:paraId="429F6061"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c>
          <w:tcPr>
            <w:tcW w:w="1694" w:type="dxa"/>
            <w:tcBorders>
              <w:bottom w:val="single" w:sz="4" w:space="0" w:color="000000"/>
            </w:tcBorders>
            <w:shd w:val="clear" w:color="auto" w:fill="C2D69B"/>
            <w:vAlign w:val="center"/>
          </w:tcPr>
          <w:p w14:paraId="77413BF5" w14:textId="77777777" w:rsidR="00C90BEE" w:rsidRPr="00E276AF" w:rsidRDefault="00C90BEE" w:rsidP="00C90BEE">
            <w:pPr>
              <w:jc w:val="center"/>
              <w:rPr>
                <w:rFonts w:cstheme="minorHAnsi"/>
                <w:sz w:val="22"/>
                <w:szCs w:val="22"/>
              </w:rPr>
            </w:pPr>
            <w:r w:rsidRPr="00E276AF">
              <w:rPr>
                <w:rFonts w:cstheme="minorHAnsi"/>
                <w:sz w:val="22"/>
                <w:szCs w:val="22"/>
              </w:rPr>
              <w:t xml:space="preserve">Recursos </w:t>
            </w:r>
          </w:p>
        </w:tc>
      </w:tr>
      <w:tr w:rsidR="00C90BEE" w:rsidRPr="00E276AF" w14:paraId="2D3E6471" w14:textId="77777777" w:rsidTr="00C90BEE">
        <w:trPr>
          <w:trHeight w:val="20"/>
        </w:trPr>
        <w:tc>
          <w:tcPr>
            <w:tcW w:w="1779" w:type="dxa"/>
            <w:shd w:val="clear" w:color="auto" w:fill="EAF1DD"/>
          </w:tcPr>
          <w:p w14:paraId="2A62B00A" w14:textId="77777777" w:rsidR="00C90BEE" w:rsidRPr="00E276AF" w:rsidRDefault="00C90BEE" w:rsidP="00C90BEE">
            <w:pPr>
              <w:jc w:val="center"/>
              <w:rPr>
                <w:rFonts w:cstheme="minorHAnsi"/>
                <w:sz w:val="22"/>
                <w:szCs w:val="22"/>
              </w:rPr>
            </w:pPr>
          </w:p>
        </w:tc>
        <w:tc>
          <w:tcPr>
            <w:tcW w:w="1406" w:type="dxa"/>
            <w:shd w:val="clear" w:color="auto" w:fill="FFFFFF"/>
          </w:tcPr>
          <w:p w14:paraId="2708479A" w14:textId="77777777" w:rsidR="00C90BEE" w:rsidRPr="00E276AF" w:rsidRDefault="00C90BEE" w:rsidP="00C90BEE">
            <w:pPr>
              <w:jc w:val="center"/>
              <w:rPr>
                <w:rFonts w:cstheme="minorHAnsi"/>
                <w:sz w:val="22"/>
                <w:szCs w:val="22"/>
              </w:rPr>
            </w:pPr>
          </w:p>
        </w:tc>
        <w:tc>
          <w:tcPr>
            <w:tcW w:w="1363" w:type="dxa"/>
            <w:shd w:val="clear" w:color="auto" w:fill="FFFFFF"/>
          </w:tcPr>
          <w:p w14:paraId="03AF9BDE" w14:textId="77777777" w:rsidR="00C90BEE" w:rsidRPr="00E276AF" w:rsidRDefault="00C90BEE" w:rsidP="00C90BEE">
            <w:pPr>
              <w:jc w:val="center"/>
              <w:rPr>
                <w:rFonts w:cstheme="minorHAnsi"/>
                <w:sz w:val="22"/>
                <w:szCs w:val="22"/>
              </w:rPr>
            </w:pPr>
          </w:p>
        </w:tc>
        <w:tc>
          <w:tcPr>
            <w:tcW w:w="2134" w:type="dxa"/>
            <w:shd w:val="clear" w:color="auto" w:fill="FFFFFF"/>
          </w:tcPr>
          <w:p w14:paraId="02FB3A9D" w14:textId="77777777" w:rsidR="00C90BEE" w:rsidRPr="00E276AF" w:rsidRDefault="00C90BEE" w:rsidP="00C90BEE">
            <w:pPr>
              <w:jc w:val="center"/>
              <w:rPr>
                <w:rFonts w:cstheme="minorHAnsi"/>
                <w:sz w:val="22"/>
                <w:szCs w:val="22"/>
              </w:rPr>
            </w:pPr>
          </w:p>
        </w:tc>
        <w:tc>
          <w:tcPr>
            <w:tcW w:w="1263" w:type="dxa"/>
            <w:shd w:val="clear" w:color="auto" w:fill="FFFFFF"/>
          </w:tcPr>
          <w:p w14:paraId="7B045DE4" w14:textId="77777777" w:rsidR="00C90BEE" w:rsidRPr="00E276AF" w:rsidRDefault="00C90BEE" w:rsidP="00C90BEE">
            <w:pPr>
              <w:jc w:val="center"/>
              <w:rPr>
                <w:rFonts w:cstheme="minorHAnsi"/>
                <w:sz w:val="22"/>
                <w:szCs w:val="22"/>
              </w:rPr>
            </w:pPr>
          </w:p>
        </w:tc>
        <w:tc>
          <w:tcPr>
            <w:tcW w:w="1694" w:type="dxa"/>
            <w:shd w:val="clear" w:color="auto" w:fill="FFFFFF"/>
          </w:tcPr>
          <w:p w14:paraId="7192F142" w14:textId="77777777" w:rsidR="00C90BEE" w:rsidRPr="00E276AF" w:rsidRDefault="00C90BEE" w:rsidP="00C90BEE">
            <w:pPr>
              <w:jc w:val="center"/>
              <w:rPr>
                <w:rFonts w:cstheme="minorHAnsi"/>
                <w:sz w:val="22"/>
                <w:szCs w:val="22"/>
              </w:rPr>
            </w:pPr>
          </w:p>
        </w:tc>
      </w:tr>
      <w:tr w:rsidR="00C90BEE" w:rsidRPr="00E276AF" w14:paraId="6CA89367" w14:textId="77777777" w:rsidTr="00C90BEE">
        <w:trPr>
          <w:trHeight w:val="20"/>
        </w:trPr>
        <w:tc>
          <w:tcPr>
            <w:tcW w:w="1779" w:type="dxa"/>
            <w:shd w:val="clear" w:color="auto" w:fill="EAF1DD"/>
          </w:tcPr>
          <w:p w14:paraId="4DA01971" w14:textId="77777777" w:rsidR="00C90BEE" w:rsidRPr="00E276AF" w:rsidRDefault="00C90BEE" w:rsidP="00C90BEE">
            <w:pPr>
              <w:jc w:val="center"/>
              <w:rPr>
                <w:rFonts w:cstheme="minorHAnsi"/>
                <w:i/>
                <w:iCs/>
                <w:color w:val="C00000"/>
                <w:sz w:val="22"/>
                <w:szCs w:val="22"/>
              </w:rPr>
            </w:pPr>
          </w:p>
        </w:tc>
        <w:tc>
          <w:tcPr>
            <w:tcW w:w="1406" w:type="dxa"/>
            <w:shd w:val="clear" w:color="auto" w:fill="FFFFFF"/>
          </w:tcPr>
          <w:p w14:paraId="11FCEE74" w14:textId="77777777" w:rsidR="00C90BEE" w:rsidRPr="00E276AF" w:rsidRDefault="00C90BEE" w:rsidP="00C90BEE">
            <w:pPr>
              <w:jc w:val="center"/>
              <w:rPr>
                <w:rFonts w:cstheme="minorHAnsi"/>
                <w:sz w:val="22"/>
                <w:szCs w:val="22"/>
              </w:rPr>
            </w:pPr>
          </w:p>
        </w:tc>
        <w:tc>
          <w:tcPr>
            <w:tcW w:w="1363" w:type="dxa"/>
            <w:shd w:val="clear" w:color="auto" w:fill="FFFFFF"/>
          </w:tcPr>
          <w:p w14:paraId="2F5488EC" w14:textId="77777777" w:rsidR="00C90BEE" w:rsidRPr="00E276AF" w:rsidRDefault="00C90BEE" w:rsidP="00C90BEE">
            <w:pPr>
              <w:jc w:val="center"/>
              <w:rPr>
                <w:rFonts w:cstheme="minorHAnsi"/>
                <w:sz w:val="22"/>
                <w:szCs w:val="22"/>
              </w:rPr>
            </w:pPr>
          </w:p>
        </w:tc>
        <w:tc>
          <w:tcPr>
            <w:tcW w:w="2134" w:type="dxa"/>
            <w:shd w:val="clear" w:color="auto" w:fill="FFFFFF"/>
          </w:tcPr>
          <w:p w14:paraId="591582BA" w14:textId="77777777" w:rsidR="00C90BEE" w:rsidRPr="00E276AF" w:rsidRDefault="00C90BEE" w:rsidP="00C90BEE">
            <w:pPr>
              <w:jc w:val="center"/>
              <w:rPr>
                <w:rFonts w:cstheme="minorHAnsi"/>
                <w:sz w:val="22"/>
                <w:szCs w:val="22"/>
              </w:rPr>
            </w:pPr>
          </w:p>
        </w:tc>
        <w:tc>
          <w:tcPr>
            <w:tcW w:w="1263" w:type="dxa"/>
            <w:shd w:val="clear" w:color="auto" w:fill="FFFFFF"/>
          </w:tcPr>
          <w:p w14:paraId="2944EDDE" w14:textId="77777777" w:rsidR="00C90BEE" w:rsidRPr="00E276AF" w:rsidRDefault="00C90BEE" w:rsidP="00C90BEE">
            <w:pPr>
              <w:jc w:val="center"/>
              <w:rPr>
                <w:rFonts w:cstheme="minorHAnsi"/>
                <w:sz w:val="22"/>
                <w:szCs w:val="22"/>
              </w:rPr>
            </w:pPr>
          </w:p>
        </w:tc>
        <w:tc>
          <w:tcPr>
            <w:tcW w:w="1694" w:type="dxa"/>
            <w:shd w:val="clear" w:color="auto" w:fill="FFFFFF"/>
          </w:tcPr>
          <w:p w14:paraId="54661E63" w14:textId="77777777" w:rsidR="00C90BEE" w:rsidRPr="00E276AF" w:rsidRDefault="00C90BEE" w:rsidP="00C90BEE">
            <w:pPr>
              <w:jc w:val="center"/>
              <w:rPr>
                <w:rFonts w:cstheme="minorHAnsi"/>
                <w:sz w:val="22"/>
                <w:szCs w:val="22"/>
              </w:rPr>
            </w:pPr>
          </w:p>
        </w:tc>
      </w:tr>
      <w:tr w:rsidR="00C90BEE" w:rsidRPr="00E276AF" w14:paraId="5DD5F194" w14:textId="77777777" w:rsidTr="00C90BEE">
        <w:trPr>
          <w:trHeight w:val="20"/>
        </w:trPr>
        <w:tc>
          <w:tcPr>
            <w:tcW w:w="1779" w:type="dxa"/>
            <w:shd w:val="clear" w:color="auto" w:fill="EAF1DD"/>
          </w:tcPr>
          <w:p w14:paraId="1A2BD5A6" w14:textId="77777777" w:rsidR="00C90BEE" w:rsidRPr="00E276AF" w:rsidRDefault="00C90BEE" w:rsidP="00C90BEE">
            <w:pPr>
              <w:jc w:val="center"/>
              <w:rPr>
                <w:rFonts w:cstheme="minorHAnsi"/>
                <w:sz w:val="22"/>
                <w:szCs w:val="22"/>
              </w:rPr>
            </w:pPr>
          </w:p>
        </w:tc>
        <w:tc>
          <w:tcPr>
            <w:tcW w:w="1406" w:type="dxa"/>
            <w:shd w:val="clear" w:color="auto" w:fill="FFFFFF"/>
          </w:tcPr>
          <w:p w14:paraId="1EB00544" w14:textId="77777777" w:rsidR="00C90BEE" w:rsidRPr="00E276AF" w:rsidRDefault="00C90BEE" w:rsidP="00C90BEE">
            <w:pPr>
              <w:jc w:val="center"/>
              <w:rPr>
                <w:rFonts w:cstheme="minorHAnsi"/>
                <w:sz w:val="22"/>
                <w:szCs w:val="22"/>
              </w:rPr>
            </w:pPr>
          </w:p>
        </w:tc>
        <w:tc>
          <w:tcPr>
            <w:tcW w:w="1363" w:type="dxa"/>
            <w:shd w:val="clear" w:color="auto" w:fill="FFFFFF"/>
          </w:tcPr>
          <w:p w14:paraId="61C6D1E0" w14:textId="77777777" w:rsidR="00C90BEE" w:rsidRPr="00E276AF" w:rsidRDefault="00C90BEE" w:rsidP="00C90BEE">
            <w:pPr>
              <w:jc w:val="center"/>
              <w:rPr>
                <w:rFonts w:cstheme="minorHAnsi"/>
                <w:sz w:val="22"/>
                <w:szCs w:val="22"/>
              </w:rPr>
            </w:pPr>
          </w:p>
        </w:tc>
        <w:tc>
          <w:tcPr>
            <w:tcW w:w="2134" w:type="dxa"/>
            <w:shd w:val="clear" w:color="auto" w:fill="FFFFFF"/>
          </w:tcPr>
          <w:p w14:paraId="236E65DA" w14:textId="77777777" w:rsidR="00C90BEE" w:rsidRPr="00E276AF" w:rsidRDefault="00C90BEE" w:rsidP="00C90BEE">
            <w:pPr>
              <w:jc w:val="center"/>
              <w:rPr>
                <w:rFonts w:cstheme="minorHAnsi"/>
                <w:sz w:val="22"/>
                <w:szCs w:val="22"/>
              </w:rPr>
            </w:pPr>
          </w:p>
        </w:tc>
        <w:tc>
          <w:tcPr>
            <w:tcW w:w="1263" w:type="dxa"/>
            <w:shd w:val="clear" w:color="auto" w:fill="FFFFFF"/>
          </w:tcPr>
          <w:p w14:paraId="5D46301D" w14:textId="77777777" w:rsidR="00C90BEE" w:rsidRPr="00E276AF" w:rsidRDefault="00C90BEE" w:rsidP="00C90BEE">
            <w:pPr>
              <w:jc w:val="center"/>
              <w:rPr>
                <w:rFonts w:cstheme="minorHAnsi"/>
                <w:sz w:val="22"/>
                <w:szCs w:val="22"/>
              </w:rPr>
            </w:pPr>
          </w:p>
        </w:tc>
        <w:tc>
          <w:tcPr>
            <w:tcW w:w="1694" w:type="dxa"/>
            <w:shd w:val="clear" w:color="auto" w:fill="auto"/>
          </w:tcPr>
          <w:p w14:paraId="68B0B328" w14:textId="77777777" w:rsidR="00C90BEE" w:rsidRPr="00E276AF" w:rsidRDefault="00C90BEE" w:rsidP="00C90BEE">
            <w:pPr>
              <w:jc w:val="center"/>
              <w:rPr>
                <w:rFonts w:cstheme="minorHAnsi"/>
                <w:sz w:val="22"/>
                <w:szCs w:val="22"/>
              </w:rPr>
            </w:pPr>
          </w:p>
        </w:tc>
      </w:tr>
    </w:tbl>
    <w:p w14:paraId="73A191C1" w14:textId="77777777" w:rsidR="00C90BEE" w:rsidRPr="00E276AF" w:rsidRDefault="00C90BEE" w:rsidP="00C90BEE">
      <w:pPr>
        <w:rPr>
          <w:rFonts w:cstheme="minorHAnsi"/>
          <w:sz w:val="22"/>
          <w:szCs w:val="22"/>
        </w:rPr>
      </w:pPr>
    </w:p>
    <w:p w14:paraId="186194E6" w14:textId="5E3307D5" w:rsidR="00C90BEE" w:rsidRPr="00E276AF" w:rsidRDefault="00C90BEE" w:rsidP="00BA5B9C">
      <w:pPr>
        <w:pStyle w:val="notasaclaratorias"/>
      </w:pPr>
      <w:r w:rsidRPr="00E276AF">
        <w:t>NOTA: Incluid los datos de los recursos de voluntariado incluidos en el punto 4.1</w:t>
      </w:r>
      <w:r w:rsidR="00100938">
        <w:t>2</w:t>
      </w:r>
      <w:r w:rsidRPr="00E276AF">
        <w:t xml:space="preserve">.  </w:t>
      </w:r>
    </w:p>
    <w:p w14:paraId="7299F1BA" w14:textId="77777777" w:rsidR="00C90BEE" w:rsidRPr="00E276AF" w:rsidRDefault="00C90BEE" w:rsidP="00713208">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 xml:space="preserve">FICHA </w:t>
      </w:r>
      <w:r w:rsidR="00713208" w:rsidRPr="00E276AF">
        <w:rPr>
          <w:rFonts w:cstheme="minorHAnsi"/>
          <w:b/>
          <w:color w:val="31849B" w:themeColor="accent5" w:themeShade="BF"/>
          <w:sz w:val="28"/>
          <w:szCs w:val="22"/>
        </w:rPr>
        <w:t>9</w:t>
      </w:r>
      <w:r w:rsidRPr="00E276AF">
        <w:rPr>
          <w:rFonts w:cstheme="minorHAnsi"/>
          <w:b/>
          <w:color w:val="31849B" w:themeColor="accent5" w:themeShade="BF"/>
          <w:sz w:val="28"/>
          <w:szCs w:val="22"/>
        </w:rPr>
        <w:t>. SERVICIOS BÁSICOS: datos de contacto</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0"/>
        <w:gridCol w:w="2066"/>
        <w:gridCol w:w="3113"/>
        <w:gridCol w:w="1860"/>
      </w:tblGrid>
      <w:tr w:rsidR="00C90BEE" w:rsidRPr="00E276AF" w14:paraId="35D7E831" w14:textId="77777777" w:rsidTr="00BA5B9C">
        <w:trPr>
          <w:trHeight w:val="20"/>
        </w:trPr>
        <w:tc>
          <w:tcPr>
            <w:tcW w:w="2600" w:type="dxa"/>
            <w:tcBorders>
              <w:bottom w:val="single" w:sz="4" w:space="0" w:color="000000"/>
            </w:tcBorders>
            <w:shd w:val="clear" w:color="auto" w:fill="C2D69B"/>
            <w:vAlign w:val="center"/>
          </w:tcPr>
          <w:p w14:paraId="16DB52ED" w14:textId="77777777" w:rsidR="00C90BEE" w:rsidRPr="00E276AF" w:rsidRDefault="00C90BEE" w:rsidP="00C90BEE">
            <w:pPr>
              <w:jc w:val="center"/>
              <w:rPr>
                <w:rFonts w:cstheme="minorHAnsi"/>
                <w:sz w:val="22"/>
                <w:szCs w:val="22"/>
              </w:rPr>
            </w:pPr>
            <w:r w:rsidRPr="00E276AF">
              <w:rPr>
                <w:rFonts w:cstheme="minorHAnsi"/>
                <w:sz w:val="22"/>
                <w:szCs w:val="22"/>
              </w:rPr>
              <w:t>Nombre</w:t>
            </w:r>
          </w:p>
        </w:tc>
        <w:tc>
          <w:tcPr>
            <w:tcW w:w="2066" w:type="dxa"/>
            <w:tcBorders>
              <w:bottom w:val="single" w:sz="4" w:space="0" w:color="000000"/>
            </w:tcBorders>
            <w:shd w:val="clear" w:color="auto" w:fill="C2D69B"/>
            <w:vAlign w:val="center"/>
          </w:tcPr>
          <w:p w14:paraId="7709065E"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3113" w:type="dxa"/>
            <w:tcBorders>
              <w:bottom w:val="single" w:sz="4" w:space="0" w:color="000000"/>
            </w:tcBorders>
            <w:shd w:val="clear" w:color="auto" w:fill="C2D69B"/>
            <w:vAlign w:val="center"/>
          </w:tcPr>
          <w:p w14:paraId="30462DCC"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860" w:type="dxa"/>
            <w:tcBorders>
              <w:bottom w:val="single" w:sz="4" w:space="0" w:color="000000"/>
            </w:tcBorders>
            <w:shd w:val="clear" w:color="auto" w:fill="C2D69B"/>
            <w:vAlign w:val="center"/>
          </w:tcPr>
          <w:p w14:paraId="0F57C973"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r>
      <w:tr w:rsidR="00C90BEE" w:rsidRPr="00E276AF" w14:paraId="4A86BD3E" w14:textId="77777777" w:rsidTr="00BA5B9C">
        <w:trPr>
          <w:trHeight w:val="20"/>
        </w:trPr>
        <w:tc>
          <w:tcPr>
            <w:tcW w:w="2600" w:type="dxa"/>
            <w:shd w:val="clear" w:color="auto" w:fill="EAF1DD"/>
          </w:tcPr>
          <w:p w14:paraId="36F3681C" w14:textId="77777777" w:rsidR="00C90BEE" w:rsidRPr="00E276AF" w:rsidRDefault="00C90BEE" w:rsidP="00C90BEE">
            <w:pPr>
              <w:jc w:val="center"/>
              <w:rPr>
                <w:rFonts w:cstheme="minorHAnsi"/>
                <w:sz w:val="22"/>
                <w:szCs w:val="22"/>
              </w:rPr>
            </w:pPr>
          </w:p>
        </w:tc>
        <w:tc>
          <w:tcPr>
            <w:tcW w:w="2066" w:type="dxa"/>
            <w:shd w:val="clear" w:color="auto" w:fill="FFFFFF"/>
          </w:tcPr>
          <w:p w14:paraId="32EDB883" w14:textId="77777777" w:rsidR="00C90BEE" w:rsidRPr="00E276AF" w:rsidRDefault="00C90BEE" w:rsidP="00C90BEE">
            <w:pPr>
              <w:jc w:val="center"/>
              <w:rPr>
                <w:rFonts w:cstheme="minorHAnsi"/>
                <w:sz w:val="22"/>
                <w:szCs w:val="22"/>
              </w:rPr>
            </w:pPr>
          </w:p>
        </w:tc>
        <w:tc>
          <w:tcPr>
            <w:tcW w:w="3113" w:type="dxa"/>
            <w:shd w:val="clear" w:color="auto" w:fill="FFFFFF"/>
          </w:tcPr>
          <w:p w14:paraId="64CC5839" w14:textId="77777777" w:rsidR="00C90BEE" w:rsidRPr="00E276AF" w:rsidRDefault="00C90BEE" w:rsidP="00C90BEE">
            <w:pPr>
              <w:jc w:val="center"/>
              <w:rPr>
                <w:rFonts w:cstheme="minorHAnsi"/>
                <w:sz w:val="22"/>
                <w:szCs w:val="22"/>
              </w:rPr>
            </w:pPr>
          </w:p>
        </w:tc>
        <w:tc>
          <w:tcPr>
            <w:tcW w:w="1860" w:type="dxa"/>
            <w:shd w:val="clear" w:color="auto" w:fill="FFFFFF"/>
          </w:tcPr>
          <w:p w14:paraId="0E616C5C" w14:textId="77777777" w:rsidR="00C90BEE" w:rsidRPr="00E276AF" w:rsidRDefault="00C90BEE" w:rsidP="00C90BEE">
            <w:pPr>
              <w:jc w:val="center"/>
              <w:rPr>
                <w:rFonts w:cstheme="minorHAnsi"/>
                <w:sz w:val="22"/>
                <w:szCs w:val="22"/>
              </w:rPr>
            </w:pPr>
          </w:p>
        </w:tc>
      </w:tr>
      <w:tr w:rsidR="00C90BEE" w:rsidRPr="00E276AF" w14:paraId="455D3295" w14:textId="77777777" w:rsidTr="00BA5B9C">
        <w:trPr>
          <w:trHeight w:val="20"/>
        </w:trPr>
        <w:tc>
          <w:tcPr>
            <w:tcW w:w="2600" w:type="dxa"/>
            <w:shd w:val="clear" w:color="auto" w:fill="EAF1DD"/>
          </w:tcPr>
          <w:p w14:paraId="2E16D9BA" w14:textId="77777777" w:rsidR="00C90BEE" w:rsidRPr="00E276AF" w:rsidRDefault="00C90BEE" w:rsidP="00C90BEE">
            <w:pPr>
              <w:jc w:val="center"/>
              <w:rPr>
                <w:rFonts w:cstheme="minorHAnsi"/>
                <w:i/>
                <w:iCs/>
                <w:color w:val="C00000"/>
                <w:sz w:val="22"/>
                <w:szCs w:val="22"/>
              </w:rPr>
            </w:pPr>
          </w:p>
        </w:tc>
        <w:tc>
          <w:tcPr>
            <w:tcW w:w="2066" w:type="dxa"/>
            <w:shd w:val="clear" w:color="auto" w:fill="FFFFFF"/>
          </w:tcPr>
          <w:p w14:paraId="3DAB851E" w14:textId="77777777" w:rsidR="00C90BEE" w:rsidRPr="00E276AF" w:rsidRDefault="00C90BEE" w:rsidP="00C90BEE">
            <w:pPr>
              <w:jc w:val="center"/>
              <w:rPr>
                <w:rFonts w:cstheme="minorHAnsi"/>
                <w:sz w:val="22"/>
                <w:szCs w:val="22"/>
              </w:rPr>
            </w:pPr>
          </w:p>
        </w:tc>
        <w:tc>
          <w:tcPr>
            <w:tcW w:w="3113" w:type="dxa"/>
            <w:shd w:val="clear" w:color="auto" w:fill="FFFFFF"/>
          </w:tcPr>
          <w:p w14:paraId="781EB3DA" w14:textId="77777777" w:rsidR="00C90BEE" w:rsidRPr="00E276AF" w:rsidRDefault="00C90BEE" w:rsidP="00C90BEE">
            <w:pPr>
              <w:jc w:val="center"/>
              <w:rPr>
                <w:rFonts w:cstheme="minorHAnsi"/>
                <w:sz w:val="22"/>
                <w:szCs w:val="22"/>
              </w:rPr>
            </w:pPr>
          </w:p>
        </w:tc>
        <w:tc>
          <w:tcPr>
            <w:tcW w:w="1860" w:type="dxa"/>
            <w:shd w:val="clear" w:color="auto" w:fill="FFFFFF"/>
          </w:tcPr>
          <w:p w14:paraId="4CE697DF" w14:textId="77777777" w:rsidR="00C90BEE" w:rsidRPr="00E276AF" w:rsidRDefault="00C90BEE" w:rsidP="00C90BEE">
            <w:pPr>
              <w:jc w:val="center"/>
              <w:rPr>
                <w:rFonts w:cstheme="minorHAnsi"/>
                <w:sz w:val="22"/>
                <w:szCs w:val="22"/>
              </w:rPr>
            </w:pPr>
          </w:p>
        </w:tc>
      </w:tr>
      <w:tr w:rsidR="00C90BEE" w:rsidRPr="00E276AF" w14:paraId="2BFFE070" w14:textId="77777777" w:rsidTr="00BA5B9C">
        <w:trPr>
          <w:trHeight w:val="20"/>
        </w:trPr>
        <w:tc>
          <w:tcPr>
            <w:tcW w:w="2600" w:type="dxa"/>
            <w:shd w:val="clear" w:color="auto" w:fill="EAF1DD"/>
          </w:tcPr>
          <w:p w14:paraId="236A5F8A" w14:textId="77777777" w:rsidR="00C90BEE" w:rsidRPr="00E276AF" w:rsidRDefault="00C90BEE" w:rsidP="00C90BEE">
            <w:pPr>
              <w:jc w:val="center"/>
              <w:rPr>
                <w:rFonts w:cstheme="minorHAnsi"/>
                <w:sz w:val="22"/>
                <w:szCs w:val="22"/>
              </w:rPr>
            </w:pPr>
          </w:p>
        </w:tc>
        <w:tc>
          <w:tcPr>
            <w:tcW w:w="2066" w:type="dxa"/>
            <w:shd w:val="clear" w:color="auto" w:fill="FFFFFF"/>
          </w:tcPr>
          <w:p w14:paraId="42DFE9B4" w14:textId="77777777" w:rsidR="00C90BEE" w:rsidRPr="00E276AF" w:rsidRDefault="00C90BEE" w:rsidP="00C90BEE">
            <w:pPr>
              <w:jc w:val="center"/>
              <w:rPr>
                <w:rFonts w:cstheme="minorHAnsi"/>
                <w:sz w:val="22"/>
                <w:szCs w:val="22"/>
              </w:rPr>
            </w:pPr>
          </w:p>
        </w:tc>
        <w:tc>
          <w:tcPr>
            <w:tcW w:w="3113" w:type="dxa"/>
            <w:shd w:val="clear" w:color="auto" w:fill="FFFFFF"/>
          </w:tcPr>
          <w:p w14:paraId="23157D8D" w14:textId="77777777" w:rsidR="00C90BEE" w:rsidRPr="00E276AF" w:rsidRDefault="00C90BEE" w:rsidP="00C90BEE">
            <w:pPr>
              <w:jc w:val="center"/>
              <w:rPr>
                <w:rFonts w:cstheme="minorHAnsi"/>
                <w:sz w:val="22"/>
                <w:szCs w:val="22"/>
              </w:rPr>
            </w:pPr>
          </w:p>
        </w:tc>
        <w:tc>
          <w:tcPr>
            <w:tcW w:w="1860" w:type="dxa"/>
            <w:shd w:val="clear" w:color="auto" w:fill="FFFFFF"/>
          </w:tcPr>
          <w:p w14:paraId="0A7E57ED" w14:textId="77777777" w:rsidR="00C90BEE" w:rsidRPr="00E276AF" w:rsidRDefault="00C90BEE" w:rsidP="00C90BEE">
            <w:pPr>
              <w:jc w:val="center"/>
              <w:rPr>
                <w:rFonts w:cstheme="minorHAnsi"/>
                <w:sz w:val="22"/>
                <w:szCs w:val="22"/>
              </w:rPr>
            </w:pPr>
          </w:p>
        </w:tc>
      </w:tr>
    </w:tbl>
    <w:p w14:paraId="1251EB27" w14:textId="77777777" w:rsidR="00C90BEE" w:rsidRPr="00E276AF" w:rsidRDefault="00C90BEE" w:rsidP="00C90BEE">
      <w:pPr>
        <w:jc w:val="left"/>
        <w:rPr>
          <w:rFonts w:cstheme="minorHAnsi"/>
          <w:sz w:val="22"/>
          <w:szCs w:val="22"/>
        </w:rPr>
      </w:pPr>
    </w:p>
    <w:p w14:paraId="6BB6EF10" w14:textId="0221B587" w:rsidR="00C90BEE" w:rsidRPr="00E276AF" w:rsidRDefault="00C90BEE" w:rsidP="00BA5B9C">
      <w:pPr>
        <w:pStyle w:val="notasaclaratorias"/>
      </w:pPr>
      <w:r w:rsidRPr="00E276AF">
        <w:t xml:space="preserve">NOTA: Incluid los datos de contacto de la persona responsable o de contacto de los ítems incluidos en </w:t>
      </w:r>
      <w:r w:rsidR="00100938">
        <w:t>los</w:t>
      </w:r>
      <w:r w:rsidR="00100938" w:rsidRPr="00E276AF">
        <w:t xml:space="preserve"> apartado</w:t>
      </w:r>
      <w:r w:rsidR="00100938">
        <w:t>s 2.</w:t>
      </w:r>
      <w:r w:rsidR="0083613F">
        <w:t>6</w:t>
      </w:r>
      <w:r w:rsidR="00100938">
        <w:t xml:space="preserve"> y 2.</w:t>
      </w:r>
      <w:r w:rsidR="0083613F">
        <w:t>7</w:t>
      </w:r>
      <w:r w:rsidRPr="00E276AF">
        <w:t xml:space="preserve"> y que no se hayan incluidos en las fichas anteriores de este Anexo  </w:t>
      </w:r>
    </w:p>
    <w:p w14:paraId="63FE25FB" w14:textId="77777777" w:rsidR="00C90BEE" w:rsidRPr="00E276AF" w:rsidRDefault="00BA5B9C" w:rsidP="00713208">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FICHA 10</w:t>
      </w:r>
      <w:r w:rsidR="00C90BEE" w:rsidRPr="00E276AF">
        <w:rPr>
          <w:rFonts w:cstheme="minorHAnsi"/>
          <w:b/>
          <w:color w:val="31849B" w:themeColor="accent5" w:themeShade="BF"/>
          <w:sz w:val="28"/>
          <w:szCs w:val="22"/>
        </w:rPr>
        <w:t xml:space="preserve">. </w:t>
      </w:r>
      <w:r w:rsidR="00C90BEE" w:rsidRPr="00E276AF">
        <w:rPr>
          <w:rFonts w:cstheme="minorHAnsi"/>
          <w:b/>
          <w:color w:val="31849B" w:themeColor="accent5" w:themeShade="BF"/>
          <w:sz w:val="28"/>
          <w:szCs w:val="22"/>
        </w:rPr>
        <w:tab/>
        <w:t>EQUIPAMIENTOS CON AFLUENCIA DE PÚBLICO: datos de contacto</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0"/>
        <w:gridCol w:w="2066"/>
        <w:gridCol w:w="3113"/>
        <w:gridCol w:w="1860"/>
      </w:tblGrid>
      <w:tr w:rsidR="00C90BEE" w:rsidRPr="00E276AF" w14:paraId="177822D8" w14:textId="77777777" w:rsidTr="00BA5B9C">
        <w:trPr>
          <w:trHeight w:val="20"/>
        </w:trPr>
        <w:tc>
          <w:tcPr>
            <w:tcW w:w="2600" w:type="dxa"/>
            <w:tcBorders>
              <w:bottom w:val="single" w:sz="4" w:space="0" w:color="000000"/>
            </w:tcBorders>
            <w:shd w:val="clear" w:color="auto" w:fill="C2D69B"/>
            <w:vAlign w:val="center"/>
          </w:tcPr>
          <w:p w14:paraId="2804010D" w14:textId="77777777" w:rsidR="00C90BEE" w:rsidRPr="00E276AF" w:rsidRDefault="00C90BEE" w:rsidP="00C90BEE">
            <w:pPr>
              <w:jc w:val="center"/>
              <w:rPr>
                <w:rFonts w:cstheme="minorHAnsi"/>
                <w:sz w:val="22"/>
                <w:szCs w:val="22"/>
              </w:rPr>
            </w:pPr>
            <w:r w:rsidRPr="00E276AF">
              <w:rPr>
                <w:rFonts w:cstheme="minorHAnsi"/>
                <w:sz w:val="22"/>
                <w:szCs w:val="22"/>
              </w:rPr>
              <w:t>Nombre</w:t>
            </w:r>
          </w:p>
        </w:tc>
        <w:tc>
          <w:tcPr>
            <w:tcW w:w="2066" w:type="dxa"/>
            <w:tcBorders>
              <w:bottom w:val="single" w:sz="4" w:space="0" w:color="000000"/>
            </w:tcBorders>
            <w:shd w:val="clear" w:color="auto" w:fill="C2D69B"/>
            <w:vAlign w:val="center"/>
          </w:tcPr>
          <w:p w14:paraId="3CA914A8"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3113" w:type="dxa"/>
            <w:tcBorders>
              <w:bottom w:val="single" w:sz="4" w:space="0" w:color="000000"/>
            </w:tcBorders>
            <w:shd w:val="clear" w:color="auto" w:fill="C2D69B"/>
            <w:vAlign w:val="center"/>
          </w:tcPr>
          <w:p w14:paraId="3D8A4F11"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860" w:type="dxa"/>
            <w:tcBorders>
              <w:bottom w:val="single" w:sz="4" w:space="0" w:color="000000"/>
            </w:tcBorders>
            <w:shd w:val="clear" w:color="auto" w:fill="C2D69B"/>
            <w:vAlign w:val="center"/>
          </w:tcPr>
          <w:p w14:paraId="7E081770"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r>
      <w:tr w:rsidR="00C90BEE" w:rsidRPr="00E276AF" w14:paraId="2BF1CDC3" w14:textId="77777777" w:rsidTr="00BA5B9C">
        <w:trPr>
          <w:trHeight w:val="20"/>
        </w:trPr>
        <w:tc>
          <w:tcPr>
            <w:tcW w:w="2600" w:type="dxa"/>
            <w:shd w:val="clear" w:color="auto" w:fill="EAF1DD"/>
          </w:tcPr>
          <w:p w14:paraId="76DD7562" w14:textId="77777777" w:rsidR="00C90BEE" w:rsidRPr="00E276AF" w:rsidRDefault="00C90BEE" w:rsidP="00C90BEE">
            <w:pPr>
              <w:jc w:val="center"/>
              <w:rPr>
                <w:rFonts w:cstheme="minorHAnsi"/>
                <w:sz w:val="22"/>
                <w:szCs w:val="22"/>
              </w:rPr>
            </w:pPr>
          </w:p>
        </w:tc>
        <w:tc>
          <w:tcPr>
            <w:tcW w:w="2066" w:type="dxa"/>
            <w:shd w:val="clear" w:color="auto" w:fill="FFFFFF"/>
          </w:tcPr>
          <w:p w14:paraId="28ED244B" w14:textId="77777777" w:rsidR="00C90BEE" w:rsidRPr="00E276AF" w:rsidRDefault="00C90BEE" w:rsidP="00C90BEE">
            <w:pPr>
              <w:jc w:val="center"/>
              <w:rPr>
                <w:rFonts w:cstheme="minorHAnsi"/>
                <w:sz w:val="22"/>
                <w:szCs w:val="22"/>
              </w:rPr>
            </w:pPr>
          </w:p>
        </w:tc>
        <w:tc>
          <w:tcPr>
            <w:tcW w:w="3113" w:type="dxa"/>
            <w:shd w:val="clear" w:color="auto" w:fill="FFFFFF"/>
          </w:tcPr>
          <w:p w14:paraId="2C96161B" w14:textId="77777777" w:rsidR="00C90BEE" w:rsidRPr="00E276AF" w:rsidRDefault="00C90BEE" w:rsidP="00C90BEE">
            <w:pPr>
              <w:jc w:val="center"/>
              <w:rPr>
                <w:rFonts w:cstheme="minorHAnsi"/>
                <w:sz w:val="22"/>
                <w:szCs w:val="22"/>
              </w:rPr>
            </w:pPr>
          </w:p>
        </w:tc>
        <w:tc>
          <w:tcPr>
            <w:tcW w:w="1860" w:type="dxa"/>
            <w:shd w:val="clear" w:color="auto" w:fill="FFFFFF"/>
          </w:tcPr>
          <w:p w14:paraId="14DAE0E1" w14:textId="77777777" w:rsidR="00C90BEE" w:rsidRPr="00E276AF" w:rsidRDefault="00C90BEE" w:rsidP="00C90BEE">
            <w:pPr>
              <w:jc w:val="center"/>
              <w:rPr>
                <w:rFonts w:cstheme="minorHAnsi"/>
                <w:sz w:val="22"/>
                <w:szCs w:val="22"/>
              </w:rPr>
            </w:pPr>
          </w:p>
        </w:tc>
      </w:tr>
      <w:tr w:rsidR="00C90BEE" w:rsidRPr="00E276AF" w14:paraId="3FAEC7A2" w14:textId="77777777" w:rsidTr="00BA5B9C">
        <w:trPr>
          <w:trHeight w:val="20"/>
        </w:trPr>
        <w:tc>
          <w:tcPr>
            <w:tcW w:w="2600" w:type="dxa"/>
            <w:shd w:val="clear" w:color="auto" w:fill="EAF1DD"/>
          </w:tcPr>
          <w:p w14:paraId="766F8A41" w14:textId="77777777" w:rsidR="00C90BEE" w:rsidRPr="00E276AF" w:rsidRDefault="00C90BEE" w:rsidP="00C90BEE">
            <w:pPr>
              <w:jc w:val="center"/>
              <w:rPr>
                <w:rFonts w:cstheme="minorHAnsi"/>
                <w:i/>
                <w:iCs/>
                <w:color w:val="C00000"/>
                <w:sz w:val="22"/>
                <w:szCs w:val="22"/>
              </w:rPr>
            </w:pPr>
          </w:p>
        </w:tc>
        <w:tc>
          <w:tcPr>
            <w:tcW w:w="2066" w:type="dxa"/>
            <w:shd w:val="clear" w:color="auto" w:fill="FFFFFF"/>
          </w:tcPr>
          <w:p w14:paraId="3017C657" w14:textId="77777777" w:rsidR="00C90BEE" w:rsidRPr="00E276AF" w:rsidRDefault="00C90BEE" w:rsidP="00C90BEE">
            <w:pPr>
              <w:jc w:val="center"/>
              <w:rPr>
                <w:rFonts w:cstheme="minorHAnsi"/>
                <w:sz w:val="22"/>
                <w:szCs w:val="22"/>
              </w:rPr>
            </w:pPr>
          </w:p>
        </w:tc>
        <w:tc>
          <w:tcPr>
            <w:tcW w:w="3113" w:type="dxa"/>
            <w:shd w:val="clear" w:color="auto" w:fill="FFFFFF"/>
          </w:tcPr>
          <w:p w14:paraId="1B20D2A5" w14:textId="77777777" w:rsidR="00C90BEE" w:rsidRPr="00E276AF" w:rsidRDefault="00C90BEE" w:rsidP="00C90BEE">
            <w:pPr>
              <w:jc w:val="center"/>
              <w:rPr>
                <w:rFonts w:cstheme="minorHAnsi"/>
                <w:sz w:val="22"/>
                <w:szCs w:val="22"/>
              </w:rPr>
            </w:pPr>
          </w:p>
        </w:tc>
        <w:tc>
          <w:tcPr>
            <w:tcW w:w="1860" w:type="dxa"/>
            <w:shd w:val="clear" w:color="auto" w:fill="FFFFFF"/>
          </w:tcPr>
          <w:p w14:paraId="553DD204" w14:textId="77777777" w:rsidR="00C90BEE" w:rsidRPr="00E276AF" w:rsidRDefault="00C90BEE" w:rsidP="00C90BEE">
            <w:pPr>
              <w:jc w:val="center"/>
              <w:rPr>
                <w:rFonts w:cstheme="minorHAnsi"/>
                <w:sz w:val="22"/>
                <w:szCs w:val="22"/>
              </w:rPr>
            </w:pPr>
          </w:p>
        </w:tc>
      </w:tr>
      <w:tr w:rsidR="00C90BEE" w:rsidRPr="00E276AF" w14:paraId="60441844" w14:textId="77777777" w:rsidTr="00BA5B9C">
        <w:trPr>
          <w:trHeight w:val="20"/>
        </w:trPr>
        <w:tc>
          <w:tcPr>
            <w:tcW w:w="2600" w:type="dxa"/>
            <w:shd w:val="clear" w:color="auto" w:fill="EAF1DD"/>
          </w:tcPr>
          <w:p w14:paraId="2F2D6613" w14:textId="77777777" w:rsidR="00C90BEE" w:rsidRPr="00E276AF" w:rsidRDefault="00C90BEE" w:rsidP="00C90BEE">
            <w:pPr>
              <w:jc w:val="center"/>
              <w:rPr>
                <w:rFonts w:cstheme="minorHAnsi"/>
                <w:sz w:val="22"/>
                <w:szCs w:val="22"/>
              </w:rPr>
            </w:pPr>
          </w:p>
        </w:tc>
        <w:tc>
          <w:tcPr>
            <w:tcW w:w="2066" w:type="dxa"/>
            <w:shd w:val="clear" w:color="auto" w:fill="FFFFFF"/>
          </w:tcPr>
          <w:p w14:paraId="7BB1A0AB" w14:textId="77777777" w:rsidR="00C90BEE" w:rsidRPr="00E276AF" w:rsidRDefault="00C90BEE" w:rsidP="00C90BEE">
            <w:pPr>
              <w:jc w:val="center"/>
              <w:rPr>
                <w:rFonts w:cstheme="minorHAnsi"/>
                <w:sz w:val="22"/>
                <w:szCs w:val="22"/>
              </w:rPr>
            </w:pPr>
          </w:p>
        </w:tc>
        <w:tc>
          <w:tcPr>
            <w:tcW w:w="3113" w:type="dxa"/>
            <w:shd w:val="clear" w:color="auto" w:fill="FFFFFF"/>
          </w:tcPr>
          <w:p w14:paraId="686DC20B" w14:textId="77777777" w:rsidR="00C90BEE" w:rsidRPr="00E276AF" w:rsidRDefault="00C90BEE" w:rsidP="00C90BEE">
            <w:pPr>
              <w:jc w:val="center"/>
              <w:rPr>
                <w:rFonts w:cstheme="minorHAnsi"/>
                <w:sz w:val="22"/>
                <w:szCs w:val="22"/>
              </w:rPr>
            </w:pPr>
          </w:p>
        </w:tc>
        <w:tc>
          <w:tcPr>
            <w:tcW w:w="1860" w:type="dxa"/>
            <w:shd w:val="clear" w:color="auto" w:fill="FFFFFF"/>
          </w:tcPr>
          <w:p w14:paraId="55BA1F00" w14:textId="77777777" w:rsidR="00C90BEE" w:rsidRPr="00E276AF" w:rsidRDefault="00C90BEE" w:rsidP="00C90BEE">
            <w:pPr>
              <w:jc w:val="center"/>
              <w:rPr>
                <w:rFonts w:cstheme="minorHAnsi"/>
                <w:sz w:val="22"/>
                <w:szCs w:val="22"/>
              </w:rPr>
            </w:pPr>
          </w:p>
        </w:tc>
      </w:tr>
    </w:tbl>
    <w:p w14:paraId="2F63DDAB" w14:textId="77777777" w:rsidR="00C90BEE" w:rsidRPr="00E276AF" w:rsidRDefault="00C90BEE" w:rsidP="00C90BEE">
      <w:pPr>
        <w:jc w:val="left"/>
        <w:rPr>
          <w:rFonts w:cstheme="minorHAnsi"/>
          <w:sz w:val="22"/>
          <w:szCs w:val="22"/>
        </w:rPr>
      </w:pPr>
    </w:p>
    <w:p w14:paraId="253BB15B" w14:textId="6FDFD015" w:rsidR="00C90BEE" w:rsidRPr="00E276AF" w:rsidRDefault="00C90BEE" w:rsidP="00BA5B9C">
      <w:pPr>
        <w:pStyle w:val="notasaclaratorias"/>
      </w:pPr>
      <w:r w:rsidRPr="00E276AF">
        <w:t>NOTA: Incluid los datos de contacto de la persona responsable o de conta</w:t>
      </w:r>
      <w:r w:rsidR="00100938">
        <w:t>cto de los ítems incluidos en los</w:t>
      </w:r>
      <w:r w:rsidRPr="00E276AF">
        <w:t xml:space="preserve"> apartado</w:t>
      </w:r>
      <w:r w:rsidR="00100938">
        <w:t>s 2.</w:t>
      </w:r>
      <w:r w:rsidR="0083613F">
        <w:t>6</w:t>
      </w:r>
      <w:r w:rsidR="00100938">
        <w:t xml:space="preserve"> y 2.</w:t>
      </w:r>
      <w:r w:rsidR="0083613F">
        <w:t>7</w:t>
      </w:r>
      <w:r w:rsidRPr="00E276AF">
        <w:t xml:space="preserve"> y que no se hayan incluidos en las fichas anteriores de este Anexo  </w:t>
      </w:r>
    </w:p>
    <w:p w14:paraId="7E0FA76D" w14:textId="77777777" w:rsidR="00C90BEE" w:rsidRPr="00E276AF" w:rsidRDefault="00BA5B9C" w:rsidP="00BA5B9C">
      <w:pPr>
        <w:spacing w:before="360" w:after="240"/>
        <w:rPr>
          <w:rFonts w:cstheme="minorHAnsi"/>
          <w:b/>
          <w:color w:val="31849B" w:themeColor="accent5" w:themeShade="BF"/>
          <w:sz w:val="28"/>
          <w:szCs w:val="22"/>
        </w:rPr>
      </w:pPr>
      <w:r w:rsidRPr="00E276AF">
        <w:rPr>
          <w:rFonts w:cstheme="minorHAnsi"/>
          <w:b/>
          <w:color w:val="31849B" w:themeColor="accent5" w:themeShade="BF"/>
          <w:sz w:val="28"/>
          <w:szCs w:val="22"/>
        </w:rPr>
        <w:t>FICHA 11</w:t>
      </w:r>
      <w:r w:rsidR="00C90BEE" w:rsidRPr="00E276AF">
        <w:rPr>
          <w:rFonts w:cstheme="minorHAnsi"/>
          <w:b/>
          <w:color w:val="31849B" w:themeColor="accent5" w:themeShade="BF"/>
          <w:sz w:val="28"/>
          <w:szCs w:val="22"/>
        </w:rPr>
        <w:t>. CENTROS ADMINISTRATIVOS Y OPERATIVOS: datos de contacto</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0"/>
        <w:gridCol w:w="2066"/>
        <w:gridCol w:w="3113"/>
        <w:gridCol w:w="1860"/>
      </w:tblGrid>
      <w:tr w:rsidR="00C90BEE" w:rsidRPr="00E276AF" w14:paraId="3970EE1F" w14:textId="77777777" w:rsidTr="00BA5B9C">
        <w:trPr>
          <w:trHeight w:val="20"/>
        </w:trPr>
        <w:tc>
          <w:tcPr>
            <w:tcW w:w="2600" w:type="dxa"/>
            <w:tcBorders>
              <w:bottom w:val="single" w:sz="4" w:space="0" w:color="000000"/>
            </w:tcBorders>
            <w:shd w:val="clear" w:color="auto" w:fill="C2D69B"/>
            <w:vAlign w:val="center"/>
          </w:tcPr>
          <w:p w14:paraId="399709B8" w14:textId="77777777" w:rsidR="00C90BEE" w:rsidRPr="00E276AF" w:rsidRDefault="00C90BEE" w:rsidP="00C90BEE">
            <w:pPr>
              <w:jc w:val="center"/>
              <w:rPr>
                <w:rFonts w:cstheme="minorHAnsi"/>
                <w:sz w:val="22"/>
                <w:szCs w:val="22"/>
              </w:rPr>
            </w:pPr>
            <w:r w:rsidRPr="00E276AF">
              <w:rPr>
                <w:rFonts w:cstheme="minorHAnsi"/>
                <w:sz w:val="22"/>
                <w:szCs w:val="22"/>
              </w:rPr>
              <w:t>Nombre</w:t>
            </w:r>
          </w:p>
        </w:tc>
        <w:tc>
          <w:tcPr>
            <w:tcW w:w="2066" w:type="dxa"/>
            <w:tcBorders>
              <w:bottom w:val="single" w:sz="4" w:space="0" w:color="000000"/>
            </w:tcBorders>
            <w:shd w:val="clear" w:color="auto" w:fill="C2D69B"/>
            <w:vAlign w:val="center"/>
          </w:tcPr>
          <w:p w14:paraId="725C9AE7" w14:textId="77777777" w:rsidR="00C90BEE" w:rsidRPr="00E276AF" w:rsidRDefault="00C90BEE" w:rsidP="00C90BEE">
            <w:pPr>
              <w:jc w:val="center"/>
              <w:rPr>
                <w:rFonts w:cstheme="minorHAnsi"/>
                <w:sz w:val="22"/>
                <w:szCs w:val="22"/>
              </w:rPr>
            </w:pPr>
            <w:r w:rsidRPr="00E276AF">
              <w:rPr>
                <w:rFonts w:cstheme="minorHAnsi"/>
                <w:sz w:val="22"/>
                <w:szCs w:val="22"/>
              </w:rPr>
              <w:t>Dirección</w:t>
            </w:r>
          </w:p>
        </w:tc>
        <w:tc>
          <w:tcPr>
            <w:tcW w:w="3113" w:type="dxa"/>
            <w:tcBorders>
              <w:bottom w:val="single" w:sz="4" w:space="0" w:color="000000"/>
            </w:tcBorders>
            <w:shd w:val="clear" w:color="auto" w:fill="C2D69B"/>
            <w:vAlign w:val="center"/>
          </w:tcPr>
          <w:p w14:paraId="65AF7F8F" w14:textId="77777777" w:rsidR="00C90BEE" w:rsidRPr="00E276AF" w:rsidRDefault="00C90BEE" w:rsidP="00C90BEE">
            <w:pPr>
              <w:jc w:val="center"/>
              <w:rPr>
                <w:rFonts w:cstheme="minorHAnsi"/>
                <w:sz w:val="22"/>
                <w:szCs w:val="22"/>
              </w:rPr>
            </w:pPr>
            <w:r w:rsidRPr="00E276AF">
              <w:rPr>
                <w:rFonts w:cstheme="minorHAnsi"/>
                <w:sz w:val="22"/>
                <w:szCs w:val="22"/>
              </w:rPr>
              <w:t>Responsable / cargo</w:t>
            </w:r>
          </w:p>
        </w:tc>
        <w:tc>
          <w:tcPr>
            <w:tcW w:w="1860" w:type="dxa"/>
            <w:tcBorders>
              <w:bottom w:val="single" w:sz="4" w:space="0" w:color="000000"/>
            </w:tcBorders>
            <w:shd w:val="clear" w:color="auto" w:fill="C2D69B"/>
            <w:vAlign w:val="center"/>
          </w:tcPr>
          <w:p w14:paraId="18BD83AB" w14:textId="77777777" w:rsidR="00C90BEE" w:rsidRPr="00E276AF" w:rsidRDefault="00C90BEE" w:rsidP="00C90BEE">
            <w:pPr>
              <w:jc w:val="center"/>
              <w:rPr>
                <w:rFonts w:cstheme="minorHAnsi"/>
                <w:sz w:val="22"/>
                <w:szCs w:val="22"/>
              </w:rPr>
            </w:pPr>
            <w:r w:rsidRPr="00E276AF">
              <w:rPr>
                <w:rFonts w:cstheme="minorHAnsi"/>
                <w:sz w:val="22"/>
                <w:szCs w:val="22"/>
              </w:rPr>
              <w:t>Teléfono</w:t>
            </w:r>
          </w:p>
        </w:tc>
      </w:tr>
      <w:tr w:rsidR="00C90BEE" w:rsidRPr="00E276AF" w14:paraId="0EF1C941" w14:textId="77777777" w:rsidTr="00BA5B9C">
        <w:trPr>
          <w:trHeight w:val="20"/>
        </w:trPr>
        <w:tc>
          <w:tcPr>
            <w:tcW w:w="2600" w:type="dxa"/>
            <w:shd w:val="clear" w:color="auto" w:fill="EAF1DD"/>
          </w:tcPr>
          <w:p w14:paraId="3C6BDB2D" w14:textId="77777777" w:rsidR="00C90BEE" w:rsidRPr="00E276AF" w:rsidRDefault="00C90BEE" w:rsidP="00C90BEE">
            <w:pPr>
              <w:jc w:val="center"/>
              <w:rPr>
                <w:rFonts w:cstheme="minorHAnsi"/>
                <w:sz w:val="22"/>
                <w:szCs w:val="22"/>
              </w:rPr>
            </w:pPr>
          </w:p>
        </w:tc>
        <w:tc>
          <w:tcPr>
            <w:tcW w:w="2066" w:type="dxa"/>
            <w:shd w:val="clear" w:color="auto" w:fill="FFFFFF"/>
          </w:tcPr>
          <w:p w14:paraId="10C424DE" w14:textId="77777777" w:rsidR="00C90BEE" w:rsidRPr="00E276AF" w:rsidRDefault="00C90BEE" w:rsidP="00C90BEE">
            <w:pPr>
              <w:jc w:val="center"/>
              <w:rPr>
                <w:rFonts w:cstheme="minorHAnsi"/>
                <w:sz w:val="22"/>
                <w:szCs w:val="22"/>
              </w:rPr>
            </w:pPr>
          </w:p>
        </w:tc>
        <w:tc>
          <w:tcPr>
            <w:tcW w:w="3113" w:type="dxa"/>
            <w:shd w:val="clear" w:color="auto" w:fill="FFFFFF"/>
          </w:tcPr>
          <w:p w14:paraId="4FC7121E" w14:textId="77777777" w:rsidR="00C90BEE" w:rsidRPr="00E276AF" w:rsidRDefault="00C90BEE" w:rsidP="00C90BEE">
            <w:pPr>
              <w:jc w:val="center"/>
              <w:rPr>
                <w:rFonts w:cstheme="minorHAnsi"/>
                <w:sz w:val="22"/>
                <w:szCs w:val="22"/>
              </w:rPr>
            </w:pPr>
          </w:p>
        </w:tc>
        <w:tc>
          <w:tcPr>
            <w:tcW w:w="1860" w:type="dxa"/>
            <w:shd w:val="clear" w:color="auto" w:fill="FFFFFF"/>
          </w:tcPr>
          <w:p w14:paraId="230EEEF4" w14:textId="77777777" w:rsidR="00C90BEE" w:rsidRPr="00E276AF" w:rsidRDefault="00C90BEE" w:rsidP="00C90BEE">
            <w:pPr>
              <w:jc w:val="center"/>
              <w:rPr>
                <w:rFonts w:cstheme="minorHAnsi"/>
                <w:sz w:val="22"/>
                <w:szCs w:val="22"/>
              </w:rPr>
            </w:pPr>
          </w:p>
        </w:tc>
      </w:tr>
      <w:tr w:rsidR="00C90BEE" w:rsidRPr="00E276AF" w14:paraId="65315FA3" w14:textId="77777777" w:rsidTr="00BA5B9C">
        <w:trPr>
          <w:trHeight w:val="20"/>
        </w:trPr>
        <w:tc>
          <w:tcPr>
            <w:tcW w:w="2600" w:type="dxa"/>
            <w:shd w:val="clear" w:color="auto" w:fill="EAF1DD"/>
          </w:tcPr>
          <w:p w14:paraId="6CC28872" w14:textId="77777777" w:rsidR="00C90BEE" w:rsidRPr="00E276AF" w:rsidRDefault="00C90BEE" w:rsidP="00C90BEE">
            <w:pPr>
              <w:jc w:val="center"/>
              <w:rPr>
                <w:rFonts w:cstheme="minorHAnsi"/>
                <w:i/>
                <w:iCs/>
                <w:color w:val="C00000"/>
                <w:sz w:val="22"/>
                <w:szCs w:val="22"/>
              </w:rPr>
            </w:pPr>
          </w:p>
        </w:tc>
        <w:tc>
          <w:tcPr>
            <w:tcW w:w="2066" w:type="dxa"/>
            <w:shd w:val="clear" w:color="auto" w:fill="FFFFFF"/>
          </w:tcPr>
          <w:p w14:paraId="7DF96257" w14:textId="77777777" w:rsidR="00C90BEE" w:rsidRPr="00E276AF" w:rsidRDefault="00C90BEE" w:rsidP="00C90BEE">
            <w:pPr>
              <w:jc w:val="center"/>
              <w:rPr>
                <w:rFonts w:cstheme="minorHAnsi"/>
                <w:sz w:val="22"/>
                <w:szCs w:val="22"/>
              </w:rPr>
            </w:pPr>
          </w:p>
        </w:tc>
        <w:tc>
          <w:tcPr>
            <w:tcW w:w="3113" w:type="dxa"/>
            <w:shd w:val="clear" w:color="auto" w:fill="FFFFFF"/>
          </w:tcPr>
          <w:p w14:paraId="633E9738" w14:textId="77777777" w:rsidR="00C90BEE" w:rsidRPr="00E276AF" w:rsidRDefault="00C90BEE" w:rsidP="00C90BEE">
            <w:pPr>
              <w:jc w:val="center"/>
              <w:rPr>
                <w:rFonts w:cstheme="minorHAnsi"/>
                <w:sz w:val="22"/>
                <w:szCs w:val="22"/>
              </w:rPr>
            </w:pPr>
          </w:p>
        </w:tc>
        <w:tc>
          <w:tcPr>
            <w:tcW w:w="1860" w:type="dxa"/>
            <w:shd w:val="clear" w:color="auto" w:fill="FFFFFF"/>
          </w:tcPr>
          <w:p w14:paraId="733C23AC" w14:textId="77777777" w:rsidR="00C90BEE" w:rsidRPr="00E276AF" w:rsidRDefault="00C90BEE" w:rsidP="00C90BEE">
            <w:pPr>
              <w:jc w:val="center"/>
              <w:rPr>
                <w:rFonts w:cstheme="minorHAnsi"/>
                <w:sz w:val="22"/>
                <w:szCs w:val="22"/>
              </w:rPr>
            </w:pPr>
          </w:p>
        </w:tc>
      </w:tr>
      <w:tr w:rsidR="00C90BEE" w:rsidRPr="00E276AF" w14:paraId="272D7233" w14:textId="77777777" w:rsidTr="00BA5B9C">
        <w:trPr>
          <w:trHeight w:val="20"/>
        </w:trPr>
        <w:tc>
          <w:tcPr>
            <w:tcW w:w="2600" w:type="dxa"/>
            <w:shd w:val="clear" w:color="auto" w:fill="EAF1DD"/>
          </w:tcPr>
          <w:p w14:paraId="322EEE9F" w14:textId="77777777" w:rsidR="00C90BEE" w:rsidRPr="00E276AF" w:rsidRDefault="00C90BEE" w:rsidP="00C90BEE">
            <w:pPr>
              <w:jc w:val="center"/>
              <w:rPr>
                <w:rFonts w:cstheme="minorHAnsi"/>
                <w:sz w:val="22"/>
                <w:szCs w:val="22"/>
              </w:rPr>
            </w:pPr>
          </w:p>
        </w:tc>
        <w:tc>
          <w:tcPr>
            <w:tcW w:w="2066" w:type="dxa"/>
            <w:shd w:val="clear" w:color="auto" w:fill="FFFFFF"/>
          </w:tcPr>
          <w:p w14:paraId="4D850DA5" w14:textId="77777777" w:rsidR="00C90BEE" w:rsidRPr="00E276AF" w:rsidRDefault="00C90BEE" w:rsidP="00C90BEE">
            <w:pPr>
              <w:jc w:val="center"/>
              <w:rPr>
                <w:rFonts w:cstheme="minorHAnsi"/>
                <w:sz w:val="22"/>
                <w:szCs w:val="22"/>
              </w:rPr>
            </w:pPr>
          </w:p>
        </w:tc>
        <w:tc>
          <w:tcPr>
            <w:tcW w:w="3113" w:type="dxa"/>
            <w:shd w:val="clear" w:color="auto" w:fill="FFFFFF"/>
          </w:tcPr>
          <w:p w14:paraId="04696283" w14:textId="77777777" w:rsidR="00C90BEE" w:rsidRPr="00E276AF" w:rsidRDefault="00C90BEE" w:rsidP="00C90BEE">
            <w:pPr>
              <w:jc w:val="center"/>
              <w:rPr>
                <w:rFonts w:cstheme="minorHAnsi"/>
                <w:sz w:val="22"/>
                <w:szCs w:val="22"/>
              </w:rPr>
            </w:pPr>
          </w:p>
        </w:tc>
        <w:tc>
          <w:tcPr>
            <w:tcW w:w="1860" w:type="dxa"/>
            <w:shd w:val="clear" w:color="auto" w:fill="FFFFFF"/>
          </w:tcPr>
          <w:p w14:paraId="59F500D3" w14:textId="77777777" w:rsidR="00C90BEE" w:rsidRPr="00E276AF" w:rsidRDefault="00C90BEE" w:rsidP="00C90BEE">
            <w:pPr>
              <w:jc w:val="center"/>
              <w:rPr>
                <w:rFonts w:cstheme="minorHAnsi"/>
                <w:sz w:val="22"/>
                <w:szCs w:val="22"/>
              </w:rPr>
            </w:pPr>
          </w:p>
        </w:tc>
      </w:tr>
    </w:tbl>
    <w:p w14:paraId="1582D650" w14:textId="77777777" w:rsidR="00C90BEE" w:rsidRPr="00E276AF" w:rsidRDefault="00C90BEE" w:rsidP="00C90BEE">
      <w:pPr>
        <w:jc w:val="left"/>
        <w:rPr>
          <w:rFonts w:cstheme="minorHAnsi"/>
          <w:sz w:val="22"/>
          <w:szCs w:val="22"/>
        </w:rPr>
      </w:pPr>
    </w:p>
    <w:p w14:paraId="57646EFD" w14:textId="6480DC2A" w:rsidR="00C90BEE" w:rsidRPr="00E276AF" w:rsidRDefault="00C90BEE" w:rsidP="00BA5B9C">
      <w:pPr>
        <w:pStyle w:val="notasaclaratorias"/>
      </w:pPr>
      <w:r w:rsidRPr="00E276AF">
        <w:t xml:space="preserve">NOTA: Incluid los datos de contacto de la persona responsable o de contacto de los ítems incluidos en </w:t>
      </w:r>
      <w:r w:rsidR="00100938">
        <w:t>los</w:t>
      </w:r>
      <w:r w:rsidR="00100938" w:rsidRPr="00E276AF">
        <w:t xml:space="preserve"> apartado</w:t>
      </w:r>
      <w:r w:rsidR="00100938">
        <w:t>s 2.</w:t>
      </w:r>
      <w:r w:rsidR="00385056">
        <w:t>6</w:t>
      </w:r>
      <w:r w:rsidR="00100938">
        <w:t xml:space="preserve"> y 2.</w:t>
      </w:r>
      <w:r w:rsidR="00385056">
        <w:t>7</w:t>
      </w:r>
      <w:r w:rsidRPr="00E276AF">
        <w:t xml:space="preserve"> y que no se hayan incluidos en las fichas anteriores de este Anexo  </w:t>
      </w:r>
    </w:p>
    <w:p w14:paraId="4302B507" w14:textId="77777777" w:rsidR="00F7299D" w:rsidRPr="00E276AF" w:rsidRDefault="00F7299D" w:rsidP="000F654E">
      <w:pPr>
        <w:rPr>
          <w:rFonts w:cs="Arial"/>
        </w:rPr>
      </w:pPr>
    </w:p>
    <w:p w14:paraId="59E7B491" w14:textId="77777777" w:rsidR="00F7299D" w:rsidRPr="00E276AF" w:rsidRDefault="00F7299D" w:rsidP="000F654E">
      <w:pPr>
        <w:rPr>
          <w:rFonts w:cs="Arial"/>
        </w:rPr>
        <w:sectPr w:rsidR="00F7299D" w:rsidRPr="00E276AF" w:rsidSect="003B0077">
          <w:footerReference w:type="default" r:id="rId60"/>
          <w:footnotePr>
            <w:pos w:val="sectEnd"/>
          </w:footnotePr>
          <w:endnotePr>
            <w:numFmt w:val="decimal"/>
            <w:numStart w:val="0"/>
          </w:endnotePr>
          <w:pgSz w:w="11907" w:h="16840" w:code="9"/>
          <w:pgMar w:top="1985" w:right="1134" w:bottom="1134" w:left="1134" w:header="720" w:footer="720" w:gutter="0"/>
          <w:cols w:space="720"/>
          <w:docGrid w:linePitch="272"/>
        </w:sectPr>
      </w:pPr>
    </w:p>
    <w:p w14:paraId="29071584" w14:textId="77777777" w:rsidR="00927654" w:rsidRPr="00E276AF" w:rsidRDefault="00927654" w:rsidP="00C83D68">
      <w:pPr>
        <w:pStyle w:val="Ttulo1"/>
        <w:rPr>
          <w:rFonts w:asciiTheme="minorHAnsi" w:hAnsiTheme="minorHAnsi"/>
          <w:sz w:val="56"/>
          <w:szCs w:val="56"/>
          <w:lang w:val="es-ES"/>
        </w:rPr>
      </w:pPr>
      <w:bookmarkStart w:id="263" w:name="_Toc79413288"/>
      <w:bookmarkStart w:id="264" w:name="_Toc161131972"/>
      <w:r w:rsidRPr="00E276AF">
        <w:rPr>
          <w:rFonts w:asciiTheme="minorHAnsi" w:hAnsiTheme="minorHAnsi"/>
          <w:sz w:val="56"/>
          <w:szCs w:val="56"/>
          <w:lang w:val="es-ES"/>
        </w:rPr>
        <w:lastRenderedPageBreak/>
        <w:t>Anexo III</w:t>
      </w:r>
      <w:bookmarkEnd w:id="263"/>
      <w:r w:rsidR="00C83D68" w:rsidRPr="00E276AF">
        <w:rPr>
          <w:rFonts w:asciiTheme="minorHAnsi" w:hAnsiTheme="minorHAnsi"/>
          <w:sz w:val="56"/>
          <w:szCs w:val="56"/>
          <w:lang w:val="es-ES"/>
        </w:rPr>
        <w:t xml:space="preserve">: </w:t>
      </w:r>
      <w:bookmarkStart w:id="265" w:name="_Toc79413289"/>
      <w:r w:rsidR="007C0CFC" w:rsidRPr="00E276AF">
        <w:rPr>
          <w:rFonts w:asciiTheme="minorHAnsi" w:hAnsiTheme="minorHAnsi"/>
          <w:sz w:val="56"/>
          <w:szCs w:val="56"/>
          <w:lang w:val="es-ES"/>
        </w:rPr>
        <w:t>Medidas de Autoprotección</w:t>
      </w:r>
      <w:bookmarkEnd w:id="264"/>
      <w:r w:rsidR="007C0CFC" w:rsidRPr="00E276AF">
        <w:rPr>
          <w:rFonts w:asciiTheme="minorHAnsi" w:hAnsiTheme="minorHAnsi"/>
          <w:sz w:val="56"/>
          <w:szCs w:val="56"/>
          <w:lang w:val="es-ES"/>
        </w:rPr>
        <w:t xml:space="preserve"> </w:t>
      </w:r>
      <w:bookmarkEnd w:id="265"/>
    </w:p>
    <w:p w14:paraId="0FD11F94" w14:textId="77777777" w:rsidR="007C0CFC" w:rsidRPr="00E276AF" w:rsidRDefault="007C0CFC" w:rsidP="007C0CFC">
      <w:pPr>
        <w:pStyle w:val="notasaclaratorias"/>
      </w:pPr>
      <w:r w:rsidRPr="00E276AF">
        <w:t xml:space="preserve">Se incrusta el enlace a los consejos </w:t>
      </w:r>
      <w:r w:rsidR="006B1F41" w:rsidRPr="00E276AF">
        <w:t>de</w:t>
      </w:r>
      <w:r w:rsidRPr="00E276AF">
        <w:t xml:space="preserve"> la página web del 1·1·2 C.V.., para insertar los que se considere. </w:t>
      </w:r>
    </w:p>
    <w:p w14:paraId="64B53433" w14:textId="77777777" w:rsidR="007C0CFC" w:rsidRPr="00E276AF" w:rsidRDefault="003A3B6A" w:rsidP="007C0CFC">
      <w:pPr>
        <w:pStyle w:val="notasaclaratorias"/>
      </w:pPr>
      <w:hyperlink r:id="rId61" w:history="1">
        <w:r w:rsidR="007C0CFC" w:rsidRPr="00E276AF">
          <w:rPr>
            <w:rStyle w:val="Hipervnculo"/>
          </w:rPr>
          <w:t>Qué hacer en caso de terremoto</w:t>
        </w:r>
      </w:hyperlink>
    </w:p>
    <w:p w14:paraId="16A074A7" w14:textId="77777777" w:rsidR="00040A7F" w:rsidRPr="00E276AF" w:rsidRDefault="007C0CFC" w:rsidP="007C0CFC">
      <w:pPr>
        <w:pStyle w:val="notasaclaratorias"/>
      </w:pPr>
      <w:r w:rsidRPr="00E276AF">
        <w:t xml:space="preserve">Se incrusta el enlace a los pictogramas elaborados por el I.G.N., para insertar los que se considere. </w:t>
      </w:r>
      <w:hyperlink r:id="rId62" w:history="1">
        <w:r w:rsidRPr="00E276AF">
          <w:rPr>
            <w:rStyle w:val="Hipervnculo"/>
          </w:rPr>
          <w:t>Qué hacer en caso de terremoto</w:t>
        </w:r>
      </w:hyperlink>
    </w:p>
    <w:p w14:paraId="24A7E244" w14:textId="77777777" w:rsidR="00040A7F" w:rsidRPr="00E276AF" w:rsidRDefault="00040A7F" w:rsidP="007C0CFC">
      <w:pPr>
        <w:pStyle w:val="notasaclaratorias"/>
      </w:pPr>
    </w:p>
    <w:p w14:paraId="57A01C00" w14:textId="77777777" w:rsidR="007C0CFC" w:rsidRPr="00E276AF" w:rsidRDefault="007C0CFC" w:rsidP="007C0CFC">
      <w:pPr>
        <w:pStyle w:val="notasaclaratorias"/>
      </w:pPr>
      <w:r w:rsidRPr="00E276AF">
        <w:t>Se puede insertar cualquier o</w:t>
      </w:r>
      <w:r w:rsidR="00040A7F" w:rsidRPr="00E276AF">
        <w:t>tro, siempre citando la fuente</w:t>
      </w:r>
    </w:p>
    <w:p w14:paraId="345F08EA" w14:textId="77777777" w:rsidR="00040A7F" w:rsidRPr="00E276AF" w:rsidRDefault="00040A7F" w:rsidP="00040A7F"/>
    <w:p w14:paraId="3CE5B57A" w14:textId="77777777" w:rsidR="00566273" w:rsidRPr="00E276AF" w:rsidRDefault="00566273" w:rsidP="00927654"/>
    <w:p w14:paraId="536FD333" w14:textId="77777777" w:rsidR="00C83D68" w:rsidRPr="00E276AF" w:rsidRDefault="00C83D68" w:rsidP="00927654">
      <w:pPr>
        <w:sectPr w:rsidR="00C83D68" w:rsidRPr="00E276AF" w:rsidSect="003B0077">
          <w:footerReference w:type="default" r:id="rId63"/>
          <w:pgSz w:w="11906" w:h="16838" w:code="9"/>
          <w:pgMar w:top="1985" w:right="1134" w:bottom="1134" w:left="1134" w:header="720" w:footer="720" w:gutter="0"/>
          <w:cols w:space="720"/>
        </w:sectPr>
      </w:pPr>
    </w:p>
    <w:p w14:paraId="0406291E" w14:textId="0D9B3C54" w:rsidR="00040A7F" w:rsidRPr="00E276AF" w:rsidRDefault="00040A7F" w:rsidP="00040A7F">
      <w:pPr>
        <w:pStyle w:val="Ttulo1"/>
        <w:rPr>
          <w:rFonts w:asciiTheme="minorHAnsi" w:hAnsiTheme="minorHAnsi"/>
          <w:sz w:val="56"/>
          <w:szCs w:val="56"/>
          <w:lang w:val="es-ES"/>
        </w:rPr>
      </w:pPr>
      <w:bookmarkStart w:id="266" w:name="_Toc79413290"/>
      <w:bookmarkStart w:id="267" w:name="_Toc161131973"/>
      <w:r w:rsidRPr="00E276AF">
        <w:rPr>
          <w:rFonts w:asciiTheme="minorHAnsi" w:hAnsiTheme="minorHAnsi"/>
          <w:sz w:val="56"/>
          <w:szCs w:val="56"/>
          <w:lang w:val="es-ES"/>
        </w:rPr>
        <w:lastRenderedPageBreak/>
        <w:t xml:space="preserve">Anexo IV: Modelos de Notificación </w:t>
      </w:r>
      <w:r w:rsidR="00515048" w:rsidRPr="00E276AF">
        <w:rPr>
          <w:rFonts w:asciiTheme="minorHAnsi" w:hAnsiTheme="minorHAnsi"/>
          <w:sz w:val="56"/>
          <w:szCs w:val="56"/>
          <w:lang w:val="es-ES"/>
        </w:rPr>
        <w:t>y Recogida</w:t>
      </w:r>
      <w:r w:rsidRPr="00E276AF">
        <w:rPr>
          <w:rFonts w:asciiTheme="minorHAnsi" w:hAnsiTheme="minorHAnsi"/>
          <w:sz w:val="56"/>
          <w:szCs w:val="56"/>
          <w:lang w:val="es-ES"/>
        </w:rPr>
        <w:t xml:space="preserve"> de datos</w:t>
      </w:r>
      <w:bookmarkEnd w:id="267"/>
    </w:p>
    <w:p w14:paraId="7B64125A" w14:textId="77777777" w:rsidR="00040A7F" w:rsidRPr="00E276AF" w:rsidRDefault="00040A7F" w:rsidP="00040A7F">
      <w:pPr>
        <w:rPr>
          <w:sz w:val="20"/>
        </w:rPr>
      </w:pPr>
    </w:p>
    <w:p w14:paraId="4920F836" w14:textId="77777777" w:rsidR="00127557" w:rsidRPr="00E276AF" w:rsidRDefault="006B1F41" w:rsidP="00040A7F">
      <w:pPr>
        <w:pStyle w:val="notasaclaratorias"/>
      </w:pPr>
      <w:r w:rsidRPr="00E276AF">
        <w:t xml:space="preserve">Aquí se inserta ya editados: </w:t>
      </w:r>
    </w:p>
    <w:p w14:paraId="10DF10A7" w14:textId="710CDF3C" w:rsidR="00040A7F" w:rsidRPr="00E276AF" w:rsidRDefault="00127557" w:rsidP="00040A7F">
      <w:pPr>
        <w:pStyle w:val="notasaclaratorias"/>
      </w:pPr>
      <w:r w:rsidRPr="00E276AF">
        <w:t>IV.A. Modelos de recepción de avisos por parte del CCE de la Generalitat</w:t>
      </w:r>
      <w:r w:rsidR="00515048">
        <w:t xml:space="preserve"> </w:t>
      </w:r>
      <w:r w:rsidRPr="00E276AF">
        <w:t>(</w:t>
      </w:r>
      <w:r w:rsidR="00515048" w:rsidRPr="00E276AF">
        <w:t>incluidos</w:t>
      </w:r>
      <w:r w:rsidRPr="00E276AF">
        <w:t xml:space="preserve"> los vigentes)</w:t>
      </w:r>
    </w:p>
    <w:p w14:paraId="588E92C2" w14:textId="279A324B" w:rsidR="00127557" w:rsidRPr="00E276AF" w:rsidRDefault="00127557" w:rsidP="00127557">
      <w:pPr>
        <w:pStyle w:val="notasaclaratorias"/>
      </w:pPr>
      <w:r w:rsidRPr="00E276AF">
        <w:t>iV. B.</w:t>
      </w:r>
      <w:r w:rsidR="00515048">
        <w:t xml:space="preserve"> </w:t>
      </w:r>
      <w:r w:rsidRPr="00E276AF">
        <w:t>Modelos / textos propios para la operatividad municipal</w:t>
      </w:r>
    </w:p>
    <w:p w14:paraId="70A1103D" w14:textId="77777777" w:rsidR="00127557" w:rsidRPr="00E276AF" w:rsidRDefault="00127557" w:rsidP="00127557">
      <w:pPr>
        <w:pStyle w:val="notasaclaratorias"/>
      </w:pPr>
    </w:p>
    <w:p w14:paraId="6DF8E659" w14:textId="77777777" w:rsidR="00127557" w:rsidRPr="00E276AF" w:rsidRDefault="00127557" w:rsidP="00127557">
      <w:pPr>
        <w:pStyle w:val="notasaclaratorias"/>
      </w:pPr>
    </w:p>
    <w:p w14:paraId="00A9DDA5" w14:textId="77777777" w:rsidR="00127557" w:rsidRPr="00E276AF" w:rsidRDefault="00127557" w:rsidP="00127557"/>
    <w:p w14:paraId="0FA8B96B" w14:textId="5AD83625" w:rsidR="00127557" w:rsidRPr="00E276AF" w:rsidRDefault="00127557" w:rsidP="00127557">
      <w:pPr>
        <w:pStyle w:val="notasaclaratorias"/>
      </w:pPr>
      <w:r w:rsidRPr="00E276AF">
        <w:t xml:space="preserve">Insertar </w:t>
      </w:r>
      <w:r w:rsidR="00515048" w:rsidRPr="00E276AF">
        <w:t>índice</w:t>
      </w:r>
      <w:r w:rsidRPr="00E276AF">
        <w:t xml:space="preserve"> de elementos</w:t>
      </w:r>
    </w:p>
    <w:p w14:paraId="56DDF35F" w14:textId="77777777" w:rsidR="008A16BB" w:rsidRPr="00E276AF" w:rsidRDefault="008A16BB" w:rsidP="00040A7F"/>
    <w:p w14:paraId="1BCE5D04" w14:textId="77777777" w:rsidR="000B3964" w:rsidRPr="00E276AF" w:rsidRDefault="000B3964" w:rsidP="000B3964"/>
    <w:p w14:paraId="56D327FC" w14:textId="77777777" w:rsidR="00535249" w:rsidRPr="00E276AF" w:rsidRDefault="00535249">
      <w:pPr>
        <w:sectPr w:rsidR="00535249" w:rsidRPr="00E276AF" w:rsidSect="003B0077">
          <w:pgSz w:w="11906" w:h="16838" w:code="9"/>
          <w:pgMar w:top="1985" w:right="1134" w:bottom="1134" w:left="1134" w:header="720" w:footer="720" w:gutter="0"/>
          <w:cols w:space="720"/>
        </w:sectPr>
      </w:pPr>
    </w:p>
    <w:p w14:paraId="7DB1DDF6" w14:textId="77777777" w:rsidR="00D724AA" w:rsidRPr="00E276AF" w:rsidRDefault="00127557" w:rsidP="001229BC">
      <w:pPr>
        <w:pStyle w:val="Ttulo2"/>
      </w:pPr>
      <w:bookmarkStart w:id="268" w:name="_Toc161131974"/>
      <w:r w:rsidRPr="00E276AF">
        <w:lastRenderedPageBreak/>
        <w:t xml:space="preserve">IV. </w:t>
      </w:r>
      <w:r w:rsidR="004804FD" w:rsidRPr="00E276AF">
        <w:t xml:space="preserve">A. </w:t>
      </w:r>
      <w:r w:rsidR="00865EE2" w:rsidRPr="00E276AF">
        <w:t>Notificaciones enviadas desde el Centro de Coordinación de Emergencias:</w:t>
      </w:r>
      <w:bookmarkEnd w:id="268"/>
    </w:p>
    <w:p w14:paraId="2B9D2A64" w14:textId="669AF7B3" w:rsidR="00865EE2" w:rsidRPr="00E276AF" w:rsidRDefault="00A60B73">
      <w:r w:rsidRPr="00E276AF">
        <w:t>1. Boletín Red Sísmica Nacional</w:t>
      </w:r>
      <w:r w:rsidR="00865EE2" w:rsidRPr="00E276AF">
        <w:t xml:space="preserve"> con los datos del evento sísmico ocurrido</w:t>
      </w:r>
      <w:r w:rsidRPr="00E276AF">
        <w:t xml:space="preserve"> (envía a municipio </w:t>
      </w:r>
      <w:r w:rsidR="00100938" w:rsidRPr="00E276AF">
        <w:t>el C.C.E.</w:t>
      </w:r>
      <w:r w:rsidRPr="00E276AF">
        <w:t xml:space="preserve"> Generalitat)</w:t>
      </w:r>
    </w:p>
    <w:p w14:paraId="47701A44" w14:textId="77777777" w:rsidR="005C0CFC" w:rsidRPr="00E276AF" w:rsidRDefault="00865EE2" w:rsidP="005C0CFC">
      <w:pPr>
        <w:jc w:val="center"/>
      </w:pPr>
      <w:r w:rsidRPr="00E276AF">
        <w:rPr>
          <w:noProof/>
        </w:rPr>
        <w:drawing>
          <wp:inline distT="0" distB="0" distL="0" distR="0" wp14:anchorId="421714E6" wp14:editId="0A899D7D">
            <wp:extent cx="5385590" cy="7615127"/>
            <wp:effectExtent l="38100" t="19050" r="24610" b="23923"/>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5390012" cy="7621379"/>
                    </a:xfrm>
                    <a:prstGeom prst="rect">
                      <a:avLst/>
                    </a:prstGeom>
                    <a:noFill/>
                    <a:ln w="15875">
                      <a:solidFill>
                        <a:schemeClr val="accent5">
                          <a:lumMod val="50000"/>
                        </a:schemeClr>
                      </a:solidFill>
                      <a:miter lim="800000"/>
                      <a:headEnd/>
                      <a:tailEnd/>
                    </a:ln>
                  </pic:spPr>
                </pic:pic>
              </a:graphicData>
            </a:graphic>
          </wp:inline>
        </w:drawing>
      </w:r>
    </w:p>
    <w:p w14:paraId="32AC77AC" w14:textId="77777777" w:rsidR="005C0CFC" w:rsidRPr="00E276AF" w:rsidRDefault="005C0CFC">
      <w:r w:rsidRPr="00E276AF">
        <w:br w:type="page"/>
      </w:r>
    </w:p>
    <w:p w14:paraId="1D77DA94" w14:textId="77777777" w:rsidR="004804FD" w:rsidRPr="00E276AF" w:rsidRDefault="004804FD" w:rsidP="005C0CFC">
      <w:pPr>
        <w:jc w:val="center"/>
      </w:pPr>
    </w:p>
    <w:p w14:paraId="1A09121F" w14:textId="49A47DED" w:rsidR="00865EE2" w:rsidRPr="00E276AF" w:rsidRDefault="00865EE2">
      <w:r w:rsidRPr="00E276AF">
        <w:t xml:space="preserve">2. Notificación C.C.E. [Fase </w:t>
      </w:r>
      <w:r w:rsidRPr="00E276AF">
        <w:rPr>
          <w:b/>
          <w:sz w:val="28"/>
        </w:rPr>
        <w:t xml:space="preserve">de Intensificación Seguimiento </w:t>
      </w:r>
      <w:r w:rsidRPr="00E276AF">
        <w:t>/ Sit 0]</w:t>
      </w:r>
      <w:r w:rsidR="002B046C" w:rsidRPr="00E276AF">
        <w:t xml:space="preserve"> del Plan Especial R.S. C.V</w:t>
      </w:r>
    </w:p>
    <w:p w14:paraId="6908E522" w14:textId="77777777" w:rsidR="000B3964" w:rsidRPr="00E276AF" w:rsidRDefault="00D724AA" w:rsidP="00C57DF2">
      <w:pPr>
        <w:jc w:val="center"/>
      </w:pPr>
      <w:r w:rsidRPr="00E276AF">
        <w:rPr>
          <w:noProof/>
        </w:rPr>
        <w:drawing>
          <wp:inline distT="0" distB="0" distL="0" distR="0" wp14:anchorId="5C6B8765" wp14:editId="2436165E">
            <wp:extent cx="5606208" cy="8173778"/>
            <wp:effectExtent l="19050" t="19050" r="13542" b="17722"/>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607324" cy="8175405"/>
                    </a:xfrm>
                    <a:prstGeom prst="rect">
                      <a:avLst/>
                    </a:prstGeom>
                    <a:noFill/>
                    <a:ln w="19050">
                      <a:solidFill>
                        <a:schemeClr val="accent5">
                          <a:lumMod val="50000"/>
                        </a:schemeClr>
                      </a:solidFill>
                      <a:miter lim="800000"/>
                      <a:headEnd/>
                      <a:tailEnd/>
                    </a:ln>
                  </pic:spPr>
                </pic:pic>
              </a:graphicData>
            </a:graphic>
          </wp:inline>
        </w:drawing>
      </w:r>
    </w:p>
    <w:p w14:paraId="154B3A32" w14:textId="77777777" w:rsidR="004804FD" w:rsidRPr="00E276AF" w:rsidRDefault="004804FD">
      <w:r w:rsidRPr="00E276AF">
        <w:br w:type="page"/>
      </w:r>
    </w:p>
    <w:p w14:paraId="020458C6" w14:textId="77777777" w:rsidR="00865EE2" w:rsidRPr="00E276AF" w:rsidRDefault="00865EE2" w:rsidP="000B3964">
      <w:r w:rsidRPr="00E276AF">
        <w:lastRenderedPageBreak/>
        <w:t>3. Notificaci</w:t>
      </w:r>
      <w:r w:rsidR="002B046C" w:rsidRPr="00E276AF">
        <w:t xml:space="preserve">ón C.C.E. </w:t>
      </w:r>
      <w:r w:rsidR="002B046C" w:rsidRPr="00E276AF">
        <w:rPr>
          <w:b/>
          <w:sz w:val="28"/>
        </w:rPr>
        <w:t>[Fases de Emergencia:</w:t>
      </w:r>
      <w:r w:rsidRPr="00E276AF">
        <w:rPr>
          <w:b/>
          <w:sz w:val="28"/>
        </w:rPr>
        <w:t xml:space="preserve"> Sit 1</w:t>
      </w:r>
      <w:r w:rsidR="00B06908" w:rsidRPr="00E276AF">
        <w:rPr>
          <w:b/>
          <w:sz w:val="28"/>
        </w:rPr>
        <w:t>; Sit 2</w:t>
      </w:r>
      <w:r w:rsidRPr="00E276AF">
        <w:rPr>
          <w:b/>
          <w:sz w:val="28"/>
        </w:rPr>
        <w:t>]</w:t>
      </w:r>
      <w:r w:rsidR="002B046C" w:rsidRPr="00E276AF">
        <w:rPr>
          <w:sz w:val="28"/>
        </w:rPr>
        <w:t xml:space="preserve"> </w:t>
      </w:r>
      <w:r w:rsidR="004804FD" w:rsidRPr="00E276AF">
        <w:t>del P</w:t>
      </w:r>
      <w:r w:rsidR="002B046C" w:rsidRPr="00E276AF">
        <w:t>lan Especial R.S. C.V</w:t>
      </w:r>
    </w:p>
    <w:p w14:paraId="7BCE57C7" w14:textId="77777777" w:rsidR="00D724AA" w:rsidRPr="00E276AF" w:rsidRDefault="00865EE2" w:rsidP="00C57DF2">
      <w:pPr>
        <w:jc w:val="center"/>
      </w:pPr>
      <w:r w:rsidRPr="00E276AF">
        <w:rPr>
          <w:noProof/>
        </w:rPr>
        <w:drawing>
          <wp:inline distT="0" distB="0" distL="0" distR="0" wp14:anchorId="4A04E479" wp14:editId="38BDC502">
            <wp:extent cx="5691741" cy="8226942"/>
            <wp:effectExtent l="38100" t="19050" r="23259" b="21708"/>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5689424" cy="8223593"/>
                    </a:xfrm>
                    <a:prstGeom prst="rect">
                      <a:avLst/>
                    </a:prstGeom>
                    <a:noFill/>
                    <a:ln w="15875">
                      <a:solidFill>
                        <a:schemeClr val="accent5">
                          <a:lumMod val="50000"/>
                        </a:schemeClr>
                      </a:solidFill>
                      <a:miter lim="800000"/>
                      <a:headEnd/>
                      <a:tailEnd/>
                    </a:ln>
                  </pic:spPr>
                </pic:pic>
              </a:graphicData>
            </a:graphic>
          </wp:inline>
        </w:drawing>
      </w:r>
    </w:p>
    <w:p w14:paraId="360A61CF" w14:textId="77777777" w:rsidR="004804FD" w:rsidRPr="00E276AF" w:rsidRDefault="004804FD">
      <w:r w:rsidRPr="00E276AF">
        <w:br w:type="page"/>
      </w:r>
    </w:p>
    <w:p w14:paraId="47571DFC" w14:textId="65F3CAF7" w:rsidR="00D724AA" w:rsidRPr="00E276AF" w:rsidRDefault="004804FD" w:rsidP="004804FD">
      <w:pPr>
        <w:ind w:left="360"/>
      </w:pPr>
      <w:r w:rsidRPr="00E276AF">
        <w:lastRenderedPageBreak/>
        <w:t xml:space="preserve">4 </w:t>
      </w:r>
      <w:r w:rsidR="002B046C" w:rsidRPr="00E276AF">
        <w:t xml:space="preserve">Notificación C.C.E. </w:t>
      </w:r>
      <w:r w:rsidR="002B046C" w:rsidRPr="00E276AF">
        <w:rPr>
          <w:b/>
          <w:sz w:val="28"/>
        </w:rPr>
        <w:t>[Fin de Fase]</w:t>
      </w:r>
      <w:r w:rsidR="002B046C" w:rsidRPr="00E276AF">
        <w:t xml:space="preserve"> del Pla Especial R.S. C.V</w:t>
      </w:r>
    </w:p>
    <w:p w14:paraId="742639F0" w14:textId="77777777" w:rsidR="00D724AA" w:rsidRPr="00E276AF" w:rsidRDefault="00B06908" w:rsidP="00C57DF2">
      <w:pPr>
        <w:jc w:val="center"/>
      </w:pPr>
      <w:r w:rsidRPr="00E276AF">
        <w:rPr>
          <w:noProof/>
        </w:rPr>
        <w:drawing>
          <wp:inline distT="0" distB="0" distL="0" distR="0" wp14:anchorId="633BA967" wp14:editId="02DEBFCB">
            <wp:extent cx="5786098" cy="7997899"/>
            <wp:effectExtent l="38100" t="19050" r="24152" b="22151"/>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5789811" cy="8003031"/>
                    </a:xfrm>
                    <a:prstGeom prst="rect">
                      <a:avLst/>
                    </a:prstGeom>
                    <a:noFill/>
                    <a:ln w="15875">
                      <a:solidFill>
                        <a:schemeClr val="accent5">
                          <a:lumMod val="50000"/>
                        </a:schemeClr>
                      </a:solidFill>
                      <a:miter lim="800000"/>
                      <a:headEnd/>
                      <a:tailEnd/>
                    </a:ln>
                  </pic:spPr>
                </pic:pic>
              </a:graphicData>
            </a:graphic>
          </wp:inline>
        </w:drawing>
      </w:r>
    </w:p>
    <w:p w14:paraId="7989B3E1" w14:textId="77777777" w:rsidR="004804FD" w:rsidRPr="00E276AF" w:rsidRDefault="004804FD">
      <w:r w:rsidRPr="00E276AF">
        <w:br w:type="page"/>
      </w:r>
    </w:p>
    <w:p w14:paraId="32C6BD25" w14:textId="41A8AF8F" w:rsidR="000B3964" w:rsidRPr="00E276AF" w:rsidRDefault="00127557" w:rsidP="001229BC">
      <w:pPr>
        <w:pStyle w:val="Ttulo2"/>
      </w:pPr>
      <w:bookmarkStart w:id="269" w:name="_Toc161131975"/>
      <w:r w:rsidRPr="00E276AF">
        <w:lastRenderedPageBreak/>
        <w:t xml:space="preserve">IV. </w:t>
      </w:r>
      <w:r w:rsidR="004804FD" w:rsidRPr="00E276AF">
        <w:t xml:space="preserve">B </w:t>
      </w:r>
      <w:r w:rsidR="005C0CFC" w:rsidRPr="00E276AF">
        <w:t>Formatos d</w:t>
      </w:r>
      <w:r w:rsidR="004804FD" w:rsidRPr="00E276AF">
        <w:t>el Centro de Comunicaciones Municipal /C</w:t>
      </w:r>
      <w:r w:rsidR="00515048">
        <w:t>ECOPAL</w:t>
      </w:r>
      <w:bookmarkEnd w:id="269"/>
    </w:p>
    <w:p w14:paraId="0D52F868" w14:textId="32C7E056" w:rsidR="004804FD" w:rsidRPr="00E276AF" w:rsidRDefault="004804FD" w:rsidP="004804FD">
      <w:r w:rsidRPr="00E276AF">
        <w:rPr>
          <w:b/>
        </w:rPr>
        <w:t>1: ‘Cuestionario Macrosísmico’</w:t>
      </w:r>
      <w:r w:rsidR="00751B03" w:rsidRPr="00E276AF">
        <w:rPr>
          <w:b/>
        </w:rPr>
        <w:t xml:space="preserve">, a cumplimentar </w:t>
      </w:r>
      <w:r w:rsidRPr="00E276AF">
        <w:rPr>
          <w:b/>
        </w:rPr>
        <w:t xml:space="preserve">tras terremoto sentido. Ayuda al </w:t>
      </w:r>
      <w:r w:rsidR="00515048" w:rsidRPr="00E276AF">
        <w:rPr>
          <w:b/>
        </w:rPr>
        <w:t>IGN definir</w:t>
      </w:r>
      <w:r w:rsidRPr="00E276AF">
        <w:rPr>
          <w:b/>
        </w:rPr>
        <w:t xml:space="preserve"> la Intensi</w:t>
      </w:r>
      <w:r w:rsidR="00093D0D" w:rsidRPr="00E276AF">
        <w:rPr>
          <w:b/>
        </w:rPr>
        <w:t>dad M.S.K. del terremoto</w:t>
      </w:r>
      <w:r w:rsidRPr="00E276AF">
        <w:t>.</w:t>
      </w:r>
    </w:p>
    <w:p w14:paraId="43105797" w14:textId="6A6BD972" w:rsidR="004804FD" w:rsidRPr="00E276AF" w:rsidRDefault="004804FD" w:rsidP="00093D0D">
      <w:pPr>
        <w:pStyle w:val="Prrafodelista"/>
        <w:numPr>
          <w:ilvl w:val="0"/>
          <w:numId w:val="44"/>
        </w:numPr>
        <w:rPr>
          <w:lang w:val="es-ES"/>
        </w:rPr>
      </w:pPr>
      <w:r w:rsidRPr="00E276AF">
        <w:rPr>
          <w:lang w:val="es-ES"/>
        </w:rPr>
        <w:t xml:space="preserve">Lo puede completar cualquier </w:t>
      </w:r>
      <w:r w:rsidR="001E3000" w:rsidRPr="00E276AF">
        <w:rPr>
          <w:lang w:val="es-ES"/>
        </w:rPr>
        <w:t>ciudadano;</w:t>
      </w:r>
      <w:r w:rsidRPr="00E276AF">
        <w:rPr>
          <w:lang w:val="es-ES"/>
        </w:rPr>
        <w:t xml:space="preserve"> </w:t>
      </w:r>
    </w:p>
    <w:p w14:paraId="64FD2354" w14:textId="77777777" w:rsidR="004804FD" w:rsidRPr="00E276AF" w:rsidRDefault="005D29DC" w:rsidP="00093D0D">
      <w:pPr>
        <w:pStyle w:val="Prrafodelista"/>
        <w:numPr>
          <w:ilvl w:val="0"/>
          <w:numId w:val="44"/>
        </w:numPr>
        <w:rPr>
          <w:lang w:val="es-ES"/>
        </w:rPr>
      </w:pPr>
      <w:r w:rsidRPr="00E276AF">
        <w:rPr>
          <w:lang w:val="es-ES"/>
        </w:rPr>
        <w:t>Se puede completar des</w:t>
      </w:r>
      <w:r w:rsidR="004804FD" w:rsidRPr="00E276AF">
        <w:rPr>
          <w:lang w:val="es-ES"/>
        </w:rPr>
        <w:t>de el Retén PL</w:t>
      </w:r>
      <w:r w:rsidRPr="00E276AF">
        <w:rPr>
          <w:lang w:val="es-ES"/>
        </w:rPr>
        <w:t xml:space="preserve"> / CCC.</w:t>
      </w:r>
    </w:p>
    <w:p w14:paraId="5E4147CC" w14:textId="77777777" w:rsidR="004804FD" w:rsidRPr="00E276AF" w:rsidRDefault="003A3B6A" w:rsidP="004804FD">
      <w:hyperlink r:id="rId68" w:history="1">
        <w:r w:rsidR="004804FD" w:rsidRPr="00E276AF">
          <w:rPr>
            <w:rStyle w:val="Hipervnculo"/>
          </w:rPr>
          <w:t>https://www.ign.es/web/resources/cuestionario-macrosismico/cuesma.php</w:t>
        </w:r>
      </w:hyperlink>
    </w:p>
    <w:p w14:paraId="096C47BC" w14:textId="77777777" w:rsidR="004804FD" w:rsidRPr="00E276AF" w:rsidRDefault="004804FD" w:rsidP="004804FD"/>
    <w:p w14:paraId="1A08BCFC" w14:textId="79CADDC9" w:rsidR="00093D0D" w:rsidRPr="00E276AF" w:rsidRDefault="00093D0D" w:rsidP="004804FD">
      <w:pPr>
        <w:rPr>
          <w:b/>
        </w:rPr>
      </w:pPr>
      <w:r w:rsidRPr="00E276AF">
        <w:rPr>
          <w:b/>
        </w:rPr>
        <w:t xml:space="preserve">2. Notificaciones de activación del </w:t>
      </w:r>
      <w:r w:rsidR="000B19E7">
        <w:rPr>
          <w:b/>
        </w:rPr>
        <w:t xml:space="preserve">PAM SI </w:t>
      </w:r>
    </w:p>
    <w:p w14:paraId="5C46C02D" w14:textId="4BD26B78" w:rsidR="00093D0D" w:rsidRPr="00E276AF" w:rsidRDefault="00093D0D" w:rsidP="00127557">
      <w:pPr>
        <w:pStyle w:val="notasaclaratorias"/>
      </w:pPr>
      <w:r w:rsidRPr="00E276AF">
        <w:t xml:space="preserve">A definir en el </w:t>
      </w:r>
      <w:r w:rsidR="000B19E7">
        <w:t xml:space="preserve">PAM </w:t>
      </w:r>
      <w:r w:rsidR="00B55C52">
        <w:t xml:space="preserve">SI </w:t>
      </w:r>
      <w:r w:rsidR="00B55C52" w:rsidRPr="00E276AF">
        <w:t>(</w:t>
      </w:r>
      <w:r w:rsidR="001E3000" w:rsidRPr="00E276AF">
        <w:t>El</w:t>
      </w:r>
      <w:r w:rsidRPr="00E276AF">
        <w:t xml:space="preserve"> Ayuntamiento puede decidir implantar durante la fase de redacción del </w:t>
      </w:r>
      <w:r w:rsidR="000B19E7">
        <w:t xml:space="preserve">PAM SI </w:t>
      </w:r>
      <w:r w:rsidRPr="00E276AF">
        <w:t xml:space="preserve"> o durante la fase de Implantación)</w:t>
      </w:r>
    </w:p>
    <w:p w14:paraId="214753C5" w14:textId="77777777" w:rsidR="004E2E78" w:rsidRPr="00E276AF" w:rsidRDefault="004E2E78"/>
    <w:p w14:paraId="486562BD" w14:textId="77777777" w:rsidR="004E2E78" w:rsidRPr="00E276AF" w:rsidRDefault="004E2E78">
      <w:pPr>
        <w:rPr>
          <w:b/>
        </w:rPr>
      </w:pPr>
      <w:r w:rsidRPr="00E276AF">
        <w:rPr>
          <w:b/>
        </w:rPr>
        <w:t>3. Ficha de Reconocimiento y Primera Evaluación Post Sismo</w:t>
      </w:r>
    </w:p>
    <w:p w14:paraId="7489D302" w14:textId="77777777" w:rsidR="005C0CFC" w:rsidRPr="00E276AF" w:rsidRDefault="005C0CFC" w:rsidP="005C0CFC">
      <w:r w:rsidRPr="00E276AF">
        <w:t xml:space="preserve">Es la ficha para trabajo de campo, a realizar desde el Ayuntamiento. </w:t>
      </w:r>
    </w:p>
    <w:p w14:paraId="6670F893" w14:textId="77777777" w:rsidR="004E2E78" w:rsidRPr="00E276AF" w:rsidRDefault="005C0CFC" w:rsidP="00127557">
      <w:pPr>
        <w:pStyle w:val="notasaclaratorias"/>
      </w:pPr>
      <w:r w:rsidRPr="00E276AF">
        <w:t xml:space="preserve">Se recomienda hacer una ficha similar a la que aquí se inserta. </w:t>
      </w:r>
      <w:r w:rsidR="004E2E78" w:rsidRPr="00E276AF">
        <w:t>Se presenta ejemplo de buena ficha operativa, implantada en varios planes sísmicos municipales. Solicitado permiso a Andrés Pérez Amat, consulto</w:t>
      </w:r>
      <w:r w:rsidRPr="00E276AF">
        <w:t xml:space="preserve">r. Para </w:t>
      </w:r>
      <w:r w:rsidR="004E2E78" w:rsidRPr="00E276AF">
        <w:t xml:space="preserve">su </w:t>
      </w:r>
      <w:r w:rsidRPr="00E276AF">
        <w:t>edición y reproducción en esta guía AVSRE.</w:t>
      </w:r>
    </w:p>
    <w:p w14:paraId="16FCFB31" w14:textId="77777777" w:rsidR="004E2E78" w:rsidRPr="00E276AF" w:rsidRDefault="004E2E78"/>
    <w:p w14:paraId="023D4DD6" w14:textId="77777777" w:rsidR="00256FA2" w:rsidRPr="00E276AF" w:rsidRDefault="004E2E78" w:rsidP="004E2E78">
      <w:pPr>
        <w:rPr>
          <w:b/>
        </w:rPr>
      </w:pPr>
      <w:r w:rsidRPr="00E276AF">
        <w:rPr>
          <w:b/>
        </w:rPr>
        <w:t xml:space="preserve">4. </w:t>
      </w:r>
      <w:r w:rsidR="005C0CFC" w:rsidRPr="00E276AF">
        <w:rPr>
          <w:b/>
        </w:rPr>
        <w:t xml:space="preserve">Formulario inspección rápida postsismo en edificios </w:t>
      </w:r>
      <w:r w:rsidRPr="00E276AF">
        <w:rPr>
          <w:b/>
        </w:rPr>
        <w:t>(Modelo I.V.E. 2016)</w:t>
      </w:r>
    </w:p>
    <w:p w14:paraId="04DFC5B7" w14:textId="7E8F5612" w:rsidR="00256FA2" w:rsidRPr="00E276AF" w:rsidRDefault="00B55C52" w:rsidP="004E2E78">
      <w:r w:rsidRPr="00E276AF">
        <w:t>Además,</w:t>
      </w:r>
      <w:r w:rsidR="00256FA2" w:rsidRPr="00E276AF">
        <w:t xml:space="preserve"> se inserta aquí el enlace a la </w:t>
      </w:r>
      <w:hyperlink r:id="rId69" w:history="1">
        <w:r w:rsidR="00256FA2" w:rsidRPr="00E276AF">
          <w:rPr>
            <w:rStyle w:val="Hipervnculo"/>
          </w:rPr>
          <w:t xml:space="preserve"> ‘Guía Técnica para la inspección de daños en edificios por sismo’</w:t>
        </w:r>
      </w:hyperlink>
      <w:r w:rsidR="00256FA2" w:rsidRPr="00E276AF">
        <w:t>, elaborada por el IVE (2016)</w:t>
      </w:r>
    </w:p>
    <w:p w14:paraId="17B0AF17" w14:textId="77777777" w:rsidR="00256FA2" w:rsidRPr="00E276AF" w:rsidRDefault="00256FA2" w:rsidP="004E2E78"/>
    <w:p w14:paraId="7039B2E6" w14:textId="77777777" w:rsidR="00A60B73" w:rsidRPr="00E276AF" w:rsidRDefault="00A60B73" w:rsidP="004E2E78">
      <w:r w:rsidRPr="00E276AF">
        <w:br w:type="page"/>
      </w:r>
    </w:p>
    <w:p w14:paraId="7091234A" w14:textId="77777777" w:rsidR="005C0CFC" w:rsidRPr="00E276AF" w:rsidRDefault="005C0CFC" w:rsidP="005C0CFC">
      <w:pPr>
        <w:rPr>
          <w:b/>
        </w:rPr>
      </w:pPr>
      <w:r w:rsidRPr="00E276AF">
        <w:rPr>
          <w:b/>
        </w:rPr>
        <w:lastRenderedPageBreak/>
        <w:t>3. Ficha de Reconocimiento y Primera Evaluación Post Sismo</w:t>
      </w:r>
    </w:p>
    <w:p w14:paraId="0B03CE8A" w14:textId="77777777" w:rsidR="00A7399B" w:rsidRPr="00E276AF" w:rsidRDefault="00A7399B" w:rsidP="005C0CFC">
      <w:r w:rsidRPr="00E276AF">
        <w:rPr>
          <w:noProof/>
        </w:rPr>
        <w:drawing>
          <wp:inline distT="0" distB="0" distL="0" distR="0" wp14:anchorId="36708D63" wp14:editId="16ECE31D">
            <wp:extent cx="6120130" cy="8773221"/>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6120130" cy="8773221"/>
                    </a:xfrm>
                    <a:prstGeom prst="rect">
                      <a:avLst/>
                    </a:prstGeom>
                    <a:noFill/>
                    <a:ln w="9525">
                      <a:noFill/>
                      <a:miter lim="800000"/>
                      <a:headEnd/>
                      <a:tailEnd/>
                    </a:ln>
                  </pic:spPr>
                </pic:pic>
              </a:graphicData>
            </a:graphic>
          </wp:inline>
        </w:drawing>
      </w:r>
    </w:p>
    <w:p w14:paraId="2C1732F7" w14:textId="77777777" w:rsidR="00A7399B" w:rsidRPr="00E276AF" w:rsidRDefault="00A7399B" w:rsidP="005C0CFC">
      <w:r w:rsidRPr="00E276AF">
        <w:rPr>
          <w:noProof/>
        </w:rPr>
        <w:lastRenderedPageBreak/>
        <w:drawing>
          <wp:inline distT="0" distB="0" distL="0" distR="0" wp14:anchorId="18D19958" wp14:editId="3BF47539">
            <wp:extent cx="6120130" cy="8925795"/>
            <wp:effectExtent l="19050" t="0" r="0"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6120130" cy="8925795"/>
                    </a:xfrm>
                    <a:prstGeom prst="rect">
                      <a:avLst/>
                    </a:prstGeom>
                    <a:noFill/>
                    <a:ln w="9525">
                      <a:noFill/>
                      <a:miter lim="800000"/>
                      <a:headEnd/>
                      <a:tailEnd/>
                    </a:ln>
                  </pic:spPr>
                </pic:pic>
              </a:graphicData>
            </a:graphic>
          </wp:inline>
        </w:drawing>
      </w:r>
    </w:p>
    <w:p w14:paraId="110AF55D" w14:textId="77777777" w:rsidR="00A7399B" w:rsidRPr="00E276AF" w:rsidRDefault="00A7399B" w:rsidP="005C0CFC">
      <w:r w:rsidRPr="00E276AF">
        <w:rPr>
          <w:noProof/>
        </w:rPr>
        <w:lastRenderedPageBreak/>
        <w:drawing>
          <wp:inline distT="0" distB="0" distL="0" distR="0" wp14:anchorId="2C41E4A6" wp14:editId="76ED7F15">
            <wp:extent cx="6120130" cy="8714839"/>
            <wp:effectExtent l="19050" t="0" r="0"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6120130" cy="8714839"/>
                    </a:xfrm>
                    <a:prstGeom prst="rect">
                      <a:avLst/>
                    </a:prstGeom>
                    <a:noFill/>
                    <a:ln w="9525">
                      <a:noFill/>
                      <a:miter lim="800000"/>
                      <a:headEnd/>
                      <a:tailEnd/>
                    </a:ln>
                  </pic:spPr>
                </pic:pic>
              </a:graphicData>
            </a:graphic>
          </wp:inline>
        </w:drawing>
      </w:r>
    </w:p>
    <w:p w14:paraId="6C73BD22" w14:textId="77777777" w:rsidR="00A7399B" w:rsidRPr="00E276AF" w:rsidRDefault="00A7399B" w:rsidP="005C0CFC"/>
    <w:p w14:paraId="2F2BC514" w14:textId="77777777" w:rsidR="00A60B73" w:rsidRPr="00E276AF" w:rsidRDefault="00A7399B">
      <w:r w:rsidRPr="00E276AF">
        <w:rPr>
          <w:noProof/>
        </w:rPr>
        <w:lastRenderedPageBreak/>
        <w:drawing>
          <wp:inline distT="0" distB="0" distL="0" distR="0" wp14:anchorId="10312D1C" wp14:editId="499C54FA">
            <wp:extent cx="6120130" cy="8954870"/>
            <wp:effectExtent l="19050" t="0" r="0" b="0"/>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6120130" cy="8954870"/>
                    </a:xfrm>
                    <a:prstGeom prst="rect">
                      <a:avLst/>
                    </a:prstGeom>
                    <a:noFill/>
                    <a:ln w="9525">
                      <a:noFill/>
                      <a:miter lim="800000"/>
                      <a:headEnd/>
                      <a:tailEnd/>
                    </a:ln>
                  </pic:spPr>
                </pic:pic>
              </a:graphicData>
            </a:graphic>
          </wp:inline>
        </w:drawing>
      </w:r>
    </w:p>
    <w:p w14:paraId="3D345054" w14:textId="77777777" w:rsidR="00093D0D" w:rsidRPr="00E276AF" w:rsidRDefault="007B4200" w:rsidP="00A60B73">
      <w:pPr>
        <w:rPr>
          <w:b/>
        </w:rPr>
      </w:pPr>
      <w:r w:rsidRPr="00E276AF">
        <w:rPr>
          <w:b/>
        </w:rPr>
        <w:lastRenderedPageBreak/>
        <w:t>5</w:t>
      </w:r>
      <w:r w:rsidR="00A60B73" w:rsidRPr="00E276AF">
        <w:rPr>
          <w:b/>
        </w:rPr>
        <w:t xml:space="preserve"> </w:t>
      </w:r>
      <w:r w:rsidR="00A7399B" w:rsidRPr="00E276AF">
        <w:rPr>
          <w:b/>
        </w:rPr>
        <w:t>Formulario inspección rápida postsismo en edificios</w:t>
      </w:r>
      <w:r w:rsidR="00A60B73" w:rsidRPr="00E276AF">
        <w:rPr>
          <w:b/>
        </w:rPr>
        <w:t xml:space="preserve"> (Modelo I.V.E. 2016)</w:t>
      </w:r>
    </w:p>
    <w:p w14:paraId="1AFA8BF9" w14:textId="77777777" w:rsidR="00A60B73" w:rsidRPr="00E276AF" w:rsidRDefault="00A60B73" w:rsidP="00A60B73">
      <w:pPr>
        <w:jc w:val="center"/>
      </w:pPr>
      <w:r w:rsidRPr="00E276AF">
        <w:rPr>
          <w:noProof/>
        </w:rPr>
        <w:drawing>
          <wp:inline distT="0" distB="0" distL="0" distR="0" wp14:anchorId="0D74D171" wp14:editId="55938EA0">
            <wp:extent cx="5984727" cy="8439150"/>
            <wp:effectExtent l="19050" t="0" r="0"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5994005" cy="8452233"/>
                    </a:xfrm>
                    <a:prstGeom prst="rect">
                      <a:avLst/>
                    </a:prstGeom>
                    <a:noFill/>
                    <a:ln w="9525">
                      <a:noFill/>
                      <a:miter lim="800000"/>
                      <a:headEnd/>
                      <a:tailEnd/>
                    </a:ln>
                  </pic:spPr>
                </pic:pic>
              </a:graphicData>
            </a:graphic>
          </wp:inline>
        </w:drawing>
      </w:r>
    </w:p>
    <w:p w14:paraId="18D880B0" w14:textId="77777777" w:rsidR="00A60B73" w:rsidRPr="00E276AF" w:rsidRDefault="00A60B73" w:rsidP="00A60B73">
      <w:pPr>
        <w:jc w:val="center"/>
      </w:pPr>
      <w:r w:rsidRPr="00E276AF">
        <w:rPr>
          <w:noProof/>
        </w:rPr>
        <w:lastRenderedPageBreak/>
        <w:drawing>
          <wp:inline distT="0" distB="0" distL="0" distR="0" wp14:anchorId="18D38145" wp14:editId="0512F230">
            <wp:extent cx="5857907" cy="8705850"/>
            <wp:effectExtent l="19050" t="0" r="9493"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a:stretch>
                      <a:fillRect/>
                    </a:stretch>
                  </pic:blipFill>
                  <pic:spPr bwMode="auto">
                    <a:xfrm>
                      <a:off x="0" y="0"/>
                      <a:ext cx="5863332" cy="8713912"/>
                    </a:xfrm>
                    <a:prstGeom prst="rect">
                      <a:avLst/>
                    </a:prstGeom>
                    <a:noFill/>
                    <a:ln w="9525">
                      <a:noFill/>
                      <a:miter lim="800000"/>
                      <a:headEnd/>
                      <a:tailEnd/>
                    </a:ln>
                  </pic:spPr>
                </pic:pic>
              </a:graphicData>
            </a:graphic>
          </wp:inline>
        </w:drawing>
      </w:r>
    </w:p>
    <w:p w14:paraId="44CDA060" w14:textId="77777777" w:rsidR="00A60B73" w:rsidRPr="00E276AF" w:rsidRDefault="00A60B73" w:rsidP="00A60B73">
      <w:r w:rsidRPr="00E276AF">
        <w:rPr>
          <w:noProof/>
        </w:rPr>
        <w:lastRenderedPageBreak/>
        <w:drawing>
          <wp:inline distT="0" distB="0" distL="0" distR="0" wp14:anchorId="42E1BECE" wp14:editId="6961B47C">
            <wp:extent cx="6071847" cy="8953500"/>
            <wp:effectExtent l="19050" t="0" r="5103"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srcRect/>
                    <a:stretch>
                      <a:fillRect/>
                    </a:stretch>
                  </pic:blipFill>
                  <pic:spPr bwMode="auto">
                    <a:xfrm>
                      <a:off x="0" y="0"/>
                      <a:ext cx="6078594" cy="8963449"/>
                    </a:xfrm>
                    <a:prstGeom prst="rect">
                      <a:avLst/>
                    </a:prstGeom>
                    <a:noFill/>
                    <a:ln w="9525">
                      <a:noFill/>
                      <a:miter lim="800000"/>
                      <a:headEnd/>
                      <a:tailEnd/>
                    </a:ln>
                  </pic:spPr>
                </pic:pic>
              </a:graphicData>
            </a:graphic>
          </wp:inline>
        </w:drawing>
      </w:r>
    </w:p>
    <w:p w14:paraId="1F8E64CF" w14:textId="77777777" w:rsidR="00A60B73" w:rsidRPr="00E276AF" w:rsidRDefault="00A60B73" w:rsidP="00A60B73">
      <w:r w:rsidRPr="00E276AF">
        <w:rPr>
          <w:noProof/>
        </w:rPr>
        <w:lastRenderedPageBreak/>
        <w:drawing>
          <wp:inline distT="0" distB="0" distL="0" distR="0" wp14:anchorId="6455D61B" wp14:editId="4C03BA93">
            <wp:extent cx="6368975" cy="88582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6373524" cy="8864576"/>
                    </a:xfrm>
                    <a:prstGeom prst="rect">
                      <a:avLst/>
                    </a:prstGeom>
                    <a:noFill/>
                    <a:ln w="9525">
                      <a:noFill/>
                      <a:miter lim="800000"/>
                      <a:headEnd/>
                      <a:tailEnd/>
                    </a:ln>
                  </pic:spPr>
                </pic:pic>
              </a:graphicData>
            </a:graphic>
          </wp:inline>
        </w:drawing>
      </w:r>
    </w:p>
    <w:p w14:paraId="34BE1C30" w14:textId="77777777" w:rsidR="00040A7F" w:rsidRPr="00E276AF" w:rsidRDefault="00A60B73" w:rsidP="00A60B73">
      <w:pPr>
        <w:jc w:val="center"/>
        <w:rPr>
          <w:sz w:val="20"/>
        </w:rPr>
      </w:pPr>
      <w:r w:rsidRPr="00E276AF">
        <w:rPr>
          <w:noProof/>
        </w:rPr>
        <w:lastRenderedPageBreak/>
        <w:drawing>
          <wp:inline distT="0" distB="0" distL="0" distR="0" wp14:anchorId="46198167" wp14:editId="5B862AC0">
            <wp:extent cx="5887533" cy="88582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5891843" cy="8864734"/>
                    </a:xfrm>
                    <a:prstGeom prst="rect">
                      <a:avLst/>
                    </a:prstGeom>
                    <a:noFill/>
                    <a:ln w="9525">
                      <a:noFill/>
                      <a:miter lim="800000"/>
                      <a:headEnd/>
                      <a:tailEnd/>
                    </a:ln>
                  </pic:spPr>
                </pic:pic>
              </a:graphicData>
            </a:graphic>
          </wp:inline>
        </w:drawing>
      </w:r>
    </w:p>
    <w:p w14:paraId="7C4C1FBF" w14:textId="77777777" w:rsidR="00040A7F" w:rsidRPr="00E276AF" w:rsidRDefault="00040A7F" w:rsidP="00040A7F">
      <w:pPr>
        <w:rPr>
          <w:sz w:val="20"/>
        </w:rPr>
        <w:sectPr w:rsidR="00040A7F" w:rsidRPr="00E276AF" w:rsidSect="003B0077">
          <w:footerReference w:type="default" r:id="rId79"/>
          <w:pgSz w:w="11906" w:h="16838" w:code="9"/>
          <w:pgMar w:top="1379" w:right="1134" w:bottom="1134" w:left="1134" w:header="284" w:footer="457" w:gutter="0"/>
          <w:cols w:space="720"/>
          <w:docGrid w:linePitch="326"/>
        </w:sectPr>
      </w:pPr>
    </w:p>
    <w:p w14:paraId="64D00EA2" w14:textId="77777777" w:rsidR="008A603D" w:rsidRPr="00E276AF" w:rsidRDefault="008A603D" w:rsidP="008A603D">
      <w:pPr>
        <w:pStyle w:val="Ttulo1"/>
        <w:rPr>
          <w:rFonts w:asciiTheme="minorHAnsi" w:hAnsiTheme="minorHAnsi"/>
          <w:sz w:val="56"/>
          <w:szCs w:val="56"/>
          <w:lang w:val="es-ES"/>
        </w:rPr>
      </w:pPr>
      <w:bookmarkStart w:id="270" w:name="_Toc161131976"/>
      <w:r w:rsidRPr="00E276AF">
        <w:rPr>
          <w:rFonts w:asciiTheme="minorHAnsi" w:hAnsiTheme="minorHAnsi"/>
          <w:sz w:val="56"/>
          <w:szCs w:val="56"/>
          <w:lang w:val="es-ES"/>
        </w:rPr>
        <w:lastRenderedPageBreak/>
        <w:t>Anexo V: Cartografía</w:t>
      </w:r>
      <w:bookmarkEnd w:id="270"/>
    </w:p>
    <w:p w14:paraId="1CCE4694" w14:textId="77777777" w:rsidR="008A603D" w:rsidRPr="00F34226" w:rsidRDefault="008A603D" w:rsidP="008A603D">
      <w:pPr>
        <w:pStyle w:val="Subttulo"/>
      </w:pPr>
      <w:r w:rsidRPr="00F34226">
        <w:t>Para la representación de las infraestructuras, servicios y equipamientos en el término municipal y en los diversos núcleos urbanos, los redactores del Plan aportarán una capa de información geográfica con las siguientes características:</w:t>
      </w:r>
    </w:p>
    <w:p w14:paraId="30765A8F" w14:textId="77777777" w:rsidR="008A603D" w:rsidRPr="00F34226" w:rsidRDefault="008A603D" w:rsidP="008A603D">
      <w:pPr>
        <w:pStyle w:val="Subttulo"/>
      </w:pPr>
      <w:r>
        <w:t xml:space="preserve">- </w:t>
      </w:r>
      <w:r w:rsidRPr="00F34226">
        <w:t xml:space="preserve">Formato: SHP </w:t>
      </w:r>
    </w:p>
    <w:p w14:paraId="477CDBAB" w14:textId="77777777" w:rsidR="008A603D" w:rsidRPr="00F34226" w:rsidRDefault="008A603D" w:rsidP="008A603D">
      <w:pPr>
        <w:pStyle w:val="Subttulo"/>
      </w:pPr>
      <w:r>
        <w:t xml:space="preserve">- </w:t>
      </w:r>
      <w:r w:rsidRPr="00F34226">
        <w:t>Sistema Geodésico de Referencia: ETRS89</w:t>
      </w:r>
    </w:p>
    <w:p w14:paraId="1C04000C" w14:textId="77777777" w:rsidR="008A603D" w:rsidRPr="00F34226" w:rsidRDefault="008A603D" w:rsidP="008A603D">
      <w:pPr>
        <w:pStyle w:val="Subttulo"/>
      </w:pPr>
      <w:r>
        <w:t xml:space="preserve">- </w:t>
      </w:r>
      <w:r w:rsidRPr="00F34226">
        <w:t>Proyección cartográfica: UTM, Huso 30</w:t>
      </w:r>
    </w:p>
    <w:p w14:paraId="6082866D" w14:textId="7982B8DA" w:rsidR="008A603D" w:rsidRPr="00F34226" w:rsidRDefault="008A603D" w:rsidP="008A603D">
      <w:pPr>
        <w:pStyle w:val="Subttulo"/>
      </w:pPr>
      <w:r>
        <w:t xml:space="preserve">- </w:t>
      </w:r>
      <w:r w:rsidRPr="00F34226">
        <w:t>Tipo de geometr</w:t>
      </w:r>
      <w:r>
        <w:t>ía: punto.  A efectos del PAM-SIS</w:t>
      </w:r>
      <w:r w:rsidRPr="00F34226">
        <w:t xml:space="preserve"> será suficiente ubicarlos con entidades de tipo puntual. Adicionalmente pueden recurrirse a entidades lineales o poligonales si resulta más adecuado por la escala de representación o por el tipo de enclave, en estos casos se aportarán también las capas con otros tipos de geometría. </w:t>
      </w:r>
    </w:p>
    <w:p w14:paraId="0A6BFB09" w14:textId="77777777" w:rsidR="008A603D" w:rsidRPr="00F34226" w:rsidRDefault="008A603D" w:rsidP="008A603D">
      <w:pPr>
        <w:pStyle w:val="Subttulo"/>
      </w:pPr>
      <w:r>
        <w:t xml:space="preserve">- </w:t>
      </w:r>
      <w:r w:rsidRPr="00F34226">
        <w:t>Atributos: Se incluirá al menos un atributo de tipo número entero para almacenar el código de cada fenómeno. La AVSRE proporcionará una lista cerrada de los valores que pueda tomar, sin perjuicio de que se añadan otros nuevos no previstos inicialmente.</w:t>
      </w:r>
    </w:p>
    <w:p w14:paraId="6B8A5046" w14:textId="77777777" w:rsidR="008A603D" w:rsidRPr="00F34226" w:rsidRDefault="008A603D" w:rsidP="008A603D">
      <w:pPr>
        <w:pStyle w:val="Subttulo"/>
      </w:pPr>
      <w:r>
        <w:t xml:space="preserve">- </w:t>
      </w:r>
      <w:r w:rsidRPr="00F34226">
        <w:t xml:space="preserve">Simbología: Se simbolizará mediante el atributo anterior, utilizando los iconos proporcionados por la AVSRE, sin perjuicio de que se añadan otros nuevos no previstos inicialmente. </w:t>
      </w:r>
    </w:p>
    <w:p w14:paraId="34367CA0" w14:textId="77777777" w:rsidR="008A603D" w:rsidRPr="00F34226" w:rsidRDefault="008A603D" w:rsidP="008A603D">
      <w:pPr>
        <w:pStyle w:val="Subttulo"/>
      </w:pPr>
    </w:p>
    <w:p w14:paraId="2957CEE2" w14:textId="77777777" w:rsidR="008A603D" w:rsidRPr="00F34226" w:rsidRDefault="008A603D" w:rsidP="008A603D">
      <w:pPr>
        <w:pStyle w:val="Subttulo"/>
      </w:pPr>
      <w:r w:rsidRPr="00F34226">
        <w:t>Iconos elaborados por la AVSRE:</w:t>
      </w:r>
    </w:p>
    <w:p w14:paraId="28A875E4" w14:textId="77777777" w:rsidR="008A603D" w:rsidRPr="00F34226" w:rsidRDefault="008A603D" w:rsidP="008A603D">
      <w:pPr>
        <w:pStyle w:val="Subttulo"/>
      </w:pPr>
      <w:r w:rsidRPr="00F34226">
        <w:t xml:space="preserve">Se recomienda la representación de los iconos en formato svg en el software QGIS. </w:t>
      </w:r>
    </w:p>
    <w:p w14:paraId="61BF71BC" w14:textId="77777777" w:rsidR="008A603D" w:rsidRPr="00F34226" w:rsidRDefault="008A603D" w:rsidP="008A603D">
      <w:pPr>
        <w:pStyle w:val="Subttulo"/>
      </w:pPr>
      <w:r w:rsidRPr="00F34226">
        <w:t>En la carpeta de iconos se incluye:</w:t>
      </w:r>
    </w:p>
    <w:p w14:paraId="087B2533" w14:textId="77777777" w:rsidR="008A603D" w:rsidRPr="00F34226" w:rsidRDefault="008A603D" w:rsidP="008A603D">
      <w:pPr>
        <w:pStyle w:val="Subttulo"/>
      </w:pPr>
      <w:r w:rsidRPr="00F34226">
        <w:t xml:space="preserve">- Un proyecto.qgs de QGIS con una capa iconos.shp de muestra en la que se han representado los iconos de PTME y PAM y la leyenda correspondiente, y que puede utilizarse como plantilla para los distintos grupos de iconos. </w:t>
      </w:r>
    </w:p>
    <w:p w14:paraId="774EB837" w14:textId="77777777" w:rsidR="008A603D" w:rsidRPr="00F34226" w:rsidRDefault="008A603D" w:rsidP="008A603D">
      <w:pPr>
        <w:pStyle w:val="Subttulo"/>
      </w:pPr>
      <w:r w:rsidRPr="00F34226">
        <w:t>- Un archivo qml de QGIS con la simbología y leyenda indicada en el párrafo anterior, se puede exportar en otros proyectos QGIS.</w:t>
      </w:r>
    </w:p>
    <w:p w14:paraId="21FE1A02" w14:textId="77777777" w:rsidR="008A603D" w:rsidRPr="00F34226" w:rsidRDefault="008A603D" w:rsidP="008A603D">
      <w:pPr>
        <w:pStyle w:val="Subttulo"/>
      </w:pPr>
      <w:r w:rsidRPr="00F34226">
        <w:t>En la mayoría de los casos se deberá redireccionar la ruta de la carpeta donde se encuentre el archivo svg de cada icono para que se represente correctamente.</w:t>
      </w:r>
    </w:p>
    <w:p w14:paraId="2C38744D" w14:textId="5451B2B7" w:rsidR="008A603D" w:rsidRPr="00F34226" w:rsidRDefault="008A603D" w:rsidP="008A603D">
      <w:pPr>
        <w:pStyle w:val="Subttulo"/>
      </w:pPr>
      <w:r w:rsidRPr="00F34226">
        <w:t>Se ponen a disposición los iconos también en formato JPEG, puesto que otros softwares GIS también permiten representar las entidades puntuales con este formato.</w:t>
      </w:r>
    </w:p>
    <w:p w14:paraId="0CD282F2" w14:textId="77777777" w:rsidR="008A603D" w:rsidRPr="00F34226" w:rsidRDefault="008A603D" w:rsidP="008A603D">
      <w:pPr>
        <w:spacing w:before="0" w:after="0"/>
        <w:rPr>
          <w:rFonts w:ascii="Calibri" w:hAnsi="Calibri" w:cs="Calibri"/>
        </w:rPr>
      </w:pPr>
    </w:p>
    <w:p w14:paraId="02F630A5" w14:textId="77777777" w:rsidR="008A603D" w:rsidRPr="00F34226" w:rsidRDefault="008A603D" w:rsidP="008A603D">
      <w:pPr>
        <w:spacing w:before="0" w:after="0"/>
        <w:jc w:val="left"/>
        <w:rPr>
          <w:rFonts w:ascii="Calibri" w:hAnsi="Calibri" w:cs="Calibri"/>
        </w:rPr>
      </w:pPr>
    </w:p>
    <w:p w14:paraId="39B4DC4B" w14:textId="77777777" w:rsidR="008A603D" w:rsidRPr="00F34226" w:rsidRDefault="008A603D" w:rsidP="008A603D">
      <w:pPr>
        <w:pStyle w:val="Subttulo"/>
      </w:pPr>
      <w:r w:rsidRPr="00F34226">
        <w:t>El conjunto de mapas general a elaborar será el siguiente:</w:t>
      </w:r>
    </w:p>
    <w:p w14:paraId="6A74057C" w14:textId="77777777" w:rsidR="008A603D" w:rsidRPr="00F34226" w:rsidRDefault="008A603D" w:rsidP="008A603D">
      <w:pPr>
        <w:pStyle w:val="Subttulo"/>
      </w:pPr>
      <w:r w:rsidRPr="00F34226">
        <w:t xml:space="preserve">MAPA 1 - SITUACIÓN DEL TÉRMINO MUNICIPAL </w:t>
      </w:r>
    </w:p>
    <w:p w14:paraId="00034788" w14:textId="77777777" w:rsidR="008A603D" w:rsidRPr="00F34226" w:rsidRDefault="008A603D" w:rsidP="008A603D">
      <w:pPr>
        <w:pStyle w:val="Subttulo"/>
      </w:pPr>
      <w:r w:rsidRPr="00F34226">
        <w:t>MAPA 2 - POBLAMIENTO DEL TÉRMINO MUNICIPAL</w:t>
      </w:r>
    </w:p>
    <w:p w14:paraId="18DBEBF3" w14:textId="77777777" w:rsidR="008A603D" w:rsidRPr="00F34226" w:rsidRDefault="008A603D" w:rsidP="008A603D">
      <w:pPr>
        <w:pStyle w:val="Subttulo"/>
      </w:pPr>
      <w:r w:rsidRPr="00F34226">
        <w:t>MAPA 3 - VÍAS DE COMUNICACIÓN DEL T.M.</w:t>
      </w:r>
    </w:p>
    <w:p w14:paraId="47F77DF4" w14:textId="77777777" w:rsidR="008A603D" w:rsidRPr="00F34226" w:rsidRDefault="008A603D" w:rsidP="008A603D">
      <w:pPr>
        <w:pStyle w:val="Subttulo"/>
      </w:pPr>
      <w:r w:rsidRPr="00F34226">
        <w:t xml:space="preserve">MAPA 4 - INFRAESTRUCTURAS EN EL TÉRMINO MUNICIPAL </w:t>
      </w:r>
    </w:p>
    <w:p w14:paraId="7CA7D589" w14:textId="77777777" w:rsidR="008A603D" w:rsidRPr="00F34226" w:rsidRDefault="008A603D" w:rsidP="008A603D">
      <w:pPr>
        <w:pStyle w:val="Subttulo"/>
      </w:pPr>
      <w:r w:rsidRPr="00F34226">
        <w:t>MAPA 5 - INFRAESTRUCTURAS</w:t>
      </w:r>
      <w:r w:rsidRPr="00F34226">
        <w:rPr>
          <w:rFonts w:eastAsia="Calibri"/>
          <w:sz w:val="22"/>
          <w:szCs w:val="22"/>
          <w:lang w:eastAsia="en-US"/>
        </w:rPr>
        <w:t xml:space="preserve"> </w:t>
      </w:r>
      <w:r w:rsidRPr="00F34226">
        <w:t>Y SERVICIOS EN LOS NÚCLEOS</w:t>
      </w:r>
    </w:p>
    <w:p w14:paraId="4DB7F3D6" w14:textId="77777777" w:rsidR="008A603D" w:rsidRPr="00F34226" w:rsidRDefault="008A603D" w:rsidP="008A603D">
      <w:pPr>
        <w:pStyle w:val="Subttulo"/>
      </w:pPr>
      <w:r w:rsidRPr="00F34226">
        <w:t>MAPA 6 - EQUIPAMIENTOS EN LOS NÚCLEOS</w:t>
      </w:r>
    </w:p>
    <w:p w14:paraId="25123761" w14:textId="77777777" w:rsidR="008A603D" w:rsidRPr="00F34226" w:rsidRDefault="008A603D" w:rsidP="008A603D">
      <w:pPr>
        <w:pStyle w:val="Subttulo"/>
      </w:pPr>
      <w:r w:rsidRPr="00F34226">
        <w:lastRenderedPageBreak/>
        <w:t>MAPA 7 - ELEMENTOS CRÍTICOS Y EDAD DE LOS EDIFICIOS EN LOS NÚCLEOS</w:t>
      </w:r>
    </w:p>
    <w:p w14:paraId="46E34786" w14:textId="77777777" w:rsidR="008A603D" w:rsidRPr="00F34226" w:rsidRDefault="008A603D" w:rsidP="008A603D">
      <w:pPr>
        <w:pStyle w:val="Subttulo"/>
      </w:pPr>
      <w:r w:rsidRPr="00F34226">
        <w:t>MAPA 8 - ELEMENTOS CRÍTICOS Y ALTURA DE LOS EDIFICIOS EN LOS NÚCLEOS</w:t>
      </w:r>
    </w:p>
    <w:p w14:paraId="183BBDDE" w14:textId="77777777" w:rsidR="008A603D" w:rsidRPr="00F34226" w:rsidRDefault="008A603D" w:rsidP="008A603D">
      <w:pPr>
        <w:pStyle w:val="Subttulo"/>
      </w:pPr>
      <w:r w:rsidRPr="00F34226">
        <w:t>MAPA 9 - RECURSOS PARA LA GESTIÓN DE LA EMERGENCIA</w:t>
      </w:r>
    </w:p>
    <w:p w14:paraId="46EFAD7D" w14:textId="77777777" w:rsidR="008A603D" w:rsidRPr="00F34226" w:rsidRDefault="008A603D" w:rsidP="008A603D">
      <w:pPr>
        <w:pStyle w:val="Subttulo"/>
      </w:pPr>
      <w:r w:rsidRPr="00F34226">
        <w:t xml:space="preserve">  Además, se incluirán tantos mapas parciales como sea necesario, en especial, los que incluyan detalle de núcleos de población. </w:t>
      </w:r>
    </w:p>
    <w:p w14:paraId="73DF64F5" w14:textId="77777777" w:rsidR="008A603D" w:rsidRPr="00F34226" w:rsidRDefault="008A603D" w:rsidP="008A603D">
      <w:pPr>
        <w:spacing w:before="0" w:after="0"/>
        <w:rPr>
          <w:rFonts w:ascii="Calibri" w:hAnsi="Calibri" w:cs="Calibri"/>
          <w:bCs/>
        </w:rPr>
      </w:pPr>
    </w:p>
    <w:p w14:paraId="5C4C12D4" w14:textId="77777777" w:rsidR="008A603D" w:rsidRPr="00991CD7" w:rsidRDefault="008A603D" w:rsidP="008A603D">
      <w:pPr>
        <w:pStyle w:val="Subttulo"/>
      </w:pPr>
      <w:r w:rsidRPr="00991CD7">
        <w:t>FUENTES DE DATOS Y SERVICIOS ESPACIALES GENERALES</w:t>
      </w:r>
    </w:p>
    <w:p w14:paraId="6D7B4972" w14:textId="77777777" w:rsidR="008A603D" w:rsidRDefault="008A603D" w:rsidP="008A603D">
      <w:pPr>
        <w:spacing w:before="0" w:after="0"/>
        <w:rPr>
          <w:rFonts w:ascii="Calibri" w:hAnsi="Calibri" w:cs="Calibri"/>
          <w:i/>
          <w:iCs/>
          <w:color w:val="C00000"/>
        </w:rPr>
      </w:pPr>
    </w:p>
    <w:p w14:paraId="2DBD92FA" w14:textId="77777777" w:rsidR="008A603D" w:rsidRPr="00F34226" w:rsidRDefault="008A603D" w:rsidP="008A603D">
      <w:pPr>
        <w:spacing w:before="0" w:after="0"/>
        <w:rPr>
          <w:rFonts w:ascii="Calibri" w:hAnsi="Calibri" w:cs="Calibri"/>
          <w:i/>
          <w:iCs/>
          <w:color w:val="C00000"/>
        </w:rPr>
      </w:pPr>
      <w:r w:rsidRPr="00F34226">
        <w:rPr>
          <w:rFonts w:ascii="Calibri" w:hAnsi="Calibri" w:cs="Calibri"/>
          <w:i/>
          <w:iCs/>
          <w:color w:val="C00000"/>
        </w:rPr>
        <w:t>Sin perjuicio de la información espacial propia de la que disponga el municipio, como información geográfica de referencia de base para la realización de los diferentes mapas se recomienda la descarga de los datos espaciales recogidos en el catálogo de Búsquedas y Descargas del Institut Cartogràfic Valencià (ICV), accesibles mediante la siguiente dirección:</w:t>
      </w:r>
    </w:p>
    <w:p w14:paraId="5CBC3E56" w14:textId="77777777" w:rsidR="008A603D" w:rsidRPr="00F34226" w:rsidRDefault="008A603D" w:rsidP="008A603D">
      <w:pPr>
        <w:spacing w:before="0" w:after="0"/>
        <w:rPr>
          <w:rFonts w:ascii="Calibri" w:hAnsi="Calibri" w:cs="Calibri"/>
          <w:i/>
          <w:iCs/>
          <w:color w:val="C00000"/>
        </w:rPr>
      </w:pPr>
    </w:p>
    <w:p w14:paraId="3CB047F4" w14:textId="77777777" w:rsidR="008A603D" w:rsidRPr="00F34226" w:rsidRDefault="003A3B6A" w:rsidP="008A603D">
      <w:pPr>
        <w:spacing w:before="0" w:after="0"/>
        <w:rPr>
          <w:rFonts w:ascii="Calibri" w:hAnsi="Calibri" w:cs="Calibri"/>
          <w:b/>
          <w:i/>
          <w:iCs/>
          <w:color w:val="C00000"/>
        </w:rPr>
      </w:pPr>
      <w:hyperlink r:id="rId80" w:anchor="/" w:history="1">
        <w:r w:rsidR="008A603D" w:rsidRPr="00F34226">
          <w:rPr>
            <w:rFonts w:ascii="Calibri" w:hAnsi="Calibri" w:cs="Calibri"/>
            <w:b/>
            <w:i/>
            <w:iCs/>
            <w:color w:val="C00000"/>
            <w:u w:val="single"/>
          </w:rPr>
          <w:t>https://icv.gva.es/auto/aplicaciones/icv_geocat/#/</w:t>
        </w:r>
      </w:hyperlink>
    </w:p>
    <w:p w14:paraId="51C525E5" w14:textId="77777777" w:rsidR="008A603D" w:rsidRPr="00F34226" w:rsidRDefault="008A603D" w:rsidP="008A603D">
      <w:pPr>
        <w:spacing w:before="0" w:after="0"/>
        <w:rPr>
          <w:rFonts w:ascii="Calibri" w:hAnsi="Calibri" w:cs="Calibri"/>
          <w:b/>
          <w:i/>
          <w:iCs/>
          <w:color w:val="C00000"/>
        </w:rPr>
      </w:pPr>
    </w:p>
    <w:p w14:paraId="134B9C42" w14:textId="77777777" w:rsidR="008A603D" w:rsidRPr="00F34226" w:rsidRDefault="008A603D" w:rsidP="008A603D">
      <w:pPr>
        <w:spacing w:before="0" w:after="0"/>
        <w:rPr>
          <w:rFonts w:ascii="Calibri" w:hAnsi="Calibri" w:cs="Calibri"/>
          <w:b/>
          <w:i/>
          <w:iCs/>
          <w:color w:val="C00000"/>
        </w:rPr>
      </w:pPr>
      <w:r w:rsidRPr="00F34226">
        <w:rPr>
          <w:rFonts w:ascii="Calibri" w:hAnsi="Calibri" w:cs="Calibri"/>
          <w:b/>
          <w:i/>
          <w:iCs/>
          <w:noProof/>
          <w:color w:val="C00000"/>
        </w:rPr>
        <w:drawing>
          <wp:inline distT="0" distB="0" distL="0" distR="0" wp14:anchorId="186ED00F" wp14:editId="6E308B9D">
            <wp:extent cx="5398818" cy="2419350"/>
            <wp:effectExtent l="0" t="0" r="0" b="0"/>
            <wp:docPr id="1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1" descr="Interfaz de usuario gráfica, Aplicación&#10;&#10;Descripción generada automáticamente"/>
                    <pic:cNvPicPr>
                      <a:picLocks noChangeAspect="1" noChangeArrowheads="1"/>
                    </pic:cNvPicPr>
                  </pic:nvPicPr>
                  <pic:blipFill>
                    <a:blip r:embed="rId81" cstate="print"/>
                    <a:srcRect/>
                    <a:stretch>
                      <a:fillRect/>
                    </a:stretch>
                  </pic:blipFill>
                  <pic:spPr bwMode="auto">
                    <a:xfrm>
                      <a:off x="0" y="0"/>
                      <a:ext cx="5400616" cy="2420156"/>
                    </a:xfrm>
                    <a:prstGeom prst="rect">
                      <a:avLst/>
                    </a:prstGeom>
                    <a:noFill/>
                    <a:ln w="9525">
                      <a:noFill/>
                      <a:miter lim="800000"/>
                      <a:headEnd/>
                      <a:tailEnd/>
                    </a:ln>
                  </pic:spPr>
                </pic:pic>
              </a:graphicData>
            </a:graphic>
          </wp:inline>
        </w:drawing>
      </w:r>
    </w:p>
    <w:p w14:paraId="56B65030" w14:textId="77777777" w:rsidR="008A603D" w:rsidRPr="00F34226" w:rsidRDefault="008A603D" w:rsidP="008A603D">
      <w:pPr>
        <w:spacing w:before="0" w:after="0"/>
        <w:rPr>
          <w:rFonts w:ascii="Calibri" w:hAnsi="Calibri" w:cs="Calibri"/>
          <w:b/>
          <w:i/>
          <w:iCs/>
          <w:color w:val="C00000"/>
        </w:rPr>
      </w:pPr>
    </w:p>
    <w:p w14:paraId="2B2F34D4" w14:textId="77777777" w:rsidR="008A603D" w:rsidRPr="00F34226" w:rsidRDefault="008A603D" w:rsidP="008A603D">
      <w:pPr>
        <w:spacing w:before="0" w:after="0"/>
        <w:rPr>
          <w:rFonts w:ascii="Calibri" w:hAnsi="Calibri" w:cs="Calibri"/>
          <w:i/>
          <w:iCs/>
          <w:color w:val="C00000"/>
        </w:rPr>
      </w:pPr>
    </w:p>
    <w:p w14:paraId="4D0A785D" w14:textId="77777777" w:rsidR="008A603D" w:rsidRPr="00F34226" w:rsidRDefault="008A603D" w:rsidP="008A603D">
      <w:pPr>
        <w:spacing w:before="0" w:after="0"/>
        <w:rPr>
          <w:rFonts w:ascii="Calibri" w:hAnsi="Calibri" w:cs="Calibri"/>
          <w:i/>
          <w:iCs/>
          <w:color w:val="C00000"/>
        </w:rPr>
      </w:pPr>
      <w:r w:rsidRPr="00F34226">
        <w:rPr>
          <w:rFonts w:ascii="Calibri" w:hAnsi="Calibri" w:cs="Calibri"/>
          <w:i/>
          <w:iCs/>
          <w:color w:val="C00000"/>
        </w:rPr>
        <w:t>También pueden utilizarse los datos espaciales proporcionados por el IGN, en especial para la realización de las bases cartográficas o modelos digitales de elevación. Se puede acceder al catálogo de descargas a través de la siguiente dirección:</w:t>
      </w:r>
    </w:p>
    <w:p w14:paraId="25B86F57" w14:textId="77777777" w:rsidR="008A603D" w:rsidRPr="00F34226" w:rsidRDefault="008A603D" w:rsidP="008A603D">
      <w:pPr>
        <w:spacing w:before="0" w:after="0"/>
        <w:rPr>
          <w:rFonts w:ascii="Calibri" w:hAnsi="Calibri" w:cs="Calibri"/>
          <w:i/>
          <w:iCs/>
          <w:color w:val="C00000"/>
        </w:rPr>
      </w:pPr>
    </w:p>
    <w:p w14:paraId="2F941122" w14:textId="77777777" w:rsidR="008A603D" w:rsidRPr="00F34226" w:rsidRDefault="003A3B6A" w:rsidP="008A603D">
      <w:pPr>
        <w:spacing w:before="0" w:after="0"/>
        <w:rPr>
          <w:rFonts w:ascii="Calibri" w:hAnsi="Calibri" w:cs="Calibri"/>
          <w:b/>
          <w:i/>
          <w:iCs/>
          <w:color w:val="C00000"/>
          <w:u w:val="single"/>
        </w:rPr>
      </w:pPr>
      <w:hyperlink r:id="rId82" w:history="1">
        <w:r w:rsidR="008A603D" w:rsidRPr="00F34226">
          <w:rPr>
            <w:rFonts w:ascii="Calibri" w:eastAsia="Calibri" w:hAnsi="Calibri"/>
            <w:b/>
            <w:i/>
            <w:color w:val="C00000"/>
            <w:sz w:val="22"/>
            <w:szCs w:val="22"/>
            <w:u w:val="single"/>
          </w:rPr>
          <w:t>http://centrodedescargas.cnig.es/CentroDescargas/index.jsp</w:t>
        </w:r>
      </w:hyperlink>
    </w:p>
    <w:p w14:paraId="5E62057D" w14:textId="77777777" w:rsidR="008A603D" w:rsidRPr="00F34226" w:rsidRDefault="008A603D" w:rsidP="008A603D">
      <w:pPr>
        <w:spacing w:before="0" w:after="0"/>
        <w:rPr>
          <w:rFonts w:ascii="Calibri" w:hAnsi="Calibri" w:cs="Calibri"/>
          <w:b/>
          <w:i/>
          <w:iCs/>
          <w:color w:val="C00000"/>
          <w:u w:val="single"/>
        </w:rPr>
      </w:pPr>
    </w:p>
    <w:p w14:paraId="717978D4" w14:textId="77777777" w:rsidR="008A603D" w:rsidRPr="00F34226" w:rsidRDefault="008A603D" w:rsidP="008A603D">
      <w:pPr>
        <w:spacing w:before="0" w:after="0"/>
        <w:rPr>
          <w:rFonts w:ascii="Calibri" w:hAnsi="Calibri" w:cs="Calibri"/>
          <w:b/>
          <w:i/>
          <w:iCs/>
          <w:color w:val="C00000"/>
          <w:u w:val="single"/>
        </w:rPr>
      </w:pPr>
      <w:r w:rsidRPr="00F34226">
        <w:rPr>
          <w:rFonts w:ascii="Calibri" w:eastAsia="Calibri" w:hAnsi="Calibri"/>
          <w:noProof/>
          <w:sz w:val="22"/>
          <w:szCs w:val="22"/>
        </w:rPr>
        <w:lastRenderedPageBreak/>
        <w:drawing>
          <wp:inline distT="0" distB="0" distL="0" distR="0" wp14:anchorId="576900C4" wp14:editId="724F4D6B">
            <wp:extent cx="5400040" cy="246951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00040" cy="2469515"/>
                    </a:xfrm>
                    <a:prstGeom prst="rect">
                      <a:avLst/>
                    </a:prstGeom>
                  </pic:spPr>
                </pic:pic>
              </a:graphicData>
            </a:graphic>
          </wp:inline>
        </w:drawing>
      </w:r>
    </w:p>
    <w:p w14:paraId="5C1D56D9" w14:textId="77777777" w:rsidR="008A603D" w:rsidRPr="00F34226" w:rsidRDefault="008A603D" w:rsidP="008A603D">
      <w:pPr>
        <w:spacing w:before="0" w:after="0"/>
        <w:rPr>
          <w:rFonts w:ascii="Calibri" w:hAnsi="Calibri" w:cs="Calibri"/>
          <w:i/>
          <w:iCs/>
          <w:color w:val="C00000"/>
        </w:rPr>
      </w:pPr>
    </w:p>
    <w:p w14:paraId="6C99AA28" w14:textId="77777777" w:rsidR="008A603D" w:rsidRPr="00F34226" w:rsidRDefault="008A603D" w:rsidP="008A603D">
      <w:pPr>
        <w:spacing w:before="0" w:after="0"/>
        <w:rPr>
          <w:rFonts w:ascii="Calibri" w:hAnsi="Calibri" w:cs="Calibri"/>
          <w:i/>
          <w:iCs/>
          <w:color w:val="C00000"/>
        </w:rPr>
      </w:pPr>
      <w:r w:rsidRPr="00F34226">
        <w:rPr>
          <w:rFonts w:ascii="Calibri" w:hAnsi="Calibri" w:cs="Calibri"/>
          <w:i/>
          <w:iCs/>
          <w:color w:val="C00000"/>
        </w:rPr>
        <w:t>En la siguiente tabla se recogen los conjuntos de datos y servicios disponibles en el catálogo y que se pueden utilizarse en la mayoría de los mapas como información geográfica general.</w:t>
      </w:r>
    </w:p>
    <w:p w14:paraId="5E21ACE0" w14:textId="77777777" w:rsidR="008A603D" w:rsidRPr="00F34226" w:rsidRDefault="008A603D" w:rsidP="008A603D">
      <w:pPr>
        <w:spacing w:before="0" w:after="0"/>
        <w:rPr>
          <w:rFonts w:ascii="Calibri" w:hAnsi="Calibri" w:cs="Calibri"/>
          <w:i/>
          <w:iCs/>
          <w:color w:val="C00000"/>
        </w:rPr>
      </w:pPr>
    </w:p>
    <w:p w14:paraId="4CF20064" w14:textId="77777777" w:rsidR="008A603D" w:rsidRPr="00F34226" w:rsidRDefault="008A603D" w:rsidP="008A603D">
      <w:pPr>
        <w:numPr>
          <w:ilvl w:val="0"/>
          <w:numId w:val="51"/>
        </w:numPr>
        <w:spacing w:before="0" w:after="0" w:line="259" w:lineRule="auto"/>
        <w:contextualSpacing/>
        <w:jc w:val="left"/>
        <w:rPr>
          <w:rFonts w:ascii="Calibri" w:hAnsi="Calibri" w:cs="Calibri"/>
          <w:b/>
          <w:i/>
          <w:iCs/>
          <w:color w:val="C00000"/>
          <w:u w:val="single"/>
          <w:lang w:val="es-ES_tradnl"/>
        </w:rPr>
      </w:pPr>
      <w:r w:rsidRPr="00F34226">
        <w:rPr>
          <w:rFonts w:ascii="Calibri" w:hAnsi="Calibri" w:cs="Calibri"/>
          <w:b/>
          <w:i/>
          <w:iCs/>
          <w:color w:val="C00000"/>
          <w:u w:val="single"/>
          <w:lang w:val="es-ES_tradnl"/>
        </w:rPr>
        <w:t>ICV:</w:t>
      </w:r>
    </w:p>
    <w:p w14:paraId="7B05CF32" w14:textId="77777777" w:rsidR="008A603D" w:rsidRPr="00F34226" w:rsidRDefault="008A603D" w:rsidP="008A603D">
      <w:pPr>
        <w:spacing w:before="0" w:after="0"/>
        <w:rPr>
          <w:rFonts w:ascii="Calibri" w:hAnsi="Calibri" w:cs="Calibri"/>
          <w:i/>
          <w:iCs/>
          <w:color w:val="C00000"/>
        </w:rPr>
      </w:pPr>
    </w:p>
    <w:tbl>
      <w:tblPr>
        <w:tblStyle w:val="Tablaconcuadrcula11"/>
        <w:tblW w:w="0" w:type="auto"/>
        <w:tblLook w:val="04A0" w:firstRow="1" w:lastRow="0" w:firstColumn="1" w:lastColumn="0" w:noHBand="0" w:noVBand="1"/>
      </w:tblPr>
      <w:tblGrid>
        <w:gridCol w:w="1772"/>
        <w:gridCol w:w="6827"/>
      </w:tblGrid>
      <w:tr w:rsidR="008A603D" w:rsidRPr="00F34226" w14:paraId="2356BF75" w14:textId="77777777" w:rsidTr="008A603D">
        <w:tc>
          <w:tcPr>
            <w:tcW w:w="1667" w:type="dxa"/>
            <w:shd w:val="clear" w:color="auto" w:fill="F2DBDB"/>
          </w:tcPr>
          <w:p w14:paraId="28EAAD52"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w:t>
            </w:r>
          </w:p>
        </w:tc>
        <w:tc>
          <w:tcPr>
            <w:tcW w:w="6827" w:type="dxa"/>
            <w:shd w:val="clear" w:color="auto" w:fill="F2DBDB"/>
          </w:tcPr>
          <w:p w14:paraId="4E07FBE1"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Fuente en el catálogo ICV</w:t>
            </w:r>
          </w:p>
        </w:tc>
      </w:tr>
      <w:tr w:rsidR="008A603D" w:rsidRPr="00F34226" w14:paraId="6270D461" w14:textId="77777777" w:rsidTr="008A603D">
        <w:tc>
          <w:tcPr>
            <w:tcW w:w="1667" w:type="dxa"/>
            <w:shd w:val="clear" w:color="auto" w:fill="F2DBDB"/>
          </w:tcPr>
          <w:p w14:paraId="51FBA160"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Cartografía básica</w:t>
            </w:r>
          </w:p>
          <w:p w14:paraId="3D6AD0B8" w14:textId="77777777" w:rsidR="008A603D" w:rsidRPr="00F34226" w:rsidRDefault="008A603D" w:rsidP="008A603D">
            <w:pPr>
              <w:rPr>
                <w:rFonts w:ascii="Calibri" w:hAnsi="Calibri" w:cs="Calibri"/>
                <w:b/>
                <w:i/>
                <w:iCs/>
                <w:color w:val="C00000"/>
              </w:rPr>
            </w:pPr>
          </w:p>
        </w:tc>
        <w:tc>
          <w:tcPr>
            <w:tcW w:w="6827" w:type="dxa"/>
          </w:tcPr>
          <w:p w14:paraId="45D5EB73"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Cartografía oficial de la Comunitat Valenciana a escala 1:5.000 del ICV.</w:t>
            </w:r>
          </w:p>
          <w:p w14:paraId="3AB674F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﻿Cartografía oficial de la Comunitat Valenciana a escala 1:50.000 del ICV.</w:t>
            </w:r>
          </w:p>
          <w:p w14:paraId="04B3026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Cartografía oficial de la Comunitat Valenciana a escala 1:100.000 del ICV.</w:t>
            </w:r>
          </w:p>
        </w:tc>
      </w:tr>
      <w:tr w:rsidR="008A603D" w:rsidRPr="00F34226" w14:paraId="014D41D0" w14:textId="77777777" w:rsidTr="008A603D">
        <w:tc>
          <w:tcPr>
            <w:tcW w:w="1667" w:type="dxa"/>
            <w:shd w:val="clear" w:color="auto" w:fill="F2DBDB"/>
          </w:tcPr>
          <w:p w14:paraId="1D9083B4"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Vías de comunicación y callejero</w:t>
            </w:r>
          </w:p>
        </w:tc>
        <w:tc>
          <w:tcPr>
            <w:tcW w:w="6827" w:type="dxa"/>
          </w:tcPr>
          <w:p w14:paraId="4C194A89"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Infraestructuras, Instalaciones y Redes de Transporte en la Comunitat. Valenciana</w:t>
            </w:r>
          </w:p>
        </w:tc>
      </w:tr>
      <w:tr w:rsidR="008A603D" w:rsidRPr="00F34226" w14:paraId="0AC1505A" w14:textId="77777777" w:rsidTr="008A603D">
        <w:tc>
          <w:tcPr>
            <w:tcW w:w="1667" w:type="dxa"/>
            <w:shd w:val="clear" w:color="auto" w:fill="F2DBDB"/>
          </w:tcPr>
          <w:p w14:paraId="0BE28C73"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Toponimia</w:t>
            </w:r>
          </w:p>
          <w:p w14:paraId="0D32E0FD" w14:textId="77777777" w:rsidR="008A603D" w:rsidRPr="00F34226" w:rsidRDefault="008A603D" w:rsidP="008A603D">
            <w:pPr>
              <w:rPr>
                <w:rFonts w:ascii="Calibri" w:hAnsi="Calibri" w:cs="Calibri"/>
                <w:b/>
                <w:i/>
                <w:iCs/>
                <w:color w:val="C00000"/>
              </w:rPr>
            </w:pPr>
          </w:p>
        </w:tc>
        <w:tc>
          <w:tcPr>
            <w:tcW w:w="6827" w:type="dxa"/>
          </w:tcPr>
          <w:p w14:paraId="73EDF447"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Nomenclàtor Toponímic Valencià de la Comunitat Valenciana. </w:t>
            </w:r>
          </w:p>
        </w:tc>
      </w:tr>
      <w:tr w:rsidR="008A603D" w:rsidRPr="00F34226" w14:paraId="3B77F4D4" w14:textId="77777777" w:rsidTr="008A603D">
        <w:tc>
          <w:tcPr>
            <w:tcW w:w="1667" w:type="dxa"/>
            <w:shd w:val="clear" w:color="auto" w:fill="F2DBDB"/>
          </w:tcPr>
          <w:p w14:paraId="35345501"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Ortofoto</w:t>
            </w:r>
          </w:p>
          <w:p w14:paraId="33ADC5B4" w14:textId="77777777" w:rsidR="008A603D" w:rsidRPr="00F34226" w:rsidRDefault="008A603D" w:rsidP="008A603D">
            <w:pPr>
              <w:rPr>
                <w:rFonts w:ascii="Calibri" w:hAnsi="Calibri" w:cs="Calibri"/>
                <w:b/>
                <w:i/>
                <w:iCs/>
                <w:color w:val="C00000"/>
              </w:rPr>
            </w:pPr>
          </w:p>
        </w:tc>
        <w:tc>
          <w:tcPr>
            <w:tcW w:w="6827" w:type="dxa"/>
          </w:tcPr>
          <w:p w14:paraId="2C866907"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Ortofoto de 2021 de la Comunitat Valenciana en RGBI y de 25 cm de resolución</w:t>
            </w:r>
          </w:p>
        </w:tc>
      </w:tr>
      <w:tr w:rsidR="008A603D" w:rsidRPr="00F34226" w14:paraId="1239CBE5" w14:textId="77777777" w:rsidTr="008A603D">
        <w:tc>
          <w:tcPr>
            <w:tcW w:w="1667" w:type="dxa"/>
            <w:shd w:val="clear" w:color="auto" w:fill="F2DBDB"/>
          </w:tcPr>
          <w:p w14:paraId="03F84734"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Sombreado</w:t>
            </w:r>
          </w:p>
          <w:p w14:paraId="66D055BA" w14:textId="77777777" w:rsidR="008A603D" w:rsidRPr="00F34226" w:rsidRDefault="008A603D" w:rsidP="008A603D">
            <w:pPr>
              <w:rPr>
                <w:rFonts w:ascii="Calibri" w:hAnsi="Calibri" w:cs="Calibri"/>
                <w:b/>
                <w:i/>
                <w:iCs/>
                <w:color w:val="C00000"/>
              </w:rPr>
            </w:pPr>
          </w:p>
        </w:tc>
        <w:tc>
          <w:tcPr>
            <w:tcW w:w="6827" w:type="dxa"/>
          </w:tcPr>
          <w:p w14:paraId="6175B77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Mapa de sombras de 50 m de resolución de la Comunitat Valenciana. </w:t>
            </w:r>
          </w:p>
          <w:p w14:paraId="7C0CCDA2" w14:textId="77777777" w:rsidR="008A603D" w:rsidRPr="00F34226" w:rsidRDefault="008A603D" w:rsidP="008A603D">
            <w:pPr>
              <w:rPr>
                <w:rFonts w:ascii="Calibri" w:hAnsi="Calibri" w:cs="Calibri"/>
                <w:i/>
                <w:iCs/>
                <w:color w:val="C00000"/>
              </w:rPr>
            </w:pPr>
          </w:p>
        </w:tc>
      </w:tr>
      <w:tr w:rsidR="008A603D" w:rsidRPr="00F34226" w14:paraId="0DFD04ED" w14:textId="77777777" w:rsidTr="008A603D">
        <w:tc>
          <w:tcPr>
            <w:tcW w:w="1667" w:type="dxa"/>
            <w:shd w:val="clear" w:color="auto" w:fill="F2DBDB"/>
          </w:tcPr>
          <w:p w14:paraId="4E4FD666"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Límites administrativos</w:t>
            </w:r>
          </w:p>
        </w:tc>
        <w:tc>
          <w:tcPr>
            <w:tcW w:w="6827" w:type="dxa"/>
          </w:tcPr>
          <w:p w14:paraId="67E0E876"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Delimitación territorial: Límite autonómico de la Comunitat Valenciana.</w:t>
            </w:r>
          </w:p>
          <w:p w14:paraId="3A42D5C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Delimitación territorial: Municipios de la Comunitat Valenciana.</w:t>
            </w:r>
          </w:p>
          <w:p w14:paraId="3110F8A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Delimitación territorial: Provincias de la Comunitat Valenciana</w:t>
            </w:r>
          </w:p>
          <w:p w14:paraId="731F2C8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Delimitación territorial: Comarcas de la Comunitat Valenciana</w:t>
            </w:r>
          </w:p>
        </w:tc>
      </w:tr>
    </w:tbl>
    <w:p w14:paraId="3EB2BA8F" w14:textId="77777777" w:rsidR="008A603D" w:rsidRPr="00F34226" w:rsidRDefault="008A603D" w:rsidP="008A603D">
      <w:pPr>
        <w:spacing w:before="0" w:after="0"/>
        <w:ind w:left="720"/>
        <w:contextualSpacing/>
        <w:rPr>
          <w:rFonts w:ascii="Calibri" w:hAnsi="Calibri" w:cs="Calibri"/>
          <w:b/>
          <w:i/>
          <w:iCs/>
          <w:color w:val="C00000"/>
          <w:u w:val="single"/>
          <w:lang w:val="es-ES_tradnl"/>
        </w:rPr>
      </w:pPr>
    </w:p>
    <w:p w14:paraId="69ABDE35" w14:textId="77777777" w:rsidR="008A603D" w:rsidRPr="00F34226" w:rsidRDefault="008A603D" w:rsidP="008A603D">
      <w:pPr>
        <w:spacing w:before="0" w:after="0"/>
        <w:ind w:left="720"/>
        <w:contextualSpacing/>
        <w:rPr>
          <w:rFonts w:ascii="Calibri" w:hAnsi="Calibri" w:cs="Calibri"/>
          <w:b/>
          <w:i/>
          <w:iCs/>
          <w:color w:val="C00000"/>
          <w:u w:val="single"/>
          <w:lang w:val="es-ES_tradnl"/>
        </w:rPr>
      </w:pPr>
    </w:p>
    <w:p w14:paraId="0178846E" w14:textId="77777777" w:rsidR="008A603D" w:rsidRPr="00F34226" w:rsidRDefault="008A603D" w:rsidP="008A603D">
      <w:pPr>
        <w:numPr>
          <w:ilvl w:val="0"/>
          <w:numId w:val="51"/>
        </w:numPr>
        <w:spacing w:before="0" w:after="0" w:line="259" w:lineRule="auto"/>
        <w:contextualSpacing/>
        <w:jc w:val="left"/>
        <w:rPr>
          <w:rFonts w:ascii="Calibri" w:hAnsi="Calibri" w:cs="Calibri"/>
          <w:b/>
          <w:i/>
          <w:iCs/>
          <w:color w:val="C00000"/>
          <w:u w:val="single"/>
          <w:lang w:val="es-ES_tradnl"/>
        </w:rPr>
      </w:pPr>
      <w:r w:rsidRPr="00F34226">
        <w:rPr>
          <w:rFonts w:ascii="Calibri" w:hAnsi="Calibri" w:cs="Calibri"/>
          <w:b/>
          <w:i/>
          <w:iCs/>
          <w:color w:val="C00000"/>
          <w:u w:val="single"/>
          <w:lang w:val="es-ES_tradnl"/>
        </w:rPr>
        <w:t>IGN:</w:t>
      </w:r>
    </w:p>
    <w:p w14:paraId="077D1607" w14:textId="77777777" w:rsidR="008A603D" w:rsidRPr="00F34226" w:rsidRDefault="008A603D" w:rsidP="008A603D">
      <w:pPr>
        <w:spacing w:before="0" w:after="0"/>
        <w:rPr>
          <w:rFonts w:ascii="Calibri" w:hAnsi="Calibri" w:cs="Calibri"/>
          <w:i/>
          <w:iCs/>
          <w:color w:val="C00000"/>
        </w:rPr>
      </w:pPr>
    </w:p>
    <w:tbl>
      <w:tblPr>
        <w:tblStyle w:val="Tablaconcuadrcula11"/>
        <w:tblW w:w="0" w:type="auto"/>
        <w:tblLook w:val="04A0" w:firstRow="1" w:lastRow="0" w:firstColumn="1" w:lastColumn="0" w:noHBand="0" w:noVBand="1"/>
      </w:tblPr>
      <w:tblGrid>
        <w:gridCol w:w="1772"/>
        <w:gridCol w:w="6827"/>
      </w:tblGrid>
      <w:tr w:rsidR="008A603D" w:rsidRPr="00F34226" w14:paraId="67FB949A" w14:textId="77777777" w:rsidTr="008A603D">
        <w:tc>
          <w:tcPr>
            <w:tcW w:w="1667" w:type="dxa"/>
            <w:shd w:val="clear" w:color="auto" w:fill="F2DBDB"/>
          </w:tcPr>
          <w:p w14:paraId="64C2C882"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w:t>
            </w:r>
          </w:p>
        </w:tc>
        <w:tc>
          <w:tcPr>
            <w:tcW w:w="6827" w:type="dxa"/>
            <w:shd w:val="clear" w:color="auto" w:fill="F2DBDB"/>
          </w:tcPr>
          <w:p w14:paraId="1F9310E3"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Fuente en el catálogo IGN</w:t>
            </w:r>
          </w:p>
        </w:tc>
      </w:tr>
      <w:tr w:rsidR="008A603D" w:rsidRPr="00F34226" w14:paraId="272E6ED0" w14:textId="77777777" w:rsidTr="008A603D">
        <w:trPr>
          <w:trHeight w:val="494"/>
        </w:trPr>
        <w:tc>
          <w:tcPr>
            <w:tcW w:w="1667" w:type="dxa"/>
            <w:shd w:val="clear" w:color="auto" w:fill="F2DBDB"/>
          </w:tcPr>
          <w:p w14:paraId="3980C45E"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lastRenderedPageBreak/>
              <w:t>Cartografía básica</w:t>
            </w:r>
          </w:p>
        </w:tc>
        <w:tc>
          <w:tcPr>
            <w:tcW w:w="6827" w:type="dxa"/>
          </w:tcPr>
          <w:p w14:paraId="1BFA1D9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MTN25 vectorial a escala 1:25.000 del IGN.</w:t>
            </w:r>
          </w:p>
          <w:p w14:paraId="654F1D93"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﻿MTN50 vectorial a escala 1:50.000 del IGN.</w:t>
            </w:r>
          </w:p>
        </w:tc>
      </w:tr>
      <w:tr w:rsidR="008A603D" w:rsidRPr="00F34226" w14:paraId="6DDBC9B2" w14:textId="77777777" w:rsidTr="008A603D">
        <w:tc>
          <w:tcPr>
            <w:tcW w:w="1667" w:type="dxa"/>
            <w:shd w:val="clear" w:color="auto" w:fill="F2DBDB"/>
          </w:tcPr>
          <w:p w14:paraId="3B5DF64F"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Vías de comunicación y callejero</w:t>
            </w:r>
          </w:p>
        </w:tc>
        <w:tc>
          <w:tcPr>
            <w:tcW w:w="6827" w:type="dxa"/>
          </w:tcPr>
          <w:p w14:paraId="1EBEF8E3"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MTN25 vectorial a escala 1:25.000 del IGN.</w:t>
            </w:r>
          </w:p>
          <w:p w14:paraId="1F5EDB2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MTN50 vectorial a escala 1:50.000 del IGN.</w:t>
            </w:r>
          </w:p>
          <w:p w14:paraId="150B4ED4"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BTN. Base topográfica nacional.</w:t>
            </w:r>
          </w:p>
        </w:tc>
      </w:tr>
      <w:tr w:rsidR="008A603D" w:rsidRPr="00F34226" w14:paraId="59D8B45E" w14:textId="77777777" w:rsidTr="008A603D">
        <w:tc>
          <w:tcPr>
            <w:tcW w:w="1667" w:type="dxa"/>
            <w:shd w:val="clear" w:color="auto" w:fill="F2DBDB"/>
          </w:tcPr>
          <w:p w14:paraId="23D591B9" w14:textId="77777777" w:rsidR="008A603D" w:rsidRPr="00F34226" w:rsidRDefault="008A603D" w:rsidP="008A603D">
            <w:pPr>
              <w:rPr>
                <w:rFonts w:ascii="Calibri" w:hAnsi="Calibri" w:cs="Calibri"/>
                <w:b/>
                <w:i/>
                <w:iCs/>
                <w:color w:val="C00000"/>
              </w:rPr>
            </w:pPr>
          </w:p>
          <w:p w14:paraId="53443AF3"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Toponimia</w:t>
            </w:r>
          </w:p>
          <w:p w14:paraId="7B9666D2" w14:textId="77777777" w:rsidR="008A603D" w:rsidRPr="00F34226" w:rsidRDefault="008A603D" w:rsidP="008A603D">
            <w:pPr>
              <w:rPr>
                <w:rFonts w:ascii="Calibri" w:hAnsi="Calibri" w:cs="Calibri"/>
                <w:b/>
                <w:i/>
                <w:iCs/>
                <w:color w:val="C00000"/>
              </w:rPr>
            </w:pPr>
          </w:p>
        </w:tc>
        <w:tc>
          <w:tcPr>
            <w:tcW w:w="6827" w:type="dxa"/>
          </w:tcPr>
          <w:p w14:paraId="53F391B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MTN25 vectorial a escala 1:25.000 del IGN.</w:t>
            </w:r>
          </w:p>
          <w:p w14:paraId="422A8E1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MTN50 vectorial a escala 1:50.000 del IGN.</w:t>
            </w:r>
          </w:p>
          <w:p w14:paraId="759B1745"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BTN. Base topográfica nacional.</w:t>
            </w:r>
          </w:p>
        </w:tc>
      </w:tr>
      <w:tr w:rsidR="008A603D" w:rsidRPr="00F34226" w14:paraId="582CCE84" w14:textId="77777777" w:rsidTr="008A603D">
        <w:tc>
          <w:tcPr>
            <w:tcW w:w="1667" w:type="dxa"/>
            <w:shd w:val="clear" w:color="auto" w:fill="F2DBDB"/>
          </w:tcPr>
          <w:p w14:paraId="698C4F31"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Ortofoto</w:t>
            </w:r>
          </w:p>
        </w:tc>
        <w:tc>
          <w:tcPr>
            <w:tcW w:w="6827" w:type="dxa"/>
          </w:tcPr>
          <w:p w14:paraId="46C6EADC"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Ortofoto PNOA Máxima Actualidad</w:t>
            </w:r>
          </w:p>
        </w:tc>
      </w:tr>
      <w:tr w:rsidR="008A603D" w:rsidRPr="00F34226" w14:paraId="5B58C837" w14:textId="77777777" w:rsidTr="008A603D">
        <w:tc>
          <w:tcPr>
            <w:tcW w:w="1667" w:type="dxa"/>
            <w:shd w:val="clear" w:color="auto" w:fill="F2DBDB"/>
          </w:tcPr>
          <w:p w14:paraId="49FB7A90"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Límites administrativos</w:t>
            </w:r>
          </w:p>
        </w:tc>
        <w:tc>
          <w:tcPr>
            <w:tcW w:w="6827" w:type="dxa"/>
          </w:tcPr>
          <w:p w14:paraId="4F99D3A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Límites municipales, provinciales y autonómicos</w:t>
            </w:r>
          </w:p>
        </w:tc>
      </w:tr>
    </w:tbl>
    <w:p w14:paraId="7805C210" w14:textId="77777777" w:rsidR="008A603D" w:rsidRDefault="008A603D" w:rsidP="008A603D">
      <w:pPr>
        <w:spacing w:before="0" w:after="0"/>
        <w:rPr>
          <w:rFonts w:ascii="Calibri" w:hAnsi="Calibri" w:cs="Calibri"/>
          <w:i/>
          <w:iCs/>
          <w:color w:val="C00000"/>
        </w:rPr>
      </w:pPr>
    </w:p>
    <w:p w14:paraId="0FF2E916" w14:textId="77777777" w:rsidR="008A603D" w:rsidRDefault="008A603D" w:rsidP="008A603D">
      <w:pPr>
        <w:spacing w:before="0" w:after="0"/>
        <w:rPr>
          <w:rFonts w:ascii="Calibri" w:hAnsi="Calibri" w:cs="Calibri"/>
          <w:i/>
          <w:iCs/>
          <w:color w:val="C00000"/>
        </w:rPr>
      </w:pPr>
    </w:p>
    <w:p w14:paraId="74E49B79" w14:textId="77777777" w:rsidR="008A603D" w:rsidRDefault="008A603D" w:rsidP="008A603D">
      <w:pPr>
        <w:spacing w:before="0" w:after="0"/>
        <w:rPr>
          <w:rFonts w:ascii="Calibri" w:hAnsi="Calibri" w:cs="Calibri"/>
          <w:i/>
          <w:iCs/>
          <w:color w:val="C00000"/>
        </w:rPr>
      </w:pPr>
    </w:p>
    <w:p w14:paraId="012D70CA" w14:textId="77777777" w:rsidR="008A603D" w:rsidRDefault="008A603D" w:rsidP="008A603D">
      <w:pPr>
        <w:rPr>
          <w:rFonts w:ascii="Calibri" w:hAnsi="Calibri" w:cs="Calibri"/>
          <w:i/>
          <w:iCs/>
          <w:color w:val="C00000"/>
        </w:rPr>
      </w:pPr>
      <w:r>
        <w:rPr>
          <w:rFonts w:ascii="Calibri" w:hAnsi="Calibri" w:cs="Calibri"/>
          <w:i/>
          <w:iCs/>
          <w:color w:val="C00000"/>
        </w:rPr>
        <w:br w:type="page"/>
      </w:r>
    </w:p>
    <w:p w14:paraId="474CA45D" w14:textId="77777777" w:rsidR="008A603D" w:rsidRDefault="008A603D" w:rsidP="008A603D">
      <w:pPr>
        <w:spacing w:before="0" w:after="0"/>
        <w:rPr>
          <w:rFonts w:ascii="Calibri" w:hAnsi="Calibri" w:cs="Calibri"/>
          <w:i/>
          <w:iCs/>
          <w:color w:val="C00000"/>
        </w:rPr>
      </w:pPr>
    </w:p>
    <w:p w14:paraId="624A595A" w14:textId="77777777" w:rsidR="008A603D" w:rsidRPr="00471B86" w:rsidRDefault="008A603D" w:rsidP="008A603D">
      <w:pPr>
        <w:pStyle w:val="Subttulo"/>
      </w:pPr>
      <w:r w:rsidRPr="00471B86">
        <w:t>FUENTES DE DATOS ESPACIALES ESPECÍFICOS</w:t>
      </w:r>
      <w:r w:rsidRPr="00471B86">
        <w:tab/>
      </w:r>
    </w:p>
    <w:p w14:paraId="5952C7A2" w14:textId="77777777" w:rsidR="008A603D" w:rsidRDefault="008A603D" w:rsidP="008A603D">
      <w:pPr>
        <w:spacing w:before="0" w:after="0"/>
        <w:rPr>
          <w:rFonts w:ascii="Calibri" w:hAnsi="Calibri" w:cs="Calibri"/>
          <w:i/>
          <w:iCs/>
          <w:color w:val="C00000"/>
        </w:rPr>
      </w:pPr>
    </w:p>
    <w:p w14:paraId="57C167F1" w14:textId="77777777" w:rsidR="008A603D" w:rsidRPr="00F34226" w:rsidRDefault="008A603D" w:rsidP="008A603D">
      <w:pPr>
        <w:spacing w:before="0" w:after="0"/>
        <w:rPr>
          <w:rFonts w:ascii="Calibri" w:hAnsi="Calibri" w:cs="Calibri"/>
          <w:i/>
          <w:iCs/>
          <w:color w:val="C00000"/>
        </w:rPr>
      </w:pPr>
      <w:r w:rsidRPr="00F34226">
        <w:rPr>
          <w:rFonts w:ascii="Calibri" w:hAnsi="Calibri" w:cs="Calibri"/>
          <w:i/>
          <w:iCs/>
          <w:color w:val="C00000"/>
        </w:rPr>
        <w:t>La AVSRE proporcionará a los redactores del Plan la información geográfica de elaboración propia.</w:t>
      </w:r>
    </w:p>
    <w:p w14:paraId="31BD7D71" w14:textId="77777777" w:rsidR="008A603D" w:rsidRPr="00F34226" w:rsidRDefault="008A603D" w:rsidP="008A603D">
      <w:pPr>
        <w:spacing w:before="0" w:after="0"/>
        <w:rPr>
          <w:rFonts w:ascii="Calibri" w:hAnsi="Calibri" w:cs="Calibri"/>
          <w:i/>
          <w:iCs/>
          <w:color w:val="C00000"/>
        </w:rPr>
      </w:pPr>
    </w:p>
    <w:p w14:paraId="4D821950" w14:textId="77777777" w:rsidR="008A603D" w:rsidRPr="00F34226" w:rsidRDefault="008A603D" w:rsidP="008A603D">
      <w:pPr>
        <w:spacing w:before="0" w:after="0"/>
        <w:rPr>
          <w:rFonts w:ascii="Calibri" w:hAnsi="Calibri" w:cs="Calibri"/>
          <w:i/>
          <w:iCs/>
          <w:color w:val="C00000"/>
        </w:rPr>
      </w:pPr>
      <w:r w:rsidRPr="00F34226">
        <w:rPr>
          <w:rFonts w:ascii="Calibri" w:hAnsi="Calibri" w:cs="Calibri"/>
          <w:i/>
          <w:iCs/>
          <w:color w:val="C00000"/>
        </w:rPr>
        <w:t>En la siguiente lista se recogen las capas de información específicas</w:t>
      </w:r>
      <w:r w:rsidRPr="00F34226">
        <w:rPr>
          <w:rFonts w:ascii="Calibri" w:hAnsi="Calibri" w:cs="Calibri"/>
          <w:b/>
          <w:i/>
          <w:iCs/>
          <w:color w:val="C00000"/>
        </w:rPr>
        <w:t xml:space="preserve">, </w:t>
      </w:r>
      <w:r w:rsidRPr="00F34226">
        <w:rPr>
          <w:rFonts w:ascii="Calibri" w:hAnsi="Calibri" w:cs="Calibri"/>
          <w:i/>
          <w:iCs/>
          <w:color w:val="C00000"/>
        </w:rPr>
        <w:t>el mapa al que pertenecen y la fuente</w:t>
      </w:r>
    </w:p>
    <w:p w14:paraId="1311F3EC" w14:textId="77777777" w:rsidR="008A603D" w:rsidRPr="00F34226" w:rsidRDefault="008A603D" w:rsidP="008A603D">
      <w:pPr>
        <w:spacing w:before="0" w:after="0"/>
        <w:rPr>
          <w:rFonts w:ascii="Calibri" w:hAnsi="Calibri" w:cs="Calibri"/>
          <w:i/>
          <w:iCs/>
          <w:color w:val="C00000"/>
        </w:rPr>
      </w:pPr>
    </w:p>
    <w:tbl>
      <w:tblPr>
        <w:tblStyle w:val="Tablaconcuadrcula11"/>
        <w:tblW w:w="8613" w:type="dxa"/>
        <w:tblLook w:val="04A0" w:firstRow="1" w:lastRow="0" w:firstColumn="1" w:lastColumn="0" w:noHBand="0" w:noVBand="1"/>
      </w:tblPr>
      <w:tblGrid>
        <w:gridCol w:w="1129"/>
        <w:gridCol w:w="5245"/>
        <w:gridCol w:w="2239"/>
      </w:tblGrid>
      <w:tr w:rsidR="008A603D" w:rsidRPr="00F34226" w14:paraId="4579DBC5" w14:textId="77777777" w:rsidTr="008A603D">
        <w:tc>
          <w:tcPr>
            <w:tcW w:w="1129" w:type="dxa"/>
            <w:shd w:val="clear" w:color="auto" w:fill="F2DBDB"/>
          </w:tcPr>
          <w:p w14:paraId="32C760C1"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Mapa</w:t>
            </w:r>
          </w:p>
        </w:tc>
        <w:tc>
          <w:tcPr>
            <w:tcW w:w="5245" w:type="dxa"/>
            <w:shd w:val="clear" w:color="auto" w:fill="F2DBDB"/>
          </w:tcPr>
          <w:p w14:paraId="25D7928C"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w:t>
            </w:r>
          </w:p>
        </w:tc>
        <w:tc>
          <w:tcPr>
            <w:tcW w:w="2239" w:type="dxa"/>
            <w:shd w:val="clear" w:color="auto" w:fill="F2DBDB"/>
          </w:tcPr>
          <w:p w14:paraId="5A1DD4CE"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Fuente</w:t>
            </w:r>
          </w:p>
        </w:tc>
      </w:tr>
      <w:tr w:rsidR="008A603D" w:rsidRPr="00F34226" w14:paraId="367E1512" w14:textId="77777777" w:rsidTr="008A603D">
        <w:tc>
          <w:tcPr>
            <w:tcW w:w="1129" w:type="dxa"/>
            <w:shd w:val="clear" w:color="auto" w:fill="FFFFFF"/>
          </w:tcPr>
          <w:p w14:paraId="6EF0F4D9"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1, 2, 3 y 4</w:t>
            </w:r>
          </w:p>
        </w:tc>
        <w:tc>
          <w:tcPr>
            <w:tcW w:w="5245" w:type="dxa"/>
            <w:shd w:val="clear" w:color="auto" w:fill="FFFFFF"/>
          </w:tcPr>
          <w:p w14:paraId="2CEE1255"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Modelo Digital del Terreno.</w:t>
            </w:r>
          </w:p>
        </w:tc>
        <w:tc>
          <w:tcPr>
            <w:tcW w:w="2239" w:type="dxa"/>
            <w:shd w:val="clear" w:color="auto" w:fill="FFFFFF"/>
          </w:tcPr>
          <w:p w14:paraId="44421721"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Catálogo ICV/ IGN</w:t>
            </w:r>
          </w:p>
        </w:tc>
      </w:tr>
      <w:tr w:rsidR="008A603D" w:rsidRPr="00F34226" w14:paraId="6089EB53" w14:textId="77777777" w:rsidTr="008A603D">
        <w:tc>
          <w:tcPr>
            <w:tcW w:w="1129" w:type="dxa"/>
            <w:shd w:val="clear" w:color="auto" w:fill="FFFFFF"/>
          </w:tcPr>
          <w:p w14:paraId="1DFB2357"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7 y 8</w:t>
            </w:r>
          </w:p>
        </w:tc>
        <w:tc>
          <w:tcPr>
            <w:tcW w:w="5245" w:type="dxa"/>
            <w:shd w:val="clear" w:color="auto" w:fill="FFFFFF"/>
          </w:tcPr>
          <w:p w14:paraId="4687853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Polígonos de edificaciones: altura y edad de los edificios.</w:t>
            </w:r>
          </w:p>
        </w:tc>
        <w:tc>
          <w:tcPr>
            <w:tcW w:w="2239" w:type="dxa"/>
            <w:shd w:val="clear" w:color="auto" w:fill="FFFFFF"/>
          </w:tcPr>
          <w:p w14:paraId="580F5DA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Catastro</w:t>
            </w:r>
          </w:p>
        </w:tc>
      </w:tr>
    </w:tbl>
    <w:p w14:paraId="2615A672" w14:textId="77777777" w:rsidR="008A603D" w:rsidRDefault="008A603D" w:rsidP="008A603D">
      <w:pPr>
        <w:spacing w:before="0" w:after="0"/>
        <w:rPr>
          <w:rFonts w:ascii="Calibri" w:hAnsi="Calibri" w:cs="Calibri"/>
          <w:i/>
          <w:iCs/>
          <w:color w:val="C00000"/>
        </w:rPr>
      </w:pPr>
    </w:p>
    <w:p w14:paraId="279F2E58" w14:textId="77777777" w:rsidR="008A603D" w:rsidRPr="00F32980" w:rsidRDefault="008A603D" w:rsidP="008A603D">
      <w:pPr>
        <w:spacing w:before="0" w:after="0"/>
        <w:rPr>
          <w:rFonts w:ascii="Calibri" w:hAnsi="Calibri" w:cs="Calibri"/>
          <w:i/>
          <w:iCs/>
          <w:color w:val="C00000"/>
        </w:rPr>
      </w:pPr>
    </w:p>
    <w:p w14:paraId="20C1B206" w14:textId="77777777" w:rsidR="008A603D" w:rsidRPr="00F34226" w:rsidRDefault="008A603D" w:rsidP="008A603D">
      <w:pPr>
        <w:pStyle w:val="Subttulo"/>
      </w:pPr>
      <w:r w:rsidRPr="00F34226">
        <w:t>SIMBOLOGIA A UTILIZAR EN LA PLANIFICACIÓN MUNICIPAL</w:t>
      </w:r>
    </w:p>
    <w:p w14:paraId="41D751AB" w14:textId="77777777" w:rsidR="008A603D" w:rsidRPr="00F34226" w:rsidRDefault="008A603D" w:rsidP="008A603D">
      <w:pPr>
        <w:spacing w:before="0" w:after="0"/>
        <w:rPr>
          <w:rFonts w:ascii="Calibri" w:hAnsi="Calibri" w:cs="Calibri"/>
          <w:i/>
          <w:iCs/>
          <w:color w:val="C00000"/>
        </w:rPr>
      </w:pPr>
    </w:p>
    <w:p w14:paraId="7C64DD84" w14:textId="77777777" w:rsidR="008A603D" w:rsidRPr="00F34226" w:rsidRDefault="008A603D" w:rsidP="008A603D">
      <w:pPr>
        <w:spacing w:before="0" w:after="0"/>
        <w:rPr>
          <w:rFonts w:ascii="Calibri" w:hAnsi="Calibri" w:cs="Calibri"/>
          <w:i/>
          <w:iCs/>
          <w:color w:val="C00000"/>
        </w:rPr>
      </w:pPr>
      <w:r w:rsidRPr="00F34226">
        <w:rPr>
          <w:rFonts w:ascii="Calibri" w:hAnsi="Calibri" w:cs="Calibri"/>
          <w:i/>
          <w:iCs/>
          <w:color w:val="C00000"/>
        </w:rPr>
        <w:t>A continuación, se muestra la simbología a utilizar en la planificación municipal de emergencias. En la tabla se muestran las referencias a los apartados del Plan Territorial Municipal frente al riesgo de inundaciones:</w:t>
      </w:r>
    </w:p>
    <w:p w14:paraId="44930D56" w14:textId="77777777" w:rsidR="008A603D" w:rsidRPr="00F34226" w:rsidRDefault="008A603D" w:rsidP="008A603D">
      <w:pPr>
        <w:spacing w:before="0" w:after="0"/>
        <w:rPr>
          <w:rFonts w:ascii="Calibri" w:hAnsi="Calibri" w:cs="Calibri"/>
          <w:i/>
          <w:iCs/>
          <w:color w:val="C00000"/>
        </w:rPr>
      </w:pPr>
    </w:p>
    <w:p w14:paraId="587363CC" w14:textId="77777777" w:rsidR="008A603D" w:rsidRPr="00F34226" w:rsidRDefault="008A603D" w:rsidP="008A603D">
      <w:pPr>
        <w:spacing w:before="0" w:after="0"/>
        <w:rPr>
          <w:rFonts w:ascii="Calibri" w:hAnsi="Calibri" w:cs="Calibri"/>
          <w:i/>
          <w:iCs/>
          <w:color w:val="C00000"/>
        </w:rPr>
      </w:pPr>
    </w:p>
    <w:tbl>
      <w:tblPr>
        <w:tblStyle w:val="Tablaconcuadrcula11"/>
        <w:tblW w:w="0" w:type="auto"/>
        <w:tblLook w:val="04A0" w:firstRow="1" w:lastRow="0" w:firstColumn="1" w:lastColumn="0" w:noHBand="0" w:noVBand="1"/>
      </w:tblPr>
      <w:tblGrid>
        <w:gridCol w:w="3510"/>
        <w:gridCol w:w="3324"/>
        <w:gridCol w:w="1886"/>
      </w:tblGrid>
      <w:tr w:rsidR="008A603D" w:rsidRPr="00F34226" w14:paraId="3EECE2CF" w14:textId="77777777" w:rsidTr="008A603D">
        <w:tc>
          <w:tcPr>
            <w:tcW w:w="3510" w:type="dxa"/>
            <w:shd w:val="clear" w:color="auto" w:fill="C2D69B"/>
            <w:vAlign w:val="center"/>
          </w:tcPr>
          <w:p w14:paraId="5DC874DB" w14:textId="77777777" w:rsidR="008A603D" w:rsidRPr="00F34226" w:rsidRDefault="008A603D" w:rsidP="008A603D">
            <w:pPr>
              <w:jc w:val="center"/>
              <w:rPr>
                <w:rFonts w:ascii="Calibri" w:hAnsi="Calibri" w:cs="Calibri"/>
                <w:b/>
                <w:i/>
                <w:iCs/>
                <w:color w:val="C00000"/>
              </w:rPr>
            </w:pPr>
            <w:r w:rsidRPr="00F34226">
              <w:rPr>
                <w:rFonts w:ascii="Calibri" w:hAnsi="Calibri" w:cs="Calibri"/>
                <w:b/>
                <w:i/>
                <w:iCs/>
                <w:color w:val="C00000"/>
              </w:rPr>
              <w:t>TIPO ELEMENTO PUNTUAL PAM-SI</w:t>
            </w:r>
          </w:p>
        </w:tc>
        <w:tc>
          <w:tcPr>
            <w:tcW w:w="3324" w:type="dxa"/>
            <w:shd w:val="clear" w:color="auto" w:fill="C2D69B"/>
            <w:vAlign w:val="center"/>
          </w:tcPr>
          <w:p w14:paraId="6E37D70A" w14:textId="77777777" w:rsidR="008A603D" w:rsidRPr="00F34226" w:rsidRDefault="008A603D" w:rsidP="008A603D">
            <w:pPr>
              <w:jc w:val="center"/>
              <w:rPr>
                <w:rFonts w:ascii="Calibri" w:hAnsi="Calibri" w:cs="Calibri"/>
                <w:b/>
                <w:i/>
                <w:iCs/>
                <w:color w:val="C00000"/>
              </w:rPr>
            </w:pPr>
            <w:r w:rsidRPr="00F34226">
              <w:rPr>
                <w:rFonts w:ascii="Calibri" w:hAnsi="Calibri" w:cs="Calibri"/>
                <w:b/>
                <w:i/>
                <w:iCs/>
                <w:color w:val="C00000"/>
              </w:rPr>
              <w:t>Nombre (identificación)</w:t>
            </w:r>
          </w:p>
        </w:tc>
        <w:tc>
          <w:tcPr>
            <w:tcW w:w="1886" w:type="dxa"/>
            <w:shd w:val="clear" w:color="auto" w:fill="C2D69B"/>
            <w:vAlign w:val="center"/>
          </w:tcPr>
          <w:p w14:paraId="6F418088" w14:textId="77777777" w:rsidR="008A603D" w:rsidRPr="00F34226" w:rsidRDefault="008A603D" w:rsidP="008A603D">
            <w:pPr>
              <w:jc w:val="center"/>
              <w:rPr>
                <w:rFonts w:ascii="Calibri" w:hAnsi="Calibri" w:cs="Calibri"/>
                <w:b/>
                <w:i/>
                <w:iCs/>
                <w:color w:val="C00000"/>
              </w:rPr>
            </w:pPr>
            <w:r w:rsidRPr="00F34226">
              <w:rPr>
                <w:rFonts w:ascii="Calibri" w:hAnsi="Calibri" w:cs="Calibri"/>
                <w:b/>
                <w:i/>
                <w:iCs/>
                <w:color w:val="C00000"/>
              </w:rPr>
              <w:t>ICONO</w:t>
            </w:r>
          </w:p>
        </w:tc>
      </w:tr>
      <w:tr w:rsidR="008A603D" w:rsidRPr="00F34226" w14:paraId="5D58092A" w14:textId="77777777" w:rsidTr="008A603D">
        <w:tc>
          <w:tcPr>
            <w:tcW w:w="3510" w:type="dxa"/>
            <w:shd w:val="clear" w:color="auto" w:fill="C2D69B"/>
            <w:vAlign w:val="center"/>
          </w:tcPr>
          <w:p w14:paraId="20C5ED5A"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Infraestructuras y vías de comunicación</w:t>
            </w:r>
          </w:p>
        </w:tc>
        <w:tc>
          <w:tcPr>
            <w:tcW w:w="3324" w:type="dxa"/>
            <w:shd w:val="clear" w:color="auto" w:fill="C2D69B"/>
            <w:vAlign w:val="center"/>
          </w:tcPr>
          <w:p w14:paraId="642F5A7A" w14:textId="77777777" w:rsidR="008A603D" w:rsidRPr="00F34226" w:rsidRDefault="008A603D" w:rsidP="008A603D">
            <w:pPr>
              <w:rPr>
                <w:rFonts w:ascii="Calibri" w:hAnsi="Calibri" w:cs="Calibri"/>
                <w:i/>
                <w:iCs/>
                <w:color w:val="C00000"/>
                <w:sz w:val="20"/>
              </w:rPr>
            </w:pPr>
          </w:p>
        </w:tc>
        <w:tc>
          <w:tcPr>
            <w:tcW w:w="1886" w:type="dxa"/>
            <w:shd w:val="clear" w:color="auto" w:fill="C2D69B"/>
            <w:vAlign w:val="center"/>
          </w:tcPr>
          <w:p w14:paraId="07AEF0C9" w14:textId="77777777" w:rsidR="008A603D" w:rsidRPr="00F34226" w:rsidRDefault="008A603D" w:rsidP="008A603D">
            <w:pPr>
              <w:jc w:val="center"/>
              <w:rPr>
                <w:rFonts w:ascii="Calibri" w:hAnsi="Calibri" w:cs="Calibri"/>
                <w:i/>
                <w:iCs/>
                <w:color w:val="C00000"/>
                <w:sz w:val="20"/>
              </w:rPr>
            </w:pPr>
          </w:p>
        </w:tc>
      </w:tr>
      <w:tr w:rsidR="008A603D" w:rsidRPr="00F34226" w14:paraId="068ACB42" w14:textId="77777777" w:rsidTr="008A603D">
        <w:tc>
          <w:tcPr>
            <w:tcW w:w="3510" w:type="dxa"/>
            <w:shd w:val="clear" w:color="auto" w:fill="FFFFFF"/>
            <w:vAlign w:val="center"/>
          </w:tcPr>
          <w:p w14:paraId="1564684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Ferrocarril</w:t>
            </w:r>
          </w:p>
        </w:tc>
        <w:tc>
          <w:tcPr>
            <w:tcW w:w="3324" w:type="dxa"/>
            <w:shd w:val="clear" w:color="auto" w:fill="FFFFFF"/>
            <w:vAlign w:val="center"/>
          </w:tcPr>
          <w:p w14:paraId="480215DC"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Estación / Apeadero</w:t>
            </w:r>
          </w:p>
          <w:p w14:paraId="130D6221"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de FFCC, metro, tranvía</w:t>
            </w:r>
          </w:p>
        </w:tc>
        <w:tc>
          <w:tcPr>
            <w:tcW w:w="1886" w:type="dxa"/>
            <w:shd w:val="clear" w:color="auto" w:fill="FFFFFF"/>
            <w:vAlign w:val="center"/>
          </w:tcPr>
          <w:p w14:paraId="037A513A"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675A097D" wp14:editId="042AF7ED">
                  <wp:extent cx="482600" cy="482600"/>
                  <wp:effectExtent l="0" t="0" r="0" b="0"/>
                  <wp:docPr id="26"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19" descr="Icono&#10;&#10;Descripción generada automáticamente"/>
                          <pic:cNvPicPr>
                            <a:picLocks noChangeAspect="1" noChangeArrowheads="1"/>
                          </pic:cNvPicPr>
                        </pic:nvPicPr>
                        <pic:blipFill>
                          <a:blip r:embed="rId84" cstate="print"/>
                          <a:srcRect l="8421"/>
                          <a:stretch>
                            <a:fillRect/>
                          </a:stretch>
                        </pic:blipFill>
                        <pic:spPr bwMode="auto">
                          <a:xfrm>
                            <a:off x="0" y="0"/>
                            <a:ext cx="482600" cy="482600"/>
                          </a:xfrm>
                          <a:prstGeom prst="rect">
                            <a:avLst/>
                          </a:prstGeom>
                          <a:noFill/>
                          <a:ln w="9525">
                            <a:noFill/>
                            <a:miter lim="800000"/>
                            <a:headEnd/>
                            <a:tailEnd/>
                          </a:ln>
                        </pic:spPr>
                      </pic:pic>
                    </a:graphicData>
                  </a:graphic>
                </wp:inline>
              </w:drawing>
            </w:r>
          </w:p>
        </w:tc>
      </w:tr>
      <w:tr w:rsidR="008A603D" w:rsidRPr="00F34226" w14:paraId="155CCF7A" w14:textId="77777777" w:rsidTr="008A603D">
        <w:tc>
          <w:tcPr>
            <w:tcW w:w="3510" w:type="dxa"/>
            <w:shd w:val="clear" w:color="auto" w:fill="FFFFFF"/>
            <w:vAlign w:val="center"/>
          </w:tcPr>
          <w:p w14:paraId="15A44466"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Autobús</w:t>
            </w:r>
          </w:p>
        </w:tc>
        <w:tc>
          <w:tcPr>
            <w:tcW w:w="3324" w:type="dxa"/>
            <w:shd w:val="clear" w:color="auto" w:fill="FFFFFF"/>
            <w:vAlign w:val="center"/>
          </w:tcPr>
          <w:p w14:paraId="59E0B0F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Estación / Parada</w:t>
            </w:r>
          </w:p>
          <w:p w14:paraId="1BF2624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de autobús</w:t>
            </w:r>
          </w:p>
        </w:tc>
        <w:tc>
          <w:tcPr>
            <w:tcW w:w="1886" w:type="dxa"/>
            <w:shd w:val="clear" w:color="auto" w:fill="FFFFFF"/>
            <w:vAlign w:val="center"/>
          </w:tcPr>
          <w:p w14:paraId="3CB20B00"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7F75E7B5" wp14:editId="6946F5D3">
                  <wp:extent cx="477410" cy="482600"/>
                  <wp:effectExtent l="0" t="0" r="0" b="0"/>
                  <wp:docPr id="33"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13" descr="Icono&#10;&#10;Descripción generada automáticamente"/>
                          <pic:cNvPicPr>
                            <a:picLocks noChangeAspect="1" noChangeArrowheads="1"/>
                          </pic:cNvPicPr>
                        </pic:nvPicPr>
                        <pic:blipFill>
                          <a:blip r:embed="rId85" cstate="print"/>
                          <a:srcRect/>
                          <a:stretch>
                            <a:fillRect/>
                          </a:stretch>
                        </pic:blipFill>
                        <pic:spPr bwMode="auto">
                          <a:xfrm>
                            <a:off x="0" y="0"/>
                            <a:ext cx="504926" cy="510415"/>
                          </a:xfrm>
                          <a:prstGeom prst="rect">
                            <a:avLst/>
                          </a:prstGeom>
                          <a:noFill/>
                          <a:ln w="9525">
                            <a:noFill/>
                            <a:miter lim="800000"/>
                            <a:headEnd/>
                            <a:tailEnd/>
                          </a:ln>
                        </pic:spPr>
                      </pic:pic>
                    </a:graphicData>
                  </a:graphic>
                </wp:inline>
              </w:drawing>
            </w:r>
          </w:p>
        </w:tc>
      </w:tr>
      <w:tr w:rsidR="008A603D" w:rsidRPr="00F34226" w14:paraId="5E36AE19" w14:textId="77777777" w:rsidTr="008A603D">
        <w:tc>
          <w:tcPr>
            <w:tcW w:w="3510" w:type="dxa"/>
            <w:shd w:val="clear" w:color="auto" w:fill="FFFFFF"/>
            <w:vAlign w:val="center"/>
          </w:tcPr>
          <w:p w14:paraId="249031F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Puertos</w:t>
            </w:r>
          </w:p>
        </w:tc>
        <w:tc>
          <w:tcPr>
            <w:tcW w:w="3324" w:type="dxa"/>
            <w:shd w:val="clear" w:color="auto" w:fill="FFFFFF"/>
            <w:vAlign w:val="center"/>
          </w:tcPr>
          <w:p w14:paraId="4AD8D459"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Puerto</w:t>
            </w:r>
          </w:p>
        </w:tc>
        <w:tc>
          <w:tcPr>
            <w:tcW w:w="1886" w:type="dxa"/>
            <w:shd w:val="clear" w:color="auto" w:fill="FFFFFF"/>
            <w:vAlign w:val="center"/>
          </w:tcPr>
          <w:p w14:paraId="7B574673"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62518F38" wp14:editId="6DF042F0">
                  <wp:extent cx="482600" cy="482600"/>
                  <wp:effectExtent l="0" t="0" r="0" b="0"/>
                  <wp:docPr id="463"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 descr="Icono&#10;&#10;Descripción generada automáticamente"/>
                          <pic:cNvPicPr>
                            <a:picLocks noChangeAspect="1" noChangeArrowheads="1"/>
                          </pic:cNvPicPr>
                        </pic:nvPicPr>
                        <pic:blipFill>
                          <a:blip r:embed="rId86" cstate="print"/>
                          <a:srcRect/>
                          <a:stretch>
                            <a:fillRect/>
                          </a:stretch>
                        </pic:blipFill>
                        <pic:spPr bwMode="auto">
                          <a:xfrm>
                            <a:off x="0" y="0"/>
                            <a:ext cx="482600" cy="482600"/>
                          </a:xfrm>
                          <a:prstGeom prst="rect">
                            <a:avLst/>
                          </a:prstGeom>
                          <a:noFill/>
                          <a:ln w="9525">
                            <a:noFill/>
                            <a:miter lim="800000"/>
                            <a:headEnd/>
                            <a:tailEnd/>
                          </a:ln>
                        </pic:spPr>
                      </pic:pic>
                    </a:graphicData>
                  </a:graphic>
                </wp:inline>
              </w:drawing>
            </w:r>
          </w:p>
        </w:tc>
      </w:tr>
      <w:tr w:rsidR="008A603D" w:rsidRPr="00F34226" w14:paraId="4165B70F" w14:textId="77777777" w:rsidTr="008A603D">
        <w:tc>
          <w:tcPr>
            <w:tcW w:w="3510" w:type="dxa"/>
            <w:vMerge w:val="restart"/>
            <w:shd w:val="clear" w:color="auto" w:fill="FFFFFF"/>
            <w:vAlign w:val="center"/>
          </w:tcPr>
          <w:p w14:paraId="72C1ECE4"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Aeropuertos y helisuperficies </w:t>
            </w:r>
          </w:p>
        </w:tc>
        <w:tc>
          <w:tcPr>
            <w:tcW w:w="3324" w:type="dxa"/>
            <w:shd w:val="clear" w:color="auto" w:fill="FFFFFF"/>
            <w:vAlign w:val="center"/>
          </w:tcPr>
          <w:p w14:paraId="14A9D1A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Aeropuerto</w:t>
            </w:r>
          </w:p>
        </w:tc>
        <w:tc>
          <w:tcPr>
            <w:tcW w:w="1886" w:type="dxa"/>
            <w:shd w:val="clear" w:color="auto" w:fill="FFFFFF"/>
            <w:vAlign w:val="center"/>
          </w:tcPr>
          <w:p w14:paraId="51DDB496"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3544EB19" wp14:editId="2FFBE5F1">
                  <wp:extent cx="518008" cy="501650"/>
                  <wp:effectExtent l="0" t="0" r="0" b="0"/>
                  <wp:docPr id="464"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5" descr="Icono&#10;&#10;Descripción generada automáticamente"/>
                          <pic:cNvPicPr>
                            <a:picLocks noChangeAspect="1" noChangeArrowheads="1"/>
                          </pic:cNvPicPr>
                        </pic:nvPicPr>
                        <pic:blipFill>
                          <a:blip r:embed="rId87" cstate="print"/>
                          <a:srcRect/>
                          <a:stretch>
                            <a:fillRect/>
                          </a:stretch>
                        </pic:blipFill>
                        <pic:spPr bwMode="auto">
                          <a:xfrm>
                            <a:off x="0" y="0"/>
                            <a:ext cx="519498" cy="503093"/>
                          </a:xfrm>
                          <a:prstGeom prst="rect">
                            <a:avLst/>
                          </a:prstGeom>
                          <a:noFill/>
                          <a:ln w="9525">
                            <a:noFill/>
                            <a:miter lim="800000"/>
                            <a:headEnd/>
                            <a:tailEnd/>
                          </a:ln>
                        </pic:spPr>
                      </pic:pic>
                    </a:graphicData>
                  </a:graphic>
                </wp:inline>
              </w:drawing>
            </w:r>
          </w:p>
        </w:tc>
      </w:tr>
      <w:tr w:rsidR="008A603D" w:rsidRPr="00F34226" w14:paraId="2DFBB1D2" w14:textId="77777777" w:rsidTr="008A603D">
        <w:tc>
          <w:tcPr>
            <w:tcW w:w="3510" w:type="dxa"/>
            <w:vMerge/>
            <w:shd w:val="clear" w:color="auto" w:fill="FFFFFF"/>
            <w:vAlign w:val="center"/>
          </w:tcPr>
          <w:p w14:paraId="762C88BF"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25870079"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Helisuperficie / Helipuerto</w:t>
            </w:r>
          </w:p>
        </w:tc>
        <w:tc>
          <w:tcPr>
            <w:tcW w:w="1886" w:type="dxa"/>
            <w:shd w:val="clear" w:color="auto" w:fill="FFFFFF"/>
            <w:vAlign w:val="center"/>
          </w:tcPr>
          <w:p w14:paraId="4729E9D0"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6DB10971" wp14:editId="3BC42B6A">
                  <wp:extent cx="495300" cy="484533"/>
                  <wp:effectExtent l="0" t="0" r="0" b="0"/>
                  <wp:docPr id="465" name="Imagen 2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28" descr="Icono&#10;&#10;Descripción generada automáticamente"/>
                          <pic:cNvPicPr>
                            <a:picLocks noChangeAspect="1" noChangeArrowheads="1"/>
                          </pic:cNvPicPr>
                        </pic:nvPicPr>
                        <pic:blipFill>
                          <a:blip r:embed="rId88" cstate="print"/>
                          <a:srcRect/>
                          <a:stretch>
                            <a:fillRect/>
                          </a:stretch>
                        </pic:blipFill>
                        <pic:spPr bwMode="auto">
                          <a:xfrm>
                            <a:off x="0" y="0"/>
                            <a:ext cx="502859" cy="491927"/>
                          </a:xfrm>
                          <a:prstGeom prst="rect">
                            <a:avLst/>
                          </a:prstGeom>
                          <a:noFill/>
                          <a:ln w="9525">
                            <a:noFill/>
                            <a:miter lim="800000"/>
                            <a:headEnd/>
                            <a:tailEnd/>
                          </a:ln>
                        </pic:spPr>
                      </pic:pic>
                    </a:graphicData>
                  </a:graphic>
                </wp:inline>
              </w:drawing>
            </w:r>
          </w:p>
        </w:tc>
      </w:tr>
      <w:tr w:rsidR="008A603D" w:rsidRPr="00F34226" w14:paraId="390A3A19" w14:textId="77777777" w:rsidTr="008A603D">
        <w:tc>
          <w:tcPr>
            <w:tcW w:w="3510" w:type="dxa"/>
            <w:vMerge/>
            <w:shd w:val="clear" w:color="auto" w:fill="FFFFFF"/>
            <w:vAlign w:val="center"/>
          </w:tcPr>
          <w:p w14:paraId="2BE1964A"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084F55E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Posible zona de aterrizaje de helicópteros de emergencia</w:t>
            </w:r>
          </w:p>
          <w:p w14:paraId="66A00BAF" w14:textId="77777777" w:rsidR="008A603D" w:rsidRPr="00F34226" w:rsidRDefault="008A603D" w:rsidP="008A603D">
            <w:pPr>
              <w:rPr>
                <w:rFonts w:ascii="Calibri" w:hAnsi="Calibri" w:cs="Calibri"/>
                <w:i/>
                <w:iCs/>
                <w:color w:val="C00000"/>
              </w:rPr>
            </w:pPr>
          </w:p>
        </w:tc>
        <w:tc>
          <w:tcPr>
            <w:tcW w:w="1886" w:type="dxa"/>
            <w:shd w:val="clear" w:color="auto" w:fill="FFFFFF"/>
            <w:vAlign w:val="center"/>
          </w:tcPr>
          <w:p w14:paraId="24ED2752"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6FC2429E" wp14:editId="0A82A1AF">
                  <wp:extent cx="469900" cy="469900"/>
                  <wp:effectExtent l="0" t="0" r="6350" b="6350"/>
                  <wp:docPr id="466"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n 31" descr="Icono&#10;&#10;Descripción generada automáticamente"/>
                          <pic:cNvPicPr>
                            <a:picLocks noChangeAspect="1" noChangeArrowheads="1"/>
                          </pic:cNvPicPr>
                        </pic:nvPicPr>
                        <pic:blipFill>
                          <a:blip r:embed="rId89" cstate="print"/>
                          <a:srcRect/>
                          <a:stretch>
                            <a:fillRect/>
                          </a:stretch>
                        </pic:blipFill>
                        <pic:spPr bwMode="auto">
                          <a:xfrm>
                            <a:off x="0" y="0"/>
                            <a:ext cx="469900" cy="469900"/>
                          </a:xfrm>
                          <a:prstGeom prst="rect">
                            <a:avLst/>
                          </a:prstGeom>
                          <a:noFill/>
                          <a:ln w="9525">
                            <a:noFill/>
                            <a:miter lim="800000"/>
                            <a:headEnd/>
                            <a:tailEnd/>
                          </a:ln>
                        </pic:spPr>
                      </pic:pic>
                    </a:graphicData>
                  </a:graphic>
                </wp:inline>
              </w:drawing>
            </w:r>
          </w:p>
        </w:tc>
      </w:tr>
    </w:tbl>
    <w:p w14:paraId="5863AB98" w14:textId="77777777" w:rsidR="008A603D" w:rsidRPr="00F34226" w:rsidRDefault="008A603D" w:rsidP="008A603D">
      <w:pPr>
        <w:spacing w:before="0" w:after="0"/>
        <w:rPr>
          <w:rFonts w:ascii="Calibri" w:hAnsi="Calibri" w:cs="Calibri"/>
          <w:i/>
          <w:iCs/>
          <w:color w:val="C00000"/>
        </w:rPr>
      </w:pPr>
    </w:p>
    <w:p w14:paraId="02BAD03F" w14:textId="77777777" w:rsidR="008A603D" w:rsidRPr="00F34226" w:rsidRDefault="008A603D" w:rsidP="008A603D">
      <w:pPr>
        <w:spacing w:before="0" w:after="200" w:line="276" w:lineRule="auto"/>
        <w:jc w:val="left"/>
        <w:rPr>
          <w:rFonts w:ascii="Calibri" w:hAnsi="Calibri" w:cs="Calibri"/>
          <w:i/>
          <w:iCs/>
          <w:color w:val="C00000"/>
        </w:rPr>
      </w:pPr>
      <w:r w:rsidRPr="00F34226">
        <w:rPr>
          <w:rFonts w:ascii="Calibri" w:hAnsi="Calibri" w:cs="Calibri"/>
          <w:i/>
          <w:iCs/>
          <w:color w:val="C00000"/>
        </w:rPr>
        <w:br w:type="page"/>
      </w:r>
    </w:p>
    <w:p w14:paraId="53D3B530" w14:textId="77777777" w:rsidR="008A603D" w:rsidRPr="00F34226" w:rsidRDefault="008A603D" w:rsidP="008A603D">
      <w:pPr>
        <w:spacing w:before="0" w:after="0"/>
        <w:rPr>
          <w:rFonts w:ascii="Calibri" w:hAnsi="Calibri" w:cs="Calibri"/>
          <w:i/>
          <w:iCs/>
          <w:color w:val="C00000"/>
        </w:rPr>
      </w:pPr>
    </w:p>
    <w:tbl>
      <w:tblPr>
        <w:tblStyle w:val="Tablaconcuadrcula11"/>
        <w:tblW w:w="0" w:type="auto"/>
        <w:tblLook w:val="04A0" w:firstRow="1" w:lastRow="0" w:firstColumn="1" w:lastColumn="0" w:noHBand="0" w:noVBand="1"/>
      </w:tblPr>
      <w:tblGrid>
        <w:gridCol w:w="3510"/>
        <w:gridCol w:w="3324"/>
        <w:gridCol w:w="1886"/>
      </w:tblGrid>
      <w:tr w:rsidR="008A603D" w:rsidRPr="00F34226" w14:paraId="373916FD" w14:textId="77777777" w:rsidTr="008A603D">
        <w:tc>
          <w:tcPr>
            <w:tcW w:w="3510" w:type="dxa"/>
            <w:shd w:val="clear" w:color="auto" w:fill="C2D69B"/>
            <w:vAlign w:val="center"/>
          </w:tcPr>
          <w:p w14:paraId="7BDAC409" w14:textId="77777777" w:rsidR="008A603D" w:rsidRPr="00F34226" w:rsidRDefault="008A603D" w:rsidP="008A603D">
            <w:pPr>
              <w:jc w:val="center"/>
              <w:rPr>
                <w:rFonts w:ascii="Calibri" w:hAnsi="Calibri" w:cs="Calibri"/>
                <w:b/>
                <w:i/>
                <w:iCs/>
                <w:color w:val="C00000"/>
              </w:rPr>
            </w:pPr>
            <w:r w:rsidRPr="00F34226">
              <w:rPr>
                <w:rFonts w:ascii="Calibri" w:hAnsi="Calibri" w:cs="Calibri"/>
                <w:b/>
                <w:i/>
                <w:iCs/>
                <w:color w:val="C00000"/>
              </w:rPr>
              <w:t>TIPO ELEMENTO PUNTUAL PAM-SI</w:t>
            </w:r>
          </w:p>
        </w:tc>
        <w:tc>
          <w:tcPr>
            <w:tcW w:w="3324" w:type="dxa"/>
            <w:shd w:val="clear" w:color="auto" w:fill="C2D69B"/>
            <w:vAlign w:val="center"/>
          </w:tcPr>
          <w:p w14:paraId="129F76B2" w14:textId="77777777" w:rsidR="008A603D" w:rsidRPr="00F34226" w:rsidRDefault="008A603D" w:rsidP="008A603D">
            <w:pPr>
              <w:jc w:val="center"/>
              <w:rPr>
                <w:rFonts w:ascii="Calibri" w:hAnsi="Calibri" w:cs="Calibri"/>
                <w:b/>
                <w:i/>
                <w:iCs/>
                <w:color w:val="C00000"/>
                <w:sz w:val="20"/>
              </w:rPr>
            </w:pPr>
            <w:r w:rsidRPr="00F34226">
              <w:rPr>
                <w:rFonts w:ascii="Calibri" w:hAnsi="Calibri" w:cs="Calibri"/>
                <w:b/>
                <w:i/>
                <w:iCs/>
                <w:color w:val="C00000"/>
              </w:rPr>
              <w:t>Nombre (identificación)</w:t>
            </w:r>
          </w:p>
        </w:tc>
        <w:tc>
          <w:tcPr>
            <w:tcW w:w="1886" w:type="dxa"/>
            <w:shd w:val="clear" w:color="auto" w:fill="C2D69B"/>
            <w:vAlign w:val="center"/>
          </w:tcPr>
          <w:p w14:paraId="0A995406" w14:textId="77777777" w:rsidR="008A603D" w:rsidRPr="00F34226" w:rsidRDefault="008A603D" w:rsidP="008A603D">
            <w:pPr>
              <w:jc w:val="center"/>
              <w:rPr>
                <w:rFonts w:ascii="Calibri" w:hAnsi="Calibri" w:cs="Calibri"/>
                <w:b/>
                <w:i/>
                <w:iCs/>
                <w:color w:val="C00000"/>
              </w:rPr>
            </w:pPr>
            <w:r w:rsidRPr="00F34226">
              <w:rPr>
                <w:rFonts w:ascii="Calibri" w:hAnsi="Calibri" w:cs="Calibri"/>
                <w:b/>
                <w:i/>
                <w:iCs/>
                <w:color w:val="C00000"/>
              </w:rPr>
              <w:t>ICONO</w:t>
            </w:r>
          </w:p>
        </w:tc>
      </w:tr>
      <w:tr w:rsidR="008A603D" w:rsidRPr="00F34226" w14:paraId="2BF93D17" w14:textId="77777777" w:rsidTr="008A603D">
        <w:tc>
          <w:tcPr>
            <w:tcW w:w="3510" w:type="dxa"/>
            <w:shd w:val="clear" w:color="auto" w:fill="C2D69B"/>
            <w:vAlign w:val="center"/>
          </w:tcPr>
          <w:p w14:paraId="2433B337"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 xml:space="preserve"> Servicios básicos</w:t>
            </w:r>
          </w:p>
        </w:tc>
        <w:tc>
          <w:tcPr>
            <w:tcW w:w="3324" w:type="dxa"/>
            <w:shd w:val="clear" w:color="auto" w:fill="C2D69B"/>
            <w:vAlign w:val="center"/>
          </w:tcPr>
          <w:p w14:paraId="6E6F0D82" w14:textId="77777777" w:rsidR="008A603D" w:rsidRPr="00F34226" w:rsidRDefault="008A603D" w:rsidP="008A603D">
            <w:pPr>
              <w:rPr>
                <w:rFonts w:ascii="Calibri" w:hAnsi="Calibri" w:cs="Calibri"/>
                <w:i/>
                <w:iCs/>
                <w:color w:val="C00000"/>
                <w:sz w:val="20"/>
              </w:rPr>
            </w:pPr>
          </w:p>
        </w:tc>
        <w:tc>
          <w:tcPr>
            <w:tcW w:w="1886" w:type="dxa"/>
            <w:shd w:val="clear" w:color="auto" w:fill="C2D69B"/>
            <w:vAlign w:val="center"/>
          </w:tcPr>
          <w:p w14:paraId="35662DD6" w14:textId="77777777" w:rsidR="008A603D" w:rsidRPr="00F34226" w:rsidRDefault="008A603D" w:rsidP="008A603D">
            <w:pPr>
              <w:jc w:val="center"/>
              <w:rPr>
                <w:rFonts w:ascii="Calibri" w:hAnsi="Calibri" w:cs="Calibri"/>
                <w:i/>
                <w:iCs/>
                <w:color w:val="C00000"/>
                <w:sz w:val="20"/>
              </w:rPr>
            </w:pPr>
          </w:p>
        </w:tc>
      </w:tr>
      <w:tr w:rsidR="008A603D" w:rsidRPr="00F34226" w14:paraId="0FB91E72" w14:textId="77777777" w:rsidTr="008A603D">
        <w:tc>
          <w:tcPr>
            <w:tcW w:w="3510" w:type="dxa"/>
            <w:vMerge w:val="restart"/>
            <w:vAlign w:val="center"/>
          </w:tcPr>
          <w:p w14:paraId="13A966B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Instalaciones de provisión de agua potable</w:t>
            </w:r>
          </w:p>
        </w:tc>
        <w:tc>
          <w:tcPr>
            <w:tcW w:w="3324" w:type="dxa"/>
            <w:vAlign w:val="center"/>
          </w:tcPr>
          <w:p w14:paraId="64D709C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Depósito de agua potable</w:t>
            </w:r>
          </w:p>
        </w:tc>
        <w:tc>
          <w:tcPr>
            <w:tcW w:w="1886" w:type="dxa"/>
            <w:vAlign w:val="center"/>
          </w:tcPr>
          <w:p w14:paraId="289FA63C"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50817AD5" wp14:editId="1252296E">
                  <wp:extent cx="590550" cy="590550"/>
                  <wp:effectExtent l="19050" t="0" r="0" b="0"/>
                  <wp:docPr id="467"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n 25" descr="Icono&#10;&#10;Descripción generada automáticamente"/>
                          <pic:cNvPicPr>
                            <a:picLocks noChangeAspect="1" noChangeArrowheads="1"/>
                          </pic:cNvPicPr>
                        </pic:nvPicPr>
                        <pic:blipFill>
                          <a:blip r:embed="rId90"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r>
      <w:tr w:rsidR="008A603D" w:rsidRPr="00F34226" w14:paraId="34D869E4" w14:textId="77777777" w:rsidTr="008A603D">
        <w:tc>
          <w:tcPr>
            <w:tcW w:w="3510" w:type="dxa"/>
            <w:vMerge/>
            <w:vAlign w:val="center"/>
          </w:tcPr>
          <w:p w14:paraId="4BD1BC4D" w14:textId="77777777" w:rsidR="008A603D" w:rsidRPr="00F34226" w:rsidRDefault="008A603D" w:rsidP="008A603D">
            <w:pPr>
              <w:rPr>
                <w:rFonts w:ascii="Calibri" w:hAnsi="Calibri" w:cs="Calibri"/>
                <w:i/>
                <w:iCs/>
                <w:color w:val="C00000"/>
              </w:rPr>
            </w:pPr>
          </w:p>
        </w:tc>
        <w:tc>
          <w:tcPr>
            <w:tcW w:w="3324" w:type="dxa"/>
            <w:vAlign w:val="center"/>
          </w:tcPr>
          <w:p w14:paraId="4831BB5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Pozo de agua </w:t>
            </w:r>
          </w:p>
          <w:p w14:paraId="36ED3C5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(para consumo humano)</w:t>
            </w:r>
          </w:p>
        </w:tc>
        <w:tc>
          <w:tcPr>
            <w:tcW w:w="1886" w:type="dxa"/>
            <w:vAlign w:val="center"/>
          </w:tcPr>
          <w:p w14:paraId="462FDA59"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750C1196" wp14:editId="6B0BA345">
                  <wp:extent cx="584200" cy="584200"/>
                  <wp:effectExtent l="19050" t="0" r="6350" b="0"/>
                  <wp:docPr id="468"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31" descr="Icono&#10;&#10;Descripción generada automáticamente"/>
                          <pic:cNvPicPr>
                            <a:picLocks noChangeAspect="1" noChangeArrowheads="1"/>
                          </pic:cNvPicPr>
                        </pic:nvPicPr>
                        <pic:blipFill>
                          <a:blip r:embed="rId91" cstate="print"/>
                          <a:srcRect/>
                          <a:stretch>
                            <a:fillRect/>
                          </a:stretch>
                        </pic:blipFill>
                        <pic:spPr bwMode="auto">
                          <a:xfrm>
                            <a:off x="0" y="0"/>
                            <a:ext cx="584200" cy="584200"/>
                          </a:xfrm>
                          <a:prstGeom prst="rect">
                            <a:avLst/>
                          </a:prstGeom>
                          <a:noFill/>
                          <a:ln w="9525">
                            <a:noFill/>
                            <a:miter lim="800000"/>
                            <a:headEnd/>
                            <a:tailEnd/>
                          </a:ln>
                        </pic:spPr>
                      </pic:pic>
                    </a:graphicData>
                  </a:graphic>
                </wp:inline>
              </w:drawing>
            </w:r>
          </w:p>
        </w:tc>
      </w:tr>
      <w:tr w:rsidR="008A603D" w:rsidRPr="00F34226" w14:paraId="7AB2CF9F" w14:textId="77777777" w:rsidTr="008A603D">
        <w:trPr>
          <w:trHeight w:val="879"/>
        </w:trPr>
        <w:tc>
          <w:tcPr>
            <w:tcW w:w="3510" w:type="dxa"/>
            <w:vMerge/>
            <w:vAlign w:val="center"/>
          </w:tcPr>
          <w:p w14:paraId="6D631655"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0D5CB82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Planta desalinizadora / desnitrificadora</w:t>
            </w:r>
          </w:p>
        </w:tc>
        <w:tc>
          <w:tcPr>
            <w:tcW w:w="1886" w:type="dxa"/>
            <w:shd w:val="clear" w:color="auto" w:fill="FFFFFF"/>
            <w:vAlign w:val="center"/>
          </w:tcPr>
          <w:p w14:paraId="3911CB58"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388390F8" wp14:editId="2A5D3A29">
                  <wp:extent cx="704850" cy="603250"/>
                  <wp:effectExtent l="19050" t="0" r="0" b="0"/>
                  <wp:docPr id="469" name="Imagen 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34" descr="Icono&#10;&#10;Descripción generada automáticamente"/>
                          <pic:cNvPicPr>
                            <a:picLocks noChangeAspect="1" noChangeArrowheads="1"/>
                          </pic:cNvPicPr>
                        </pic:nvPicPr>
                        <pic:blipFill>
                          <a:blip r:embed="rId92" cstate="print"/>
                          <a:srcRect/>
                          <a:stretch>
                            <a:fillRect/>
                          </a:stretch>
                        </pic:blipFill>
                        <pic:spPr bwMode="auto">
                          <a:xfrm>
                            <a:off x="0" y="0"/>
                            <a:ext cx="704850" cy="603250"/>
                          </a:xfrm>
                          <a:prstGeom prst="rect">
                            <a:avLst/>
                          </a:prstGeom>
                          <a:noFill/>
                          <a:ln w="9525">
                            <a:noFill/>
                            <a:miter lim="800000"/>
                            <a:headEnd/>
                            <a:tailEnd/>
                          </a:ln>
                        </pic:spPr>
                      </pic:pic>
                    </a:graphicData>
                  </a:graphic>
                </wp:inline>
              </w:drawing>
            </w:r>
          </w:p>
        </w:tc>
      </w:tr>
      <w:tr w:rsidR="008A603D" w:rsidRPr="00F34226" w14:paraId="6DE88129" w14:textId="77777777" w:rsidTr="008A603D">
        <w:tc>
          <w:tcPr>
            <w:tcW w:w="3510" w:type="dxa"/>
            <w:vAlign w:val="center"/>
          </w:tcPr>
          <w:p w14:paraId="38D4131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Depuradora</w:t>
            </w:r>
          </w:p>
        </w:tc>
        <w:tc>
          <w:tcPr>
            <w:tcW w:w="3324" w:type="dxa"/>
            <w:vAlign w:val="center"/>
          </w:tcPr>
          <w:p w14:paraId="3AEDAE87"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Depuradora</w:t>
            </w:r>
          </w:p>
        </w:tc>
        <w:tc>
          <w:tcPr>
            <w:tcW w:w="1886" w:type="dxa"/>
            <w:vAlign w:val="center"/>
          </w:tcPr>
          <w:p w14:paraId="4B4D41F7"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558CF5FC" wp14:editId="1BC59C24">
                  <wp:extent cx="609600" cy="584200"/>
                  <wp:effectExtent l="19050" t="0" r="0" b="0"/>
                  <wp:docPr id="470"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19" descr="Icono&#10;&#10;Descripción generada automáticamente"/>
                          <pic:cNvPicPr>
                            <a:picLocks noChangeAspect="1" noChangeArrowheads="1"/>
                          </pic:cNvPicPr>
                        </pic:nvPicPr>
                        <pic:blipFill>
                          <a:blip r:embed="rId93" cstate="print"/>
                          <a:srcRect/>
                          <a:stretch>
                            <a:fillRect/>
                          </a:stretch>
                        </pic:blipFill>
                        <pic:spPr bwMode="auto">
                          <a:xfrm>
                            <a:off x="0" y="0"/>
                            <a:ext cx="609600" cy="584200"/>
                          </a:xfrm>
                          <a:prstGeom prst="rect">
                            <a:avLst/>
                          </a:prstGeom>
                          <a:noFill/>
                          <a:ln w="9525">
                            <a:noFill/>
                            <a:miter lim="800000"/>
                            <a:headEnd/>
                            <a:tailEnd/>
                          </a:ln>
                        </pic:spPr>
                      </pic:pic>
                    </a:graphicData>
                  </a:graphic>
                </wp:inline>
              </w:drawing>
            </w:r>
          </w:p>
        </w:tc>
      </w:tr>
      <w:tr w:rsidR="008A603D" w:rsidRPr="00F34226" w14:paraId="5387FA4C" w14:textId="77777777" w:rsidTr="008A603D">
        <w:tc>
          <w:tcPr>
            <w:tcW w:w="3510" w:type="dxa"/>
            <w:vMerge w:val="restart"/>
            <w:vAlign w:val="center"/>
          </w:tcPr>
          <w:p w14:paraId="0BAFF955"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Hidrantes</w:t>
            </w:r>
          </w:p>
        </w:tc>
        <w:tc>
          <w:tcPr>
            <w:tcW w:w="3324" w:type="dxa"/>
            <w:vAlign w:val="center"/>
          </w:tcPr>
          <w:p w14:paraId="78FCFA08"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Hidrante</w:t>
            </w:r>
          </w:p>
        </w:tc>
        <w:tc>
          <w:tcPr>
            <w:tcW w:w="1886" w:type="dxa"/>
            <w:vAlign w:val="center"/>
          </w:tcPr>
          <w:p w14:paraId="1C11020A"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0703D185" wp14:editId="388996E3">
                  <wp:extent cx="584200" cy="603250"/>
                  <wp:effectExtent l="19050" t="0" r="6350" b="0"/>
                  <wp:docPr id="471"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n 22" descr="Icono&#10;&#10;Descripción generada automáticamente"/>
                          <pic:cNvPicPr>
                            <a:picLocks noChangeAspect="1" noChangeArrowheads="1"/>
                          </pic:cNvPicPr>
                        </pic:nvPicPr>
                        <pic:blipFill>
                          <a:blip r:embed="rId94" cstate="print"/>
                          <a:srcRect/>
                          <a:stretch>
                            <a:fillRect/>
                          </a:stretch>
                        </pic:blipFill>
                        <pic:spPr bwMode="auto">
                          <a:xfrm>
                            <a:off x="0" y="0"/>
                            <a:ext cx="584200" cy="603250"/>
                          </a:xfrm>
                          <a:prstGeom prst="rect">
                            <a:avLst/>
                          </a:prstGeom>
                          <a:noFill/>
                          <a:ln w="9525">
                            <a:noFill/>
                            <a:miter lim="800000"/>
                            <a:headEnd/>
                            <a:tailEnd/>
                          </a:ln>
                        </pic:spPr>
                      </pic:pic>
                    </a:graphicData>
                  </a:graphic>
                </wp:inline>
              </w:drawing>
            </w:r>
          </w:p>
        </w:tc>
      </w:tr>
      <w:tr w:rsidR="008A603D" w:rsidRPr="00F34226" w14:paraId="62C73780" w14:textId="77777777" w:rsidTr="008A603D">
        <w:tc>
          <w:tcPr>
            <w:tcW w:w="3510" w:type="dxa"/>
            <w:vMerge/>
            <w:vAlign w:val="center"/>
          </w:tcPr>
          <w:p w14:paraId="229A0616"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09E8309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Boca de riego</w:t>
            </w:r>
          </w:p>
        </w:tc>
        <w:tc>
          <w:tcPr>
            <w:tcW w:w="1886" w:type="dxa"/>
            <w:shd w:val="clear" w:color="auto" w:fill="FFFFFF"/>
            <w:vAlign w:val="center"/>
          </w:tcPr>
          <w:p w14:paraId="2B9DE0D6"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116E4574" wp14:editId="4E6B3574">
                  <wp:extent cx="628650" cy="571500"/>
                  <wp:effectExtent l="19050" t="0" r="0" b="0"/>
                  <wp:docPr id="47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1" descr="Icono&#10;&#10;Descripción generada automáticamente"/>
                          <pic:cNvPicPr>
                            <a:picLocks noChangeAspect="1" noChangeArrowheads="1"/>
                          </pic:cNvPicPr>
                        </pic:nvPicPr>
                        <pic:blipFill>
                          <a:blip r:embed="rId95" cstate="print"/>
                          <a:srcRect/>
                          <a:stretch>
                            <a:fillRect/>
                          </a:stretch>
                        </pic:blipFill>
                        <pic:spPr bwMode="auto">
                          <a:xfrm>
                            <a:off x="0" y="0"/>
                            <a:ext cx="628650" cy="571500"/>
                          </a:xfrm>
                          <a:prstGeom prst="rect">
                            <a:avLst/>
                          </a:prstGeom>
                          <a:noFill/>
                          <a:ln w="9525">
                            <a:noFill/>
                            <a:miter lim="800000"/>
                            <a:headEnd/>
                            <a:tailEnd/>
                          </a:ln>
                        </pic:spPr>
                      </pic:pic>
                    </a:graphicData>
                  </a:graphic>
                </wp:inline>
              </w:drawing>
            </w:r>
          </w:p>
        </w:tc>
      </w:tr>
      <w:tr w:rsidR="008A603D" w:rsidRPr="00F34226" w14:paraId="14964F06" w14:textId="77777777" w:rsidTr="008A603D">
        <w:tc>
          <w:tcPr>
            <w:tcW w:w="3510" w:type="dxa"/>
            <w:vAlign w:val="center"/>
          </w:tcPr>
          <w:p w14:paraId="0FA90777"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Ecoparque y plantas de gestión de residuos</w:t>
            </w:r>
          </w:p>
        </w:tc>
        <w:tc>
          <w:tcPr>
            <w:tcW w:w="3324" w:type="dxa"/>
            <w:vAlign w:val="center"/>
          </w:tcPr>
          <w:p w14:paraId="62900B2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Ecoparque / </w:t>
            </w:r>
          </w:p>
          <w:p w14:paraId="4B09272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planta de gestión de residuos</w:t>
            </w:r>
          </w:p>
        </w:tc>
        <w:tc>
          <w:tcPr>
            <w:tcW w:w="1886" w:type="dxa"/>
            <w:vAlign w:val="center"/>
          </w:tcPr>
          <w:p w14:paraId="39307F74"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01EE7378" wp14:editId="33D06B48">
                  <wp:extent cx="685800" cy="590550"/>
                  <wp:effectExtent l="19050" t="0" r="0" b="0"/>
                  <wp:docPr id="473" name="Imagen 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n 34" descr="Icono&#10;&#10;Descripción generada automáticamente"/>
                          <pic:cNvPicPr>
                            <a:picLocks noChangeAspect="1" noChangeArrowheads="1"/>
                          </pic:cNvPicPr>
                        </pic:nvPicPr>
                        <pic:blipFill>
                          <a:blip r:embed="rId96" cstate="print"/>
                          <a:srcRect/>
                          <a:stretch>
                            <a:fillRect/>
                          </a:stretch>
                        </pic:blipFill>
                        <pic:spPr bwMode="auto">
                          <a:xfrm>
                            <a:off x="0" y="0"/>
                            <a:ext cx="685800" cy="590550"/>
                          </a:xfrm>
                          <a:prstGeom prst="rect">
                            <a:avLst/>
                          </a:prstGeom>
                          <a:noFill/>
                          <a:ln w="9525">
                            <a:noFill/>
                            <a:miter lim="800000"/>
                            <a:headEnd/>
                            <a:tailEnd/>
                          </a:ln>
                        </pic:spPr>
                      </pic:pic>
                    </a:graphicData>
                  </a:graphic>
                </wp:inline>
              </w:drawing>
            </w:r>
          </w:p>
        </w:tc>
      </w:tr>
      <w:tr w:rsidR="008A603D" w:rsidRPr="00F34226" w14:paraId="505BA505" w14:textId="77777777" w:rsidTr="008A603D">
        <w:tc>
          <w:tcPr>
            <w:tcW w:w="3510" w:type="dxa"/>
            <w:vMerge w:val="restart"/>
            <w:shd w:val="clear" w:color="auto" w:fill="FFFFFF"/>
            <w:vAlign w:val="center"/>
          </w:tcPr>
          <w:p w14:paraId="65625066"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Subestaciones eléctricas y plantas productoras de energía eléctrica</w:t>
            </w:r>
          </w:p>
        </w:tc>
        <w:tc>
          <w:tcPr>
            <w:tcW w:w="3324" w:type="dxa"/>
            <w:shd w:val="clear" w:color="auto" w:fill="FFFFFF"/>
            <w:vAlign w:val="center"/>
          </w:tcPr>
          <w:p w14:paraId="07B3543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Subestación eléctrica</w:t>
            </w:r>
          </w:p>
        </w:tc>
        <w:tc>
          <w:tcPr>
            <w:tcW w:w="1886" w:type="dxa"/>
            <w:shd w:val="clear" w:color="auto" w:fill="FFFFFF"/>
            <w:vAlign w:val="center"/>
          </w:tcPr>
          <w:p w14:paraId="05B37351"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5DB074D6" wp14:editId="557F11C1">
                  <wp:extent cx="552450" cy="603250"/>
                  <wp:effectExtent l="19050" t="0" r="0" b="0"/>
                  <wp:docPr id="474" name="Imagen 40"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n 40" descr="Un dibujo con letras&#10;&#10;Descripción generada automáticamente con confianza media"/>
                          <pic:cNvPicPr>
                            <a:picLocks noChangeAspect="1" noChangeArrowheads="1"/>
                          </pic:cNvPicPr>
                        </pic:nvPicPr>
                        <pic:blipFill>
                          <a:blip r:embed="rId97" cstate="print"/>
                          <a:srcRect/>
                          <a:stretch>
                            <a:fillRect/>
                          </a:stretch>
                        </pic:blipFill>
                        <pic:spPr bwMode="auto">
                          <a:xfrm>
                            <a:off x="0" y="0"/>
                            <a:ext cx="552450" cy="603250"/>
                          </a:xfrm>
                          <a:prstGeom prst="rect">
                            <a:avLst/>
                          </a:prstGeom>
                          <a:noFill/>
                          <a:ln w="9525">
                            <a:noFill/>
                            <a:miter lim="800000"/>
                            <a:headEnd/>
                            <a:tailEnd/>
                          </a:ln>
                        </pic:spPr>
                      </pic:pic>
                    </a:graphicData>
                  </a:graphic>
                </wp:inline>
              </w:drawing>
            </w:r>
          </w:p>
        </w:tc>
      </w:tr>
      <w:tr w:rsidR="008A603D" w:rsidRPr="00F34226" w14:paraId="65B81557" w14:textId="77777777" w:rsidTr="008A603D">
        <w:tc>
          <w:tcPr>
            <w:tcW w:w="3510" w:type="dxa"/>
            <w:vMerge/>
            <w:shd w:val="clear" w:color="auto" w:fill="FFFFFF"/>
            <w:vAlign w:val="center"/>
          </w:tcPr>
          <w:p w14:paraId="66D68C4D"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4FD15DD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Planta productora de energía</w:t>
            </w:r>
          </w:p>
        </w:tc>
        <w:tc>
          <w:tcPr>
            <w:tcW w:w="1886" w:type="dxa"/>
            <w:shd w:val="clear" w:color="auto" w:fill="FFFFFF"/>
            <w:vAlign w:val="center"/>
          </w:tcPr>
          <w:p w14:paraId="2E0A8C60"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06D8F50E" wp14:editId="4C3DC8B1">
                  <wp:extent cx="666750" cy="533400"/>
                  <wp:effectExtent l="19050" t="0" r="0" b="0"/>
                  <wp:docPr id="475" name="Imagen 4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n 43" descr="Imagen que contiene Icono&#10;&#10;Descripción generada automáticamente"/>
                          <pic:cNvPicPr>
                            <a:picLocks noChangeAspect="1" noChangeArrowheads="1"/>
                          </pic:cNvPicPr>
                        </pic:nvPicPr>
                        <pic:blipFill>
                          <a:blip r:embed="rId98" cstate="print"/>
                          <a:srcRect/>
                          <a:stretch>
                            <a:fillRect/>
                          </a:stretch>
                        </pic:blipFill>
                        <pic:spPr bwMode="auto">
                          <a:xfrm>
                            <a:off x="0" y="0"/>
                            <a:ext cx="666750" cy="533400"/>
                          </a:xfrm>
                          <a:prstGeom prst="rect">
                            <a:avLst/>
                          </a:prstGeom>
                          <a:noFill/>
                          <a:ln w="9525">
                            <a:noFill/>
                            <a:miter lim="800000"/>
                            <a:headEnd/>
                            <a:tailEnd/>
                          </a:ln>
                        </pic:spPr>
                      </pic:pic>
                    </a:graphicData>
                  </a:graphic>
                </wp:inline>
              </w:drawing>
            </w:r>
          </w:p>
        </w:tc>
      </w:tr>
      <w:tr w:rsidR="008A603D" w:rsidRPr="00F34226" w14:paraId="2DAC417F" w14:textId="77777777" w:rsidTr="008A603D">
        <w:tc>
          <w:tcPr>
            <w:tcW w:w="3510" w:type="dxa"/>
            <w:vAlign w:val="center"/>
          </w:tcPr>
          <w:p w14:paraId="62179BF8"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Transformadores</w:t>
            </w:r>
          </w:p>
        </w:tc>
        <w:tc>
          <w:tcPr>
            <w:tcW w:w="3324" w:type="dxa"/>
            <w:vAlign w:val="center"/>
          </w:tcPr>
          <w:p w14:paraId="3EC7727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Transformador eléctrico</w:t>
            </w:r>
          </w:p>
        </w:tc>
        <w:tc>
          <w:tcPr>
            <w:tcW w:w="1886" w:type="dxa"/>
            <w:vAlign w:val="center"/>
          </w:tcPr>
          <w:p w14:paraId="047F960E"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79490763" wp14:editId="01AD600C">
                  <wp:extent cx="565150" cy="552450"/>
                  <wp:effectExtent l="19050" t="0" r="6350" b="0"/>
                  <wp:docPr id="47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srcRect/>
                          <a:stretch>
                            <a:fillRect/>
                          </a:stretch>
                        </pic:blipFill>
                        <pic:spPr bwMode="auto">
                          <a:xfrm>
                            <a:off x="0" y="0"/>
                            <a:ext cx="565150" cy="552450"/>
                          </a:xfrm>
                          <a:prstGeom prst="rect">
                            <a:avLst/>
                          </a:prstGeom>
                          <a:noFill/>
                          <a:ln w="9525">
                            <a:noFill/>
                            <a:miter lim="800000"/>
                            <a:headEnd/>
                            <a:tailEnd/>
                          </a:ln>
                        </pic:spPr>
                      </pic:pic>
                    </a:graphicData>
                  </a:graphic>
                </wp:inline>
              </w:drawing>
            </w:r>
          </w:p>
        </w:tc>
      </w:tr>
      <w:tr w:rsidR="008A603D" w:rsidRPr="00F34226" w14:paraId="33F7529D" w14:textId="77777777" w:rsidTr="008A603D">
        <w:tc>
          <w:tcPr>
            <w:tcW w:w="3510" w:type="dxa"/>
            <w:vAlign w:val="center"/>
          </w:tcPr>
          <w:p w14:paraId="445977A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Estaciones de combustible</w:t>
            </w:r>
          </w:p>
        </w:tc>
        <w:tc>
          <w:tcPr>
            <w:tcW w:w="3324" w:type="dxa"/>
            <w:vAlign w:val="center"/>
          </w:tcPr>
          <w:p w14:paraId="374F5B2B" w14:textId="468C3D38" w:rsidR="008A603D" w:rsidRPr="00F34226" w:rsidRDefault="008A603D" w:rsidP="008A603D">
            <w:pPr>
              <w:rPr>
                <w:rFonts w:ascii="Calibri" w:hAnsi="Calibri" w:cs="Calibri"/>
                <w:i/>
                <w:iCs/>
                <w:color w:val="C00000"/>
              </w:rPr>
            </w:pPr>
            <w:r w:rsidRPr="00F34226">
              <w:rPr>
                <w:rFonts w:ascii="Calibri" w:hAnsi="Calibri" w:cs="Calibri"/>
                <w:i/>
                <w:iCs/>
                <w:color w:val="C00000"/>
              </w:rPr>
              <w:t>Estación de combustible</w:t>
            </w:r>
            <w:r w:rsidR="0088144B">
              <w:rPr>
                <w:rFonts w:ascii="Calibri" w:hAnsi="Calibri" w:cs="Calibri"/>
                <w:i/>
                <w:iCs/>
                <w:color w:val="C00000"/>
              </w:rPr>
              <w:t>/Electrolinera</w:t>
            </w:r>
          </w:p>
        </w:tc>
        <w:tc>
          <w:tcPr>
            <w:tcW w:w="1886" w:type="dxa"/>
            <w:vAlign w:val="center"/>
          </w:tcPr>
          <w:p w14:paraId="7A6947E0"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734A623B" wp14:editId="07A76248">
                  <wp:extent cx="600941" cy="532262"/>
                  <wp:effectExtent l="0" t="0" r="8890" b="1270"/>
                  <wp:docPr id="477" name="Imagen 67"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n 67" descr="Un dibujo con letras&#10;&#10;Descripción generada automáticamente con confianza media"/>
                          <pic:cNvPicPr>
                            <a:picLocks noChangeAspect="1" noChangeArrowheads="1"/>
                          </pic:cNvPicPr>
                        </pic:nvPicPr>
                        <pic:blipFill>
                          <a:blip r:embed="rId100" cstate="print"/>
                          <a:srcRect/>
                          <a:stretch>
                            <a:fillRect/>
                          </a:stretch>
                        </pic:blipFill>
                        <pic:spPr bwMode="auto">
                          <a:xfrm>
                            <a:off x="0" y="0"/>
                            <a:ext cx="605230" cy="536061"/>
                          </a:xfrm>
                          <a:prstGeom prst="rect">
                            <a:avLst/>
                          </a:prstGeom>
                          <a:noFill/>
                          <a:ln w="9525">
                            <a:noFill/>
                            <a:miter lim="800000"/>
                            <a:headEnd/>
                            <a:tailEnd/>
                          </a:ln>
                        </pic:spPr>
                      </pic:pic>
                    </a:graphicData>
                  </a:graphic>
                </wp:inline>
              </w:drawing>
            </w:r>
          </w:p>
        </w:tc>
      </w:tr>
      <w:tr w:rsidR="008A603D" w:rsidRPr="00F34226" w14:paraId="650F2BEE" w14:textId="77777777" w:rsidTr="008A603D">
        <w:trPr>
          <w:trHeight w:val="930"/>
        </w:trPr>
        <w:tc>
          <w:tcPr>
            <w:tcW w:w="3510" w:type="dxa"/>
            <w:vMerge w:val="restart"/>
            <w:vAlign w:val="center"/>
          </w:tcPr>
          <w:p w14:paraId="32291CC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Instalaciones de telecomunicaciones</w:t>
            </w:r>
          </w:p>
        </w:tc>
        <w:tc>
          <w:tcPr>
            <w:tcW w:w="3324" w:type="dxa"/>
            <w:vAlign w:val="center"/>
          </w:tcPr>
          <w:p w14:paraId="6E423D5C"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Repetidor de telefonía / televisión / radio </w:t>
            </w:r>
          </w:p>
        </w:tc>
        <w:tc>
          <w:tcPr>
            <w:tcW w:w="1886" w:type="dxa"/>
            <w:shd w:val="clear" w:color="auto" w:fill="FFFFFF"/>
            <w:vAlign w:val="center"/>
          </w:tcPr>
          <w:p w14:paraId="7E38D34D"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3B721D7A" wp14:editId="23E1A970">
                  <wp:extent cx="539306" cy="511791"/>
                  <wp:effectExtent l="0" t="0" r="0" b="3175"/>
                  <wp:docPr id="478" name="Imagen 46"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46" descr="Un dibujo con letras&#10;&#10;Descripción generada automáticamente con confianza media"/>
                          <pic:cNvPicPr>
                            <a:picLocks noChangeAspect="1" noChangeArrowheads="1"/>
                          </pic:cNvPicPr>
                        </pic:nvPicPr>
                        <pic:blipFill>
                          <a:blip r:embed="rId101" cstate="print"/>
                          <a:srcRect/>
                          <a:stretch>
                            <a:fillRect/>
                          </a:stretch>
                        </pic:blipFill>
                        <pic:spPr bwMode="auto">
                          <a:xfrm>
                            <a:off x="0" y="0"/>
                            <a:ext cx="546879" cy="518978"/>
                          </a:xfrm>
                          <a:prstGeom prst="rect">
                            <a:avLst/>
                          </a:prstGeom>
                          <a:noFill/>
                          <a:ln w="9525">
                            <a:noFill/>
                            <a:miter lim="800000"/>
                            <a:headEnd/>
                            <a:tailEnd/>
                          </a:ln>
                        </pic:spPr>
                      </pic:pic>
                    </a:graphicData>
                  </a:graphic>
                </wp:inline>
              </w:drawing>
            </w:r>
          </w:p>
        </w:tc>
      </w:tr>
      <w:tr w:rsidR="008A603D" w:rsidRPr="00F34226" w14:paraId="65F5FBCF" w14:textId="77777777" w:rsidTr="008A603D">
        <w:tc>
          <w:tcPr>
            <w:tcW w:w="3510" w:type="dxa"/>
            <w:vMerge/>
            <w:vAlign w:val="center"/>
          </w:tcPr>
          <w:p w14:paraId="12152626" w14:textId="77777777" w:rsidR="008A603D" w:rsidRPr="00F34226" w:rsidRDefault="008A603D" w:rsidP="008A603D">
            <w:pPr>
              <w:rPr>
                <w:rFonts w:ascii="Calibri" w:hAnsi="Calibri" w:cs="Calibri"/>
                <w:i/>
                <w:iCs/>
                <w:color w:val="C00000"/>
              </w:rPr>
            </w:pPr>
          </w:p>
        </w:tc>
        <w:tc>
          <w:tcPr>
            <w:tcW w:w="3324" w:type="dxa"/>
            <w:vAlign w:val="center"/>
          </w:tcPr>
          <w:p w14:paraId="50654DB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Central telefonía</w:t>
            </w:r>
          </w:p>
        </w:tc>
        <w:tc>
          <w:tcPr>
            <w:tcW w:w="1886" w:type="dxa"/>
            <w:vAlign w:val="center"/>
          </w:tcPr>
          <w:p w14:paraId="5963D52D"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232DF88B" wp14:editId="35A4B195">
                  <wp:extent cx="553983" cy="523875"/>
                  <wp:effectExtent l="0" t="0" r="0" b="0"/>
                  <wp:docPr id="479" name="Imagen 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49" descr="Icono&#10;&#10;Descripción generada automáticamente"/>
                          <pic:cNvPicPr>
                            <a:picLocks noChangeAspect="1" noChangeArrowheads="1"/>
                          </pic:cNvPicPr>
                        </pic:nvPicPr>
                        <pic:blipFill>
                          <a:blip r:embed="rId102" cstate="print"/>
                          <a:srcRect/>
                          <a:stretch>
                            <a:fillRect/>
                          </a:stretch>
                        </pic:blipFill>
                        <pic:spPr bwMode="auto">
                          <a:xfrm>
                            <a:off x="0" y="0"/>
                            <a:ext cx="553983" cy="523875"/>
                          </a:xfrm>
                          <a:prstGeom prst="rect">
                            <a:avLst/>
                          </a:prstGeom>
                          <a:noFill/>
                          <a:ln w="9525">
                            <a:noFill/>
                            <a:miter lim="800000"/>
                            <a:headEnd/>
                            <a:tailEnd/>
                          </a:ln>
                        </pic:spPr>
                      </pic:pic>
                    </a:graphicData>
                  </a:graphic>
                </wp:inline>
              </w:drawing>
            </w:r>
          </w:p>
        </w:tc>
      </w:tr>
    </w:tbl>
    <w:p w14:paraId="28CA1396" w14:textId="77777777" w:rsidR="008A603D" w:rsidRPr="00F34226" w:rsidRDefault="008A603D" w:rsidP="008A603D">
      <w:pPr>
        <w:spacing w:before="0" w:after="200" w:line="276" w:lineRule="auto"/>
        <w:jc w:val="left"/>
        <w:rPr>
          <w:rFonts w:ascii="Calibri" w:hAnsi="Calibri" w:cs="Calibri"/>
          <w:i/>
          <w:iCs/>
          <w:color w:val="C00000"/>
        </w:rPr>
      </w:pPr>
      <w:r w:rsidRPr="00F34226">
        <w:rPr>
          <w:rFonts w:ascii="Calibri" w:hAnsi="Calibri" w:cs="Calibri"/>
          <w:i/>
          <w:iCs/>
          <w:color w:val="C00000"/>
        </w:rPr>
        <w:br w:type="page"/>
      </w:r>
    </w:p>
    <w:p w14:paraId="6B5E1DBB" w14:textId="77777777" w:rsidR="008A603D" w:rsidRPr="00F34226" w:rsidRDefault="008A603D" w:rsidP="008A603D">
      <w:pPr>
        <w:spacing w:before="0" w:after="0"/>
        <w:rPr>
          <w:rFonts w:ascii="Calibri" w:hAnsi="Calibri" w:cs="Calibri"/>
          <w:i/>
          <w:iCs/>
          <w:color w:val="C00000"/>
        </w:rPr>
      </w:pPr>
    </w:p>
    <w:tbl>
      <w:tblPr>
        <w:tblStyle w:val="Tablaconcuadrcula11"/>
        <w:tblW w:w="0" w:type="auto"/>
        <w:tblLook w:val="04A0" w:firstRow="1" w:lastRow="0" w:firstColumn="1" w:lastColumn="0" w:noHBand="0" w:noVBand="1"/>
      </w:tblPr>
      <w:tblGrid>
        <w:gridCol w:w="3413"/>
        <w:gridCol w:w="3228"/>
        <w:gridCol w:w="1853"/>
      </w:tblGrid>
      <w:tr w:rsidR="008A603D" w:rsidRPr="00F34226" w14:paraId="735C0D60" w14:textId="77777777" w:rsidTr="008A603D">
        <w:tc>
          <w:tcPr>
            <w:tcW w:w="3413" w:type="dxa"/>
            <w:shd w:val="clear" w:color="auto" w:fill="C2D69B"/>
            <w:vAlign w:val="center"/>
          </w:tcPr>
          <w:p w14:paraId="14A790A3"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TIPO ELEMENTO PUNTUAL PAM-SI</w:t>
            </w:r>
          </w:p>
        </w:tc>
        <w:tc>
          <w:tcPr>
            <w:tcW w:w="3228" w:type="dxa"/>
            <w:shd w:val="clear" w:color="auto" w:fill="C2D69B"/>
            <w:vAlign w:val="center"/>
          </w:tcPr>
          <w:p w14:paraId="7B6480DF" w14:textId="77777777" w:rsidR="008A603D" w:rsidRPr="00F34226" w:rsidRDefault="008A603D" w:rsidP="008A603D">
            <w:pPr>
              <w:rPr>
                <w:rFonts w:ascii="Calibri" w:hAnsi="Calibri" w:cs="Calibri"/>
                <w:i/>
                <w:iCs/>
                <w:color w:val="C00000"/>
                <w:sz w:val="20"/>
              </w:rPr>
            </w:pPr>
            <w:r w:rsidRPr="00F34226">
              <w:rPr>
                <w:rFonts w:ascii="Calibri" w:hAnsi="Calibri" w:cs="Calibri"/>
                <w:b/>
                <w:i/>
                <w:iCs/>
                <w:color w:val="C00000"/>
              </w:rPr>
              <w:t>Nombre (identificación)</w:t>
            </w:r>
          </w:p>
        </w:tc>
        <w:tc>
          <w:tcPr>
            <w:tcW w:w="1853" w:type="dxa"/>
            <w:shd w:val="clear" w:color="auto" w:fill="C2D69B"/>
            <w:vAlign w:val="center"/>
          </w:tcPr>
          <w:p w14:paraId="59B0EC09"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b/>
                <w:i/>
                <w:iCs/>
                <w:color w:val="C00000"/>
              </w:rPr>
              <w:t>ICONO</w:t>
            </w:r>
          </w:p>
        </w:tc>
      </w:tr>
      <w:tr w:rsidR="008A603D" w:rsidRPr="00F34226" w14:paraId="2F777D6A" w14:textId="77777777" w:rsidTr="008A603D">
        <w:tc>
          <w:tcPr>
            <w:tcW w:w="3413" w:type="dxa"/>
            <w:shd w:val="clear" w:color="auto" w:fill="C2D69B"/>
            <w:vAlign w:val="center"/>
          </w:tcPr>
          <w:p w14:paraId="2D7A2299"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Equipamientos con afluencia de público</w:t>
            </w:r>
          </w:p>
        </w:tc>
        <w:tc>
          <w:tcPr>
            <w:tcW w:w="3228" w:type="dxa"/>
            <w:shd w:val="clear" w:color="auto" w:fill="C2D69B"/>
            <w:vAlign w:val="center"/>
          </w:tcPr>
          <w:p w14:paraId="418E11D6" w14:textId="77777777" w:rsidR="008A603D" w:rsidRPr="00F34226" w:rsidRDefault="008A603D" w:rsidP="008A603D">
            <w:pPr>
              <w:rPr>
                <w:rFonts w:ascii="Calibri" w:hAnsi="Calibri" w:cs="Calibri"/>
                <w:i/>
                <w:iCs/>
                <w:color w:val="C00000"/>
                <w:sz w:val="20"/>
              </w:rPr>
            </w:pPr>
          </w:p>
        </w:tc>
        <w:tc>
          <w:tcPr>
            <w:tcW w:w="1853" w:type="dxa"/>
            <w:shd w:val="clear" w:color="auto" w:fill="C2D69B"/>
            <w:vAlign w:val="center"/>
          </w:tcPr>
          <w:p w14:paraId="024F18CF" w14:textId="77777777" w:rsidR="008A603D" w:rsidRPr="00F34226" w:rsidRDefault="008A603D" w:rsidP="008A603D">
            <w:pPr>
              <w:jc w:val="center"/>
              <w:rPr>
                <w:rFonts w:ascii="Calibri" w:hAnsi="Calibri" w:cs="Calibri"/>
                <w:i/>
                <w:iCs/>
                <w:color w:val="C00000"/>
                <w:sz w:val="20"/>
              </w:rPr>
            </w:pPr>
          </w:p>
        </w:tc>
      </w:tr>
      <w:tr w:rsidR="008A603D" w:rsidRPr="00F34226" w14:paraId="10B3CD62" w14:textId="77777777" w:rsidTr="008A603D">
        <w:tc>
          <w:tcPr>
            <w:tcW w:w="3413" w:type="dxa"/>
            <w:vAlign w:val="center"/>
          </w:tcPr>
          <w:p w14:paraId="1613188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Centros educativos</w:t>
            </w:r>
          </w:p>
        </w:tc>
        <w:tc>
          <w:tcPr>
            <w:tcW w:w="3228" w:type="dxa"/>
            <w:vAlign w:val="center"/>
          </w:tcPr>
          <w:p w14:paraId="75A1261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Centro educativo </w:t>
            </w:r>
          </w:p>
          <w:p w14:paraId="424051B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(cualquier etapa educativa)</w:t>
            </w:r>
          </w:p>
        </w:tc>
        <w:tc>
          <w:tcPr>
            <w:tcW w:w="1853" w:type="dxa"/>
            <w:vAlign w:val="center"/>
          </w:tcPr>
          <w:p w14:paraId="388CE82D"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0A3D66BE" wp14:editId="709B30AE">
                  <wp:extent cx="552450" cy="546100"/>
                  <wp:effectExtent l="19050" t="0" r="0" b="0"/>
                  <wp:docPr id="480" name="Imagen 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52" descr="Icono&#10;&#10;Descripción generada automáticamente"/>
                          <pic:cNvPicPr>
                            <a:picLocks noChangeAspect="1" noChangeArrowheads="1"/>
                          </pic:cNvPicPr>
                        </pic:nvPicPr>
                        <pic:blipFill>
                          <a:blip r:embed="rId103" cstate="print"/>
                          <a:srcRect/>
                          <a:stretch>
                            <a:fillRect/>
                          </a:stretch>
                        </pic:blipFill>
                        <pic:spPr bwMode="auto">
                          <a:xfrm>
                            <a:off x="0" y="0"/>
                            <a:ext cx="552450" cy="546100"/>
                          </a:xfrm>
                          <a:prstGeom prst="rect">
                            <a:avLst/>
                          </a:prstGeom>
                          <a:noFill/>
                          <a:ln w="9525">
                            <a:noFill/>
                            <a:miter lim="800000"/>
                            <a:headEnd/>
                            <a:tailEnd/>
                          </a:ln>
                        </pic:spPr>
                      </pic:pic>
                    </a:graphicData>
                  </a:graphic>
                </wp:inline>
              </w:drawing>
            </w:r>
          </w:p>
        </w:tc>
      </w:tr>
      <w:tr w:rsidR="008A603D" w:rsidRPr="00F34226" w14:paraId="40AE7C45" w14:textId="77777777" w:rsidTr="008A603D">
        <w:tc>
          <w:tcPr>
            <w:tcW w:w="3413" w:type="dxa"/>
            <w:vMerge w:val="restart"/>
            <w:vAlign w:val="center"/>
          </w:tcPr>
          <w:p w14:paraId="5CDAE39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Equipamientos deportivos</w:t>
            </w:r>
          </w:p>
        </w:tc>
        <w:tc>
          <w:tcPr>
            <w:tcW w:w="3228" w:type="dxa"/>
            <w:vAlign w:val="center"/>
          </w:tcPr>
          <w:p w14:paraId="54593001"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Piscina</w:t>
            </w:r>
          </w:p>
        </w:tc>
        <w:tc>
          <w:tcPr>
            <w:tcW w:w="1853" w:type="dxa"/>
            <w:vAlign w:val="center"/>
          </w:tcPr>
          <w:p w14:paraId="7C9379A4"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0CA7831E" wp14:editId="115DCBC6">
                  <wp:extent cx="552450" cy="584200"/>
                  <wp:effectExtent l="19050" t="0" r="0" b="0"/>
                  <wp:docPr id="481" name="Imagen 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4" descr="Un dibujo de una persona&#10;&#10;Descripción generada automáticamente con confianza baja"/>
                          <pic:cNvPicPr>
                            <a:picLocks noChangeAspect="1" noChangeArrowheads="1"/>
                          </pic:cNvPicPr>
                        </pic:nvPicPr>
                        <pic:blipFill>
                          <a:blip r:embed="rId104" cstate="print"/>
                          <a:srcRect/>
                          <a:stretch>
                            <a:fillRect/>
                          </a:stretch>
                        </pic:blipFill>
                        <pic:spPr bwMode="auto">
                          <a:xfrm>
                            <a:off x="0" y="0"/>
                            <a:ext cx="552450" cy="584200"/>
                          </a:xfrm>
                          <a:prstGeom prst="rect">
                            <a:avLst/>
                          </a:prstGeom>
                          <a:noFill/>
                          <a:ln w="9525">
                            <a:noFill/>
                            <a:miter lim="800000"/>
                            <a:headEnd/>
                            <a:tailEnd/>
                          </a:ln>
                        </pic:spPr>
                      </pic:pic>
                    </a:graphicData>
                  </a:graphic>
                </wp:inline>
              </w:drawing>
            </w:r>
          </w:p>
        </w:tc>
      </w:tr>
      <w:tr w:rsidR="008A603D" w:rsidRPr="00F34226" w14:paraId="11EDFEF9" w14:textId="77777777" w:rsidTr="008A603D">
        <w:trPr>
          <w:trHeight w:val="1078"/>
        </w:trPr>
        <w:tc>
          <w:tcPr>
            <w:tcW w:w="3413" w:type="dxa"/>
            <w:vMerge/>
            <w:vAlign w:val="center"/>
          </w:tcPr>
          <w:p w14:paraId="00E227EE" w14:textId="77777777" w:rsidR="008A603D" w:rsidRPr="00F34226" w:rsidRDefault="008A603D" w:rsidP="008A603D">
            <w:pPr>
              <w:rPr>
                <w:rFonts w:ascii="Calibri" w:hAnsi="Calibri" w:cs="Calibri"/>
                <w:i/>
                <w:iCs/>
                <w:color w:val="C00000"/>
              </w:rPr>
            </w:pPr>
          </w:p>
        </w:tc>
        <w:tc>
          <w:tcPr>
            <w:tcW w:w="3228" w:type="dxa"/>
            <w:shd w:val="clear" w:color="auto" w:fill="FFFFFF"/>
            <w:vAlign w:val="center"/>
          </w:tcPr>
          <w:p w14:paraId="7F228629"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Instalación deportiva</w:t>
            </w:r>
          </w:p>
        </w:tc>
        <w:tc>
          <w:tcPr>
            <w:tcW w:w="1853" w:type="dxa"/>
            <w:shd w:val="clear" w:color="auto" w:fill="FFFFFF"/>
            <w:vAlign w:val="center"/>
          </w:tcPr>
          <w:p w14:paraId="6A81D5A5"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565F3568" wp14:editId="1D90C5C1">
                  <wp:extent cx="666750" cy="609600"/>
                  <wp:effectExtent l="19050" t="0" r="0" b="0"/>
                  <wp:docPr id="482" name="Imagen 11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n 115" descr="Icono&#10;&#10;Descripción generada automáticamente"/>
                          <pic:cNvPicPr>
                            <a:picLocks noChangeAspect="1" noChangeArrowheads="1"/>
                          </pic:cNvPicPr>
                        </pic:nvPicPr>
                        <pic:blipFill>
                          <a:blip r:embed="rId105" cstate="print"/>
                          <a:srcRect/>
                          <a:stretch>
                            <a:fillRect/>
                          </a:stretch>
                        </pic:blipFill>
                        <pic:spPr bwMode="auto">
                          <a:xfrm>
                            <a:off x="0" y="0"/>
                            <a:ext cx="666750" cy="609600"/>
                          </a:xfrm>
                          <a:prstGeom prst="rect">
                            <a:avLst/>
                          </a:prstGeom>
                          <a:noFill/>
                          <a:ln w="9525">
                            <a:noFill/>
                            <a:miter lim="800000"/>
                            <a:headEnd/>
                            <a:tailEnd/>
                          </a:ln>
                        </pic:spPr>
                      </pic:pic>
                    </a:graphicData>
                  </a:graphic>
                </wp:inline>
              </w:drawing>
            </w:r>
          </w:p>
        </w:tc>
      </w:tr>
      <w:tr w:rsidR="008A603D" w:rsidRPr="00F34226" w14:paraId="438AE809" w14:textId="77777777" w:rsidTr="008A603D">
        <w:tc>
          <w:tcPr>
            <w:tcW w:w="3413" w:type="dxa"/>
            <w:vMerge w:val="restart"/>
            <w:vAlign w:val="center"/>
          </w:tcPr>
          <w:p w14:paraId="725B5CB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 Centros sanitarios y farmacias</w:t>
            </w:r>
          </w:p>
        </w:tc>
        <w:tc>
          <w:tcPr>
            <w:tcW w:w="3228" w:type="dxa"/>
            <w:shd w:val="clear" w:color="auto" w:fill="FFFFFF"/>
            <w:vAlign w:val="center"/>
          </w:tcPr>
          <w:p w14:paraId="3601A709"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 de atención primaria / Consultorio auxiliar</w:t>
            </w:r>
          </w:p>
        </w:tc>
        <w:tc>
          <w:tcPr>
            <w:tcW w:w="1853" w:type="dxa"/>
            <w:shd w:val="clear" w:color="auto" w:fill="FFFFFF"/>
            <w:vAlign w:val="center"/>
          </w:tcPr>
          <w:p w14:paraId="7871DF28"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55FF30F6" wp14:editId="3A0641E2">
                  <wp:extent cx="565150" cy="584200"/>
                  <wp:effectExtent l="19050" t="0" r="6350" b="0"/>
                  <wp:docPr id="483" name="Imagen 1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n 112" descr="Icono&#10;&#10;Descripción generada automáticamente"/>
                          <pic:cNvPicPr>
                            <a:picLocks noChangeAspect="1" noChangeArrowheads="1"/>
                          </pic:cNvPicPr>
                        </pic:nvPicPr>
                        <pic:blipFill>
                          <a:blip r:embed="rId106" cstate="print"/>
                          <a:srcRect/>
                          <a:stretch>
                            <a:fillRect/>
                          </a:stretch>
                        </pic:blipFill>
                        <pic:spPr bwMode="auto">
                          <a:xfrm>
                            <a:off x="0" y="0"/>
                            <a:ext cx="565150" cy="584200"/>
                          </a:xfrm>
                          <a:prstGeom prst="rect">
                            <a:avLst/>
                          </a:prstGeom>
                          <a:noFill/>
                          <a:ln w="9525">
                            <a:noFill/>
                            <a:miter lim="800000"/>
                            <a:headEnd/>
                            <a:tailEnd/>
                          </a:ln>
                        </pic:spPr>
                      </pic:pic>
                    </a:graphicData>
                  </a:graphic>
                </wp:inline>
              </w:drawing>
            </w:r>
          </w:p>
        </w:tc>
      </w:tr>
      <w:tr w:rsidR="008A603D" w:rsidRPr="00F34226" w14:paraId="03AD7EA1" w14:textId="77777777" w:rsidTr="008A603D">
        <w:tc>
          <w:tcPr>
            <w:tcW w:w="3413" w:type="dxa"/>
            <w:vMerge/>
            <w:vAlign w:val="center"/>
          </w:tcPr>
          <w:p w14:paraId="42F46754" w14:textId="77777777" w:rsidR="008A603D" w:rsidRPr="00F34226" w:rsidRDefault="008A603D" w:rsidP="008A603D">
            <w:pPr>
              <w:rPr>
                <w:rFonts w:ascii="Calibri" w:hAnsi="Calibri" w:cs="Calibri"/>
                <w:i/>
                <w:iCs/>
                <w:color w:val="C00000"/>
              </w:rPr>
            </w:pPr>
          </w:p>
        </w:tc>
        <w:tc>
          <w:tcPr>
            <w:tcW w:w="3228" w:type="dxa"/>
            <w:shd w:val="clear" w:color="auto" w:fill="FFFFFF"/>
            <w:vAlign w:val="center"/>
          </w:tcPr>
          <w:p w14:paraId="352CD4F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Hospital / </w:t>
            </w:r>
          </w:p>
          <w:p w14:paraId="13F3AEB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 de especialidades,</w:t>
            </w:r>
          </w:p>
        </w:tc>
        <w:tc>
          <w:tcPr>
            <w:tcW w:w="1853" w:type="dxa"/>
            <w:shd w:val="clear" w:color="auto" w:fill="FFFFFF"/>
            <w:vAlign w:val="center"/>
          </w:tcPr>
          <w:p w14:paraId="0682CD9F"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1D1A3FE3" wp14:editId="1311B791">
                  <wp:extent cx="647700" cy="609600"/>
                  <wp:effectExtent l="19050" t="0" r="0" b="0"/>
                  <wp:docPr id="484" name="Imagen 58"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n 58" descr="Un dibujo de una cara feliz&#10;&#10;Descripción generada automáticamente con confianza baja"/>
                          <pic:cNvPicPr>
                            <a:picLocks noChangeAspect="1" noChangeArrowheads="1"/>
                          </pic:cNvPicPr>
                        </pic:nvPicPr>
                        <pic:blipFill>
                          <a:blip r:embed="rId107" cstate="print"/>
                          <a:srcRect/>
                          <a:stretch>
                            <a:fillRect/>
                          </a:stretch>
                        </pic:blipFill>
                        <pic:spPr bwMode="auto">
                          <a:xfrm>
                            <a:off x="0" y="0"/>
                            <a:ext cx="647700" cy="609600"/>
                          </a:xfrm>
                          <a:prstGeom prst="rect">
                            <a:avLst/>
                          </a:prstGeom>
                          <a:noFill/>
                          <a:ln w="9525">
                            <a:noFill/>
                            <a:miter lim="800000"/>
                            <a:headEnd/>
                            <a:tailEnd/>
                          </a:ln>
                        </pic:spPr>
                      </pic:pic>
                    </a:graphicData>
                  </a:graphic>
                </wp:inline>
              </w:drawing>
            </w:r>
          </w:p>
          <w:p w14:paraId="6316FB24" w14:textId="77777777" w:rsidR="008A603D" w:rsidRPr="00F34226" w:rsidRDefault="008A603D" w:rsidP="008A603D">
            <w:pPr>
              <w:jc w:val="both"/>
              <w:rPr>
                <w:rFonts w:ascii="Calibri" w:hAnsi="Calibri" w:cs="Calibri"/>
                <w:i/>
                <w:iCs/>
                <w:color w:val="C00000"/>
                <w:sz w:val="20"/>
              </w:rPr>
            </w:pPr>
          </w:p>
        </w:tc>
      </w:tr>
      <w:tr w:rsidR="008A603D" w:rsidRPr="00F34226" w14:paraId="692033E9" w14:textId="77777777" w:rsidTr="008A603D">
        <w:tc>
          <w:tcPr>
            <w:tcW w:w="3413" w:type="dxa"/>
            <w:vMerge/>
            <w:vAlign w:val="center"/>
          </w:tcPr>
          <w:p w14:paraId="31DFA534" w14:textId="77777777" w:rsidR="008A603D" w:rsidRPr="00F34226" w:rsidRDefault="008A603D" w:rsidP="008A603D">
            <w:pPr>
              <w:rPr>
                <w:rFonts w:ascii="Calibri" w:hAnsi="Calibri" w:cs="Calibri"/>
                <w:i/>
                <w:iCs/>
                <w:color w:val="C00000"/>
              </w:rPr>
            </w:pPr>
          </w:p>
        </w:tc>
        <w:tc>
          <w:tcPr>
            <w:tcW w:w="3228" w:type="dxa"/>
            <w:shd w:val="clear" w:color="auto" w:fill="FFFFFF"/>
            <w:vAlign w:val="center"/>
          </w:tcPr>
          <w:p w14:paraId="6BD19700"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Farmacia</w:t>
            </w:r>
          </w:p>
        </w:tc>
        <w:tc>
          <w:tcPr>
            <w:tcW w:w="1853" w:type="dxa"/>
            <w:shd w:val="clear" w:color="auto" w:fill="FFFFFF"/>
            <w:vAlign w:val="center"/>
          </w:tcPr>
          <w:p w14:paraId="629AD668"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29BBEFD2" wp14:editId="29EC2355">
                  <wp:extent cx="622300" cy="601556"/>
                  <wp:effectExtent l="19050" t="0" r="6350" b="0"/>
                  <wp:docPr id="485" name="Imagen 13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n 133" descr="Icono&#10;&#10;Descripción generada automáticamente"/>
                          <pic:cNvPicPr>
                            <a:picLocks noChangeAspect="1" noChangeArrowheads="1"/>
                          </pic:cNvPicPr>
                        </pic:nvPicPr>
                        <pic:blipFill>
                          <a:blip r:embed="rId108" cstate="print"/>
                          <a:srcRect/>
                          <a:stretch>
                            <a:fillRect/>
                          </a:stretch>
                        </pic:blipFill>
                        <pic:spPr bwMode="auto">
                          <a:xfrm>
                            <a:off x="0" y="0"/>
                            <a:ext cx="622300" cy="601556"/>
                          </a:xfrm>
                          <a:prstGeom prst="rect">
                            <a:avLst/>
                          </a:prstGeom>
                          <a:noFill/>
                          <a:ln w="9525">
                            <a:noFill/>
                            <a:miter lim="800000"/>
                            <a:headEnd/>
                            <a:tailEnd/>
                          </a:ln>
                        </pic:spPr>
                      </pic:pic>
                    </a:graphicData>
                  </a:graphic>
                </wp:inline>
              </w:drawing>
            </w:r>
          </w:p>
        </w:tc>
      </w:tr>
      <w:tr w:rsidR="008A603D" w:rsidRPr="00F34226" w14:paraId="4F5279CE" w14:textId="77777777" w:rsidTr="008A603D">
        <w:trPr>
          <w:trHeight w:val="978"/>
        </w:trPr>
        <w:tc>
          <w:tcPr>
            <w:tcW w:w="3413" w:type="dxa"/>
            <w:vAlign w:val="center"/>
          </w:tcPr>
          <w:p w14:paraId="13747393"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Centros sociosanitarios y asistenciales</w:t>
            </w:r>
          </w:p>
          <w:p w14:paraId="75828087" w14:textId="77777777" w:rsidR="008A603D" w:rsidRPr="00F34226" w:rsidRDefault="008A603D" w:rsidP="008A603D">
            <w:pPr>
              <w:rPr>
                <w:rFonts w:ascii="Calibri" w:hAnsi="Calibri" w:cs="Calibri"/>
                <w:i/>
                <w:iCs/>
                <w:color w:val="C00000"/>
              </w:rPr>
            </w:pPr>
          </w:p>
          <w:p w14:paraId="2A89A8BD" w14:textId="77777777" w:rsidR="008A603D" w:rsidRPr="00F34226" w:rsidRDefault="008A603D" w:rsidP="008A603D">
            <w:pPr>
              <w:rPr>
                <w:rFonts w:ascii="Calibri" w:hAnsi="Calibri" w:cs="Calibri"/>
                <w:i/>
                <w:iCs/>
                <w:color w:val="C00000"/>
              </w:rPr>
            </w:pPr>
          </w:p>
        </w:tc>
        <w:tc>
          <w:tcPr>
            <w:tcW w:w="3228" w:type="dxa"/>
            <w:shd w:val="clear" w:color="auto" w:fill="FFFFFF"/>
            <w:vAlign w:val="center"/>
          </w:tcPr>
          <w:p w14:paraId="7E1B3180"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 sociosanitario / asistencial</w:t>
            </w:r>
          </w:p>
          <w:p w14:paraId="7446E958" w14:textId="77777777" w:rsidR="008A603D" w:rsidRPr="00F34226" w:rsidRDefault="008A603D" w:rsidP="008A603D">
            <w:pPr>
              <w:rPr>
                <w:rFonts w:ascii="Calibri" w:hAnsi="Calibri" w:cs="Calibri"/>
                <w:i/>
                <w:iCs/>
                <w:color w:val="C00000"/>
              </w:rPr>
            </w:pPr>
          </w:p>
        </w:tc>
        <w:tc>
          <w:tcPr>
            <w:tcW w:w="1853" w:type="dxa"/>
            <w:shd w:val="clear" w:color="auto" w:fill="FFFFFF"/>
            <w:vAlign w:val="center"/>
          </w:tcPr>
          <w:p w14:paraId="5F72B9E5"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631437C3" wp14:editId="19AC2369">
                  <wp:extent cx="603250" cy="584200"/>
                  <wp:effectExtent l="19050" t="0" r="6350" b="0"/>
                  <wp:docPr id="486" name="Imagen 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n 61" descr="Icono&#10;&#10;Descripción generada automáticamente"/>
                          <pic:cNvPicPr>
                            <a:picLocks noChangeAspect="1" noChangeArrowheads="1"/>
                          </pic:cNvPicPr>
                        </pic:nvPicPr>
                        <pic:blipFill>
                          <a:blip r:embed="rId109" cstate="print"/>
                          <a:srcRect/>
                          <a:stretch>
                            <a:fillRect/>
                          </a:stretch>
                        </pic:blipFill>
                        <pic:spPr bwMode="auto">
                          <a:xfrm>
                            <a:off x="0" y="0"/>
                            <a:ext cx="603250" cy="584200"/>
                          </a:xfrm>
                          <a:prstGeom prst="rect">
                            <a:avLst/>
                          </a:prstGeom>
                          <a:noFill/>
                          <a:ln w="9525">
                            <a:noFill/>
                            <a:miter lim="800000"/>
                            <a:headEnd/>
                            <a:tailEnd/>
                          </a:ln>
                        </pic:spPr>
                      </pic:pic>
                    </a:graphicData>
                  </a:graphic>
                </wp:inline>
              </w:drawing>
            </w:r>
          </w:p>
        </w:tc>
      </w:tr>
      <w:tr w:rsidR="008A603D" w:rsidRPr="00F34226" w14:paraId="61FEA43A" w14:textId="77777777" w:rsidTr="008A603D">
        <w:trPr>
          <w:trHeight w:val="890"/>
        </w:trPr>
        <w:tc>
          <w:tcPr>
            <w:tcW w:w="3413" w:type="dxa"/>
            <w:vMerge w:val="restart"/>
            <w:vAlign w:val="center"/>
          </w:tcPr>
          <w:p w14:paraId="2A17B817" w14:textId="77777777" w:rsidR="008A603D" w:rsidRPr="00F34226" w:rsidRDefault="008A603D" w:rsidP="008A603D">
            <w:pPr>
              <w:rPr>
                <w:rFonts w:ascii="Calibri" w:hAnsi="Calibri" w:cs="Calibri"/>
                <w:i/>
                <w:iCs/>
                <w:color w:val="C00000"/>
              </w:rPr>
            </w:pPr>
            <w:r>
              <w:rPr>
                <w:rFonts w:ascii="Calibri" w:hAnsi="Calibri" w:cs="Calibri"/>
                <w:i/>
                <w:iCs/>
                <w:color w:val="C00000"/>
              </w:rPr>
              <w:t xml:space="preserve"> </w:t>
            </w:r>
            <w:r w:rsidRPr="00F34226">
              <w:rPr>
                <w:rFonts w:ascii="Calibri" w:hAnsi="Calibri" w:cs="Calibri"/>
                <w:i/>
                <w:iCs/>
                <w:color w:val="C00000"/>
              </w:rPr>
              <w:t>Equipamientos culturales</w:t>
            </w:r>
          </w:p>
        </w:tc>
        <w:tc>
          <w:tcPr>
            <w:tcW w:w="3228" w:type="dxa"/>
            <w:shd w:val="clear" w:color="auto" w:fill="FFFFFF"/>
            <w:vAlign w:val="center"/>
          </w:tcPr>
          <w:p w14:paraId="6AFE258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Casa de la cultura /</w:t>
            </w:r>
          </w:p>
          <w:p w14:paraId="32F3218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Auditorio</w:t>
            </w:r>
          </w:p>
        </w:tc>
        <w:tc>
          <w:tcPr>
            <w:tcW w:w="1853" w:type="dxa"/>
            <w:shd w:val="clear" w:color="auto" w:fill="FFFFFF"/>
            <w:vAlign w:val="center"/>
          </w:tcPr>
          <w:p w14:paraId="3459542A"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7BD73860" wp14:editId="0A9AB4C9">
                  <wp:extent cx="609600" cy="565150"/>
                  <wp:effectExtent l="19050" t="0" r="0" b="0"/>
                  <wp:docPr id="487" name="Imagen 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n 85" descr="Icono&#10;&#10;Descripción generada automáticamente"/>
                          <pic:cNvPicPr>
                            <a:picLocks noChangeAspect="1" noChangeArrowheads="1"/>
                          </pic:cNvPicPr>
                        </pic:nvPicPr>
                        <pic:blipFill>
                          <a:blip r:embed="rId110" cstate="print"/>
                          <a:srcRect/>
                          <a:stretch>
                            <a:fillRect/>
                          </a:stretch>
                        </pic:blipFill>
                        <pic:spPr bwMode="auto">
                          <a:xfrm>
                            <a:off x="0" y="0"/>
                            <a:ext cx="609600" cy="565150"/>
                          </a:xfrm>
                          <a:prstGeom prst="rect">
                            <a:avLst/>
                          </a:prstGeom>
                          <a:noFill/>
                          <a:ln w="9525">
                            <a:noFill/>
                            <a:miter lim="800000"/>
                            <a:headEnd/>
                            <a:tailEnd/>
                          </a:ln>
                        </pic:spPr>
                      </pic:pic>
                    </a:graphicData>
                  </a:graphic>
                </wp:inline>
              </w:drawing>
            </w:r>
          </w:p>
        </w:tc>
      </w:tr>
      <w:tr w:rsidR="008A603D" w:rsidRPr="00F34226" w14:paraId="700EC7BC" w14:textId="77777777" w:rsidTr="008A603D">
        <w:tc>
          <w:tcPr>
            <w:tcW w:w="3413" w:type="dxa"/>
            <w:vMerge/>
            <w:vAlign w:val="center"/>
          </w:tcPr>
          <w:p w14:paraId="00EF1E2A" w14:textId="77777777" w:rsidR="008A603D" w:rsidRPr="00F34226" w:rsidRDefault="008A603D" w:rsidP="008A603D">
            <w:pPr>
              <w:rPr>
                <w:rFonts w:ascii="Calibri" w:hAnsi="Calibri" w:cs="Calibri"/>
                <w:i/>
                <w:iCs/>
                <w:color w:val="C00000"/>
              </w:rPr>
            </w:pPr>
          </w:p>
        </w:tc>
        <w:tc>
          <w:tcPr>
            <w:tcW w:w="3228" w:type="dxa"/>
            <w:vAlign w:val="center"/>
          </w:tcPr>
          <w:p w14:paraId="7064E39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 social</w:t>
            </w:r>
          </w:p>
        </w:tc>
        <w:tc>
          <w:tcPr>
            <w:tcW w:w="1853" w:type="dxa"/>
            <w:vAlign w:val="center"/>
          </w:tcPr>
          <w:p w14:paraId="697CB3E8"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6C164AE0" wp14:editId="2E4354A2">
                  <wp:extent cx="622300" cy="584200"/>
                  <wp:effectExtent l="19050" t="0" r="6350" b="0"/>
                  <wp:docPr id="488" name="Imagen 6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n 64" descr="Icono&#10;&#10;Descripción generada automáticamente"/>
                          <pic:cNvPicPr>
                            <a:picLocks noChangeAspect="1" noChangeArrowheads="1"/>
                          </pic:cNvPicPr>
                        </pic:nvPicPr>
                        <pic:blipFill>
                          <a:blip r:embed="rId111" cstate="print"/>
                          <a:srcRect/>
                          <a:stretch>
                            <a:fillRect/>
                          </a:stretch>
                        </pic:blipFill>
                        <pic:spPr bwMode="auto">
                          <a:xfrm>
                            <a:off x="0" y="0"/>
                            <a:ext cx="622300" cy="584200"/>
                          </a:xfrm>
                          <a:prstGeom prst="rect">
                            <a:avLst/>
                          </a:prstGeom>
                          <a:noFill/>
                          <a:ln w="9525">
                            <a:noFill/>
                            <a:miter lim="800000"/>
                            <a:headEnd/>
                            <a:tailEnd/>
                          </a:ln>
                        </pic:spPr>
                      </pic:pic>
                    </a:graphicData>
                  </a:graphic>
                </wp:inline>
              </w:drawing>
            </w:r>
          </w:p>
        </w:tc>
      </w:tr>
      <w:tr w:rsidR="008A603D" w:rsidRPr="00F34226" w14:paraId="125D5990" w14:textId="77777777" w:rsidTr="008A603D">
        <w:trPr>
          <w:trHeight w:val="890"/>
        </w:trPr>
        <w:tc>
          <w:tcPr>
            <w:tcW w:w="3413" w:type="dxa"/>
            <w:vMerge/>
            <w:vAlign w:val="center"/>
          </w:tcPr>
          <w:p w14:paraId="02116C30" w14:textId="77777777" w:rsidR="008A603D" w:rsidRPr="00F34226" w:rsidRDefault="008A603D" w:rsidP="008A603D">
            <w:pPr>
              <w:rPr>
                <w:rFonts w:ascii="Calibri" w:hAnsi="Calibri" w:cs="Calibri"/>
                <w:i/>
                <w:iCs/>
                <w:color w:val="C00000"/>
              </w:rPr>
            </w:pPr>
          </w:p>
        </w:tc>
        <w:tc>
          <w:tcPr>
            <w:tcW w:w="3228" w:type="dxa"/>
            <w:shd w:val="clear" w:color="auto" w:fill="FFFFFF"/>
            <w:vAlign w:val="center"/>
          </w:tcPr>
          <w:p w14:paraId="71702EB3"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Museo / Cine / Teatro</w:t>
            </w:r>
          </w:p>
        </w:tc>
        <w:tc>
          <w:tcPr>
            <w:tcW w:w="1853" w:type="dxa"/>
            <w:shd w:val="clear" w:color="auto" w:fill="FFFFFF"/>
            <w:vAlign w:val="center"/>
          </w:tcPr>
          <w:p w14:paraId="77BC6AE2"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68129BFF" wp14:editId="2CF77AFA">
                  <wp:extent cx="603250" cy="565150"/>
                  <wp:effectExtent l="19050" t="0" r="6350" b="0"/>
                  <wp:docPr id="489" name="Imagen 67"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n 67" descr="Dibujo en blanco y negro&#10;&#10;Descripción generada automáticamente con confianza media"/>
                          <pic:cNvPicPr>
                            <a:picLocks noChangeAspect="1" noChangeArrowheads="1"/>
                          </pic:cNvPicPr>
                        </pic:nvPicPr>
                        <pic:blipFill>
                          <a:blip r:embed="rId112" cstate="print"/>
                          <a:srcRect/>
                          <a:stretch>
                            <a:fillRect/>
                          </a:stretch>
                        </pic:blipFill>
                        <pic:spPr bwMode="auto">
                          <a:xfrm>
                            <a:off x="0" y="0"/>
                            <a:ext cx="603250" cy="565150"/>
                          </a:xfrm>
                          <a:prstGeom prst="rect">
                            <a:avLst/>
                          </a:prstGeom>
                          <a:noFill/>
                          <a:ln w="9525">
                            <a:noFill/>
                            <a:miter lim="800000"/>
                            <a:headEnd/>
                            <a:tailEnd/>
                          </a:ln>
                        </pic:spPr>
                      </pic:pic>
                    </a:graphicData>
                  </a:graphic>
                </wp:inline>
              </w:drawing>
            </w:r>
          </w:p>
        </w:tc>
      </w:tr>
      <w:tr w:rsidR="008A603D" w:rsidRPr="00F34226" w14:paraId="5FCFE95E" w14:textId="77777777" w:rsidTr="008A603D">
        <w:tc>
          <w:tcPr>
            <w:tcW w:w="3413" w:type="dxa"/>
            <w:vMerge/>
            <w:vAlign w:val="center"/>
          </w:tcPr>
          <w:p w14:paraId="2241ADB9" w14:textId="77777777" w:rsidR="008A603D" w:rsidRPr="00F34226" w:rsidRDefault="008A603D" w:rsidP="008A603D">
            <w:pPr>
              <w:rPr>
                <w:rFonts w:ascii="Calibri" w:hAnsi="Calibri" w:cs="Calibri"/>
                <w:i/>
                <w:iCs/>
                <w:color w:val="C00000"/>
              </w:rPr>
            </w:pPr>
          </w:p>
        </w:tc>
        <w:tc>
          <w:tcPr>
            <w:tcW w:w="3228" w:type="dxa"/>
            <w:shd w:val="clear" w:color="auto" w:fill="FFFFFF"/>
            <w:vAlign w:val="center"/>
          </w:tcPr>
          <w:p w14:paraId="4CB265D4"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Biblioteca</w:t>
            </w:r>
          </w:p>
        </w:tc>
        <w:tc>
          <w:tcPr>
            <w:tcW w:w="1853" w:type="dxa"/>
            <w:shd w:val="clear" w:color="auto" w:fill="FFFFFF"/>
            <w:vAlign w:val="center"/>
          </w:tcPr>
          <w:p w14:paraId="72F944C3"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2D358D88" wp14:editId="7A836388">
                  <wp:extent cx="666750" cy="571500"/>
                  <wp:effectExtent l="19050" t="0" r="0" b="0"/>
                  <wp:docPr id="490" name="Imagen 8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82" descr="Icono&#10;&#10;Descripción generada automáticamente"/>
                          <pic:cNvPicPr>
                            <a:picLocks noChangeAspect="1" noChangeArrowheads="1"/>
                          </pic:cNvPicPr>
                        </pic:nvPicPr>
                        <pic:blipFill>
                          <a:blip r:embed="rId113" cstate="print"/>
                          <a:srcRect/>
                          <a:stretch>
                            <a:fillRect/>
                          </a:stretch>
                        </pic:blipFill>
                        <pic:spPr bwMode="auto">
                          <a:xfrm>
                            <a:off x="0" y="0"/>
                            <a:ext cx="666750" cy="571500"/>
                          </a:xfrm>
                          <a:prstGeom prst="rect">
                            <a:avLst/>
                          </a:prstGeom>
                          <a:noFill/>
                          <a:ln w="9525">
                            <a:noFill/>
                            <a:miter lim="800000"/>
                            <a:headEnd/>
                            <a:tailEnd/>
                          </a:ln>
                        </pic:spPr>
                      </pic:pic>
                    </a:graphicData>
                  </a:graphic>
                </wp:inline>
              </w:drawing>
            </w:r>
          </w:p>
        </w:tc>
      </w:tr>
    </w:tbl>
    <w:p w14:paraId="4638B728" w14:textId="77777777" w:rsidR="008A603D" w:rsidRPr="00F34226" w:rsidRDefault="008A603D" w:rsidP="008A603D">
      <w:pPr>
        <w:spacing w:before="0" w:after="0"/>
        <w:rPr>
          <w:rFonts w:ascii="Calibri" w:hAnsi="Calibri" w:cs="Calibri"/>
          <w:i/>
          <w:iCs/>
          <w:color w:val="C00000"/>
        </w:rPr>
      </w:pPr>
    </w:p>
    <w:p w14:paraId="08D7449D" w14:textId="77777777" w:rsidR="008A603D" w:rsidRPr="00F34226" w:rsidRDefault="008A603D" w:rsidP="008A603D">
      <w:pPr>
        <w:spacing w:before="0" w:after="200" w:line="276" w:lineRule="auto"/>
        <w:jc w:val="left"/>
        <w:rPr>
          <w:rFonts w:ascii="Calibri" w:hAnsi="Calibri" w:cs="Calibri"/>
          <w:i/>
          <w:iCs/>
          <w:color w:val="C00000"/>
        </w:rPr>
      </w:pPr>
      <w:r w:rsidRPr="00F34226">
        <w:rPr>
          <w:rFonts w:ascii="Calibri" w:hAnsi="Calibri" w:cs="Calibri"/>
          <w:i/>
          <w:iCs/>
          <w:color w:val="C00000"/>
        </w:rPr>
        <w:br w:type="page"/>
      </w:r>
    </w:p>
    <w:p w14:paraId="456FEEA9" w14:textId="77777777" w:rsidR="008A603D" w:rsidRPr="00F34226" w:rsidRDefault="008A603D" w:rsidP="008A603D">
      <w:pPr>
        <w:spacing w:before="0" w:after="0"/>
        <w:rPr>
          <w:rFonts w:ascii="Calibri" w:hAnsi="Calibri" w:cs="Calibri"/>
          <w:i/>
          <w:iCs/>
          <w:color w:val="C00000"/>
        </w:rPr>
      </w:pPr>
    </w:p>
    <w:tbl>
      <w:tblPr>
        <w:tblStyle w:val="Tablaconcuadrcula11"/>
        <w:tblW w:w="0" w:type="auto"/>
        <w:tblLook w:val="04A0" w:firstRow="1" w:lastRow="0" w:firstColumn="1" w:lastColumn="0" w:noHBand="0" w:noVBand="1"/>
      </w:tblPr>
      <w:tblGrid>
        <w:gridCol w:w="3412"/>
        <w:gridCol w:w="3227"/>
        <w:gridCol w:w="1855"/>
      </w:tblGrid>
      <w:tr w:rsidR="008A603D" w:rsidRPr="00F34226" w14:paraId="40D14B42" w14:textId="77777777" w:rsidTr="008A603D">
        <w:tc>
          <w:tcPr>
            <w:tcW w:w="3412" w:type="dxa"/>
            <w:shd w:val="clear" w:color="auto" w:fill="C2D69B"/>
            <w:vAlign w:val="center"/>
          </w:tcPr>
          <w:p w14:paraId="7223A900" w14:textId="77777777" w:rsidR="008A603D" w:rsidRPr="00F34226" w:rsidRDefault="008A603D" w:rsidP="008A603D">
            <w:pPr>
              <w:rPr>
                <w:rFonts w:ascii="Calibri" w:hAnsi="Calibri" w:cs="Calibri"/>
                <w:i/>
                <w:iCs/>
                <w:color w:val="C00000"/>
              </w:rPr>
            </w:pPr>
            <w:r w:rsidRPr="00F34226">
              <w:rPr>
                <w:rFonts w:ascii="Calibri" w:hAnsi="Calibri" w:cs="Calibri"/>
                <w:b/>
                <w:i/>
                <w:iCs/>
                <w:color w:val="C00000"/>
              </w:rPr>
              <w:t>TIPO ELEMENTO PUNTUAL PAM-SI</w:t>
            </w:r>
          </w:p>
        </w:tc>
        <w:tc>
          <w:tcPr>
            <w:tcW w:w="3227" w:type="dxa"/>
            <w:shd w:val="clear" w:color="auto" w:fill="C2D69B"/>
            <w:vAlign w:val="center"/>
          </w:tcPr>
          <w:p w14:paraId="5D175C82" w14:textId="77777777" w:rsidR="008A603D" w:rsidRPr="00F34226" w:rsidRDefault="008A603D" w:rsidP="008A603D">
            <w:pPr>
              <w:rPr>
                <w:rFonts w:ascii="Calibri" w:hAnsi="Calibri" w:cs="Calibri"/>
                <w:i/>
                <w:iCs/>
                <w:color w:val="C00000"/>
                <w:sz w:val="20"/>
              </w:rPr>
            </w:pPr>
            <w:r w:rsidRPr="00F34226">
              <w:rPr>
                <w:rFonts w:ascii="Calibri" w:hAnsi="Calibri" w:cs="Calibri"/>
                <w:b/>
                <w:i/>
                <w:iCs/>
                <w:color w:val="C00000"/>
              </w:rPr>
              <w:t>Nombre (identificación)</w:t>
            </w:r>
          </w:p>
        </w:tc>
        <w:tc>
          <w:tcPr>
            <w:tcW w:w="1855" w:type="dxa"/>
            <w:shd w:val="clear" w:color="auto" w:fill="C2D69B"/>
            <w:vAlign w:val="center"/>
          </w:tcPr>
          <w:p w14:paraId="6444DCA3"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b/>
                <w:i/>
                <w:iCs/>
                <w:color w:val="C00000"/>
              </w:rPr>
              <w:t>ICONO</w:t>
            </w:r>
          </w:p>
        </w:tc>
      </w:tr>
      <w:tr w:rsidR="008A603D" w:rsidRPr="00F34226" w14:paraId="4C595B50" w14:textId="77777777" w:rsidTr="008A603D">
        <w:tc>
          <w:tcPr>
            <w:tcW w:w="3412" w:type="dxa"/>
            <w:shd w:val="clear" w:color="auto" w:fill="C2D69B"/>
            <w:vAlign w:val="center"/>
          </w:tcPr>
          <w:p w14:paraId="3840E7FC" w14:textId="77777777" w:rsidR="008A603D" w:rsidRPr="00F34226" w:rsidRDefault="008A603D" w:rsidP="008A603D">
            <w:pPr>
              <w:rPr>
                <w:rFonts w:ascii="Calibri" w:hAnsi="Calibri" w:cs="Calibri"/>
                <w:i/>
                <w:iCs/>
                <w:color w:val="C00000"/>
              </w:rPr>
            </w:pPr>
            <w:r w:rsidRPr="00F34226">
              <w:rPr>
                <w:rFonts w:ascii="Calibri" w:hAnsi="Calibri" w:cs="Calibri"/>
                <w:b/>
                <w:i/>
                <w:iCs/>
                <w:color w:val="C00000"/>
              </w:rPr>
              <w:t>Equipamientos con afluencia de público</w:t>
            </w:r>
          </w:p>
        </w:tc>
        <w:tc>
          <w:tcPr>
            <w:tcW w:w="3227" w:type="dxa"/>
            <w:shd w:val="clear" w:color="auto" w:fill="C2D69B"/>
            <w:vAlign w:val="center"/>
          </w:tcPr>
          <w:p w14:paraId="2D10938D" w14:textId="77777777" w:rsidR="008A603D" w:rsidRPr="00F34226" w:rsidRDefault="008A603D" w:rsidP="008A603D">
            <w:pPr>
              <w:rPr>
                <w:rFonts w:ascii="Calibri" w:hAnsi="Calibri" w:cs="Calibri"/>
                <w:i/>
                <w:iCs/>
                <w:color w:val="C00000"/>
                <w:sz w:val="20"/>
              </w:rPr>
            </w:pPr>
          </w:p>
        </w:tc>
        <w:tc>
          <w:tcPr>
            <w:tcW w:w="1855" w:type="dxa"/>
            <w:shd w:val="clear" w:color="auto" w:fill="C2D69B"/>
            <w:vAlign w:val="center"/>
          </w:tcPr>
          <w:p w14:paraId="6FF95C5D" w14:textId="77777777" w:rsidR="008A603D" w:rsidRPr="00F34226" w:rsidRDefault="008A603D" w:rsidP="008A603D">
            <w:pPr>
              <w:jc w:val="center"/>
              <w:rPr>
                <w:rFonts w:ascii="Calibri" w:hAnsi="Calibri" w:cs="Calibri"/>
                <w:i/>
                <w:iCs/>
                <w:noProof/>
                <w:color w:val="C00000"/>
                <w:sz w:val="20"/>
              </w:rPr>
            </w:pPr>
          </w:p>
        </w:tc>
      </w:tr>
      <w:tr w:rsidR="008A603D" w:rsidRPr="00F34226" w14:paraId="6A5C4168" w14:textId="77777777" w:rsidTr="008A603D">
        <w:tc>
          <w:tcPr>
            <w:tcW w:w="3412" w:type="dxa"/>
            <w:vMerge w:val="restart"/>
            <w:vAlign w:val="center"/>
          </w:tcPr>
          <w:p w14:paraId="1B10EBE6"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Equipamientos comerciales y de ocio</w:t>
            </w:r>
          </w:p>
        </w:tc>
        <w:tc>
          <w:tcPr>
            <w:tcW w:w="3227" w:type="dxa"/>
            <w:shd w:val="clear" w:color="auto" w:fill="FFFFFF"/>
            <w:vAlign w:val="center"/>
          </w:tcPr>
          <w:p w14:paraId="7336963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Zonas de acampada / Camping</w:t>
            </w:r>
          </w:p>
        </w:tc>
        <w:tc>
          <w:tcPr>
            <w:tcW w:w="1855" w:type="dxa"/>
            <w:shd w:val="clear" w:color="auto" w:fill="FFFFFF"/>
            <w:vAlign w:val="center"/>
          </w:tcPr>
          <w:p w14:paraId="102EB180"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1D8E6367" wp14:editId="7A8817CB">
                  <wp:extent cx="660400" cy="565150"/>
                  <wp:effectExtent l="19050" t="0" r="6350" b="0"/>
                  <wp:docPr id="491" name="Imagen 7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n 70" descr="Icono&#10;&#10;Descripción generada automáticamente"/>
                          <pic:cNvPicPr>
                            <a:picLocks noChangeAspect="1" noChangeArrowheads="1"/>
                          </pic:cNvPicPr>
                        </pic:nvPicPr>
                        <pic:blipFill>
                          <a:blip r:embed="rId114" cstate="print"/>
                          <a:srcRect/>
                          <a:stretch>
                            <a:fillRect/>
                          </a:stretch>
                        </pic:blipFill>
                        <pic:spPr bwMode="auto">
                          <a:xfrm>
                            <a:off x="0" y="0"/>
                            <a:ext cx="660400" cy="565150"/>
                          </a:xfrm>
                          <a:prstGeom prst="rect">
                            <a:avLst/>
                          </a:prstGeom>
                          <a:noFill/>
                          <a:ln w="9525">
                            <a:noFill/>
                            <a:miter lim="800000"/>
                            <a:headEnd/>
                            <a:tailEnd/>
                          </a:ln>
                        </pic:spPr>
                      </pic:pic>
                    </a:graphicData>
                  </a:graphic>
                </wp:inline>
              </w:drawing>
            </w:r>
          </w:p>
        </w:tc>
      </w:tr>
      <w:tr w:rsidR="008A603D" w:rsidRPr="00F34226" w14:paraId="374F1372" w14:textId="77777777" w:rsidTr="008A603D">
        <w:tc>
          <w:tcPr>
            <w:tcW w:w="3412" w:type="dxa"/>
            <w:vMerge/>
            <w:vAlign w:val="center"/>
          </w:tcPr>
          <w:p w14:paraId="70461EAD" w14:textId="77777777" w:rsidR="008A603D" w:rsidRPr="00F34226" w:rsidRDefault="008A603D" w:rsidP="008A603D">
            <w:pPr>
              <w:rPr>
                <w:rFonts w:ascii="Calibri" w:hAnsi="Calibri" w:cs="Calibri"/>
                <w:i/>
                <w:iCs/>
                <w:color w:val="C00000"/>
              </w:rPr>
            </w:pPr>
          </w:p>
        </w:tc>
        <w:tc>
          <w:tcPr>
            <w:tcW w:w="3227" w:type="dxa"/>
            <w:shd w:val="clear" w:color="auto" w:fill="FFFFFF"/>
            <w:vAlign w:val="center"/>
          </w:tcPr>
          <w:p w14:paraId="4D13C244"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Zonas recreativas</w:t>
            </w:r>
          </w:p>
        </w:tc>
        <w:tc>
          <w:tcPr>
            <w:tcW w:w="1855" w:type="dxa"/>
            <w:shd w:val="clear" w:color="auto" w:fill="FFFFFF"/>
            <w:vAlign w:val="center"/>
          </w:tcPr>
          <w:p w14:paraId="0A108871"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5205BB7C" wp14:editId="40F65DE3">
                  <wp:extent cx="571500" cy="603250"/>
                  <wp:effectExtent l="19050" t="0" r="0" b="0"/>
                  <wp:docPr id="492"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7" descr="Icono&#10;&#10;Descripción generada automáticamente"/>
                          <pic:cNvPicPr>
                            <a:picLocks noChangeAspect="1" noChangeArrowheads="1"/>
                          </pic:cNvPicPr>
                        </pic:nvPicPr>
                        <pic:blipFill>
                          <a:blip r:embed="rId115" cstate="print"/>
                          <a:srcRect/>
                          <a:stretch>
                            <a:fillRect/>
                          </a:stretch>
                        </pic:blipFill>
                        <pic:spPr bwMode="auto">
                          <a:xfrm>
                            <a:off x="0" y="0"/>
                            <a:ext cx="571500" cy="603250"/>
                          </a:xfrm>
                          <a:prstGeom prst="rect">
                            <a:avLst/>
                          </a:prstGeom>
                          <a:noFill/>
                          <a:ln w="9525">
                            <a:noFill/>
                            <a:miter lim="800000"/>
                            <a:headEnd/>
                            <a:tailEnd/>
                          </a:ln>
                        </pic:spPr>
                      </pic:pic>
                    </a:graphicData>
                  </a:graphic>
                </wp:inline>
              </w:drawing>
            </w:r>
          </w:p>
        </w:tc>
      </w:tr>
      <w:tr w:rsidR="008A603D" w:rsidRPr="00F34226" w14:paraId="663C54D2" w14:textId="77777777" w:rsidTr="008A603D">
        <w:tc>
          <w:tcPr>
            <w:tcW w:w="3412" w:type="dxa"/>
            <w:vMerge/>
            <w:vAlign w:val="center"/>
          </w:tcPr>
          <w:p w14:paraId="6FA9BF53" w14:textId="77777777" w:rsidR="008A603D" w:rsidRPr="00F34226" w:rsidRDefault="008A603D" w:rsidP="008A603D">
            <w:pPr>
              <w:rPr>
                <w:rFonts w:ascii="Calibri" w:hAnsi="Calibri" w:cs="Calibri"/>
                <w:i/>
                <w:iCs/>
                <w:color w:val="C00000"/>
              </w:rPr>
            </w:pPr>
          </w:p>
        </w:tc>
        <w:tc>
          <w:tcPr>
            <w:tcW w:w="3227" w:type="dxa"/>
            <w:shd w:val="clear" w:color="auto" w:fill="FFFFFF"/>
            <w:vAlign w:val="center"/>
          </w:tcPr>
          <w:p w14:paraId="5E1DB4D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Parques urbanos</w:t>
            </w:r>
          </w:p>
        </w:tc>
        <w:tc>
          <w:tcPr>
            <w:tcW w:w="1855" w:type="dxa"/>
            <w:shd w:val="clear" w:color="auto" w:fill="FFFFFF"/>
            <w:vAlign w:val="center"/>
          </w:tcPr>
          <w:p w14:paraId="34B0305E"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467C9F23" wp14:editId="35F1DB1B">
                  <wp:extent cx="628650" cy="584200"/>
                  <wp:effectExtent l="19050" t="0" r="0" b="0"/>
                  <wp:docPr id="493" name="Imagen 1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10" descr="Icono&#10;&#10;Descripción generada automáticamente"/>
                          <pic:cNvPicPr>
                            <a:picLocks noChangeAspect="1" noChangeArrowheads="1"/>
                          </pic:cNvPicPr>
                        </pic:nvPicPr>
                        <pic:blipFill>
                          <a:blip r:embed="rId116" cstate="print"/>
                          <a:srcRect/>
                          <a:stretch>
                            <a:fillRect/>
                          </a:stretch>
                        </pic:blipFill>
                        <pic:spPr bwMode="auto">
                          <a:xfrm>
                            <a:off x="0" y="0"/>
                            <a:ext cx="628650" cy="584200"/>
                          </a:xfrm>
                          <a:prstGeom prst="rect">
                            <a:avLst/>
                          </a:prstGeom>
                          <a:noFill/>
                          <a:ln w="9525">
                            <a:noFill/>
                            <a:miter lim="800000"/>
                            <a:headEnd/>
                            <a:tailEnd/>
                          </a:ln>
                        </pic:spPr>
                      </pic:pic>
                    </a:graphicData>
                  </a:graphic>
                </wp:inline>
              </w:drawing>
            </w:r>
          </w:p>
        </w:tc>
      </w:tr>
      <w:tr w:rsidR="008A603D" w:rsidRPr="00F34226" w14:paraId="3CC01D45" w14:textId="77777777" w:rsidTr="008A603D">
        <w:tc>
          <w:tcPr>
            <w:tcW w:w="3412" w:type="dxa"/>
            <w:vMerge/>
            <w:vAlign w:val="center"/>
          </w:tcPr>
          <w:p w14:paraId="338EF1DA" w14:textId="77777777" w:rsidR="008A603D" w:rsidRPr="00F34226" w:rsidRDefault="008A603D" w:rsidP="008A603D">
            <w:pPr>
              <w:rPr>
                <w:rFonts w:ascii="Calibri" w:hAnsi="Calibri" w:cs="Calibri"/>
                <w:i/>
                <w:iCs/>
                <w:color w:val="C00000"/>
              </w:rPr>
            </w:pPr>
          </w:p>
        </w:tc>
        <w:tc>
          <w:tcPr>
            <w:tcW w:w="3227" w:type="dxa"/>
            <w:vAlign w:val="center"/>
          </w:tcPr>
          <w:p w14:paraId="0DE111D0"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Centros comerciales</w:t>
            </w:r>
          </w:p>
        </w:tc>
        <w:tc>
          <w:tcPr>
            <w:tcW w:w="1855" w:type="dxa"/>
            <w:vAlign w:val="center"/>
          </w:tcPr>
          <w:p w14:paraId="0E751555"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1A6F6909" wp14:editId="3F1D4A06">
                  <wp:extent cx="609600" cy="552450"/>
                  <wp:effectExtent l="19050" t="0" r="0" b="0"/>
                  <wp:docPr id="494" name="Imagen 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52" descr="Icono&#10;&#10;Descripción generada automáticamente"/>
                          <pic:cNvPicPr>
                            <a:picLocks noChangeAspect="1" noChangeArrowheads="1"/>
                          </pic:cNvPicPr>
                        </pic:nvPicPr>
                        <pic:blipFill>
                          <a:blip r:embed="rId117"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p>
        </w:tc>
      </w:tr>
      <w:tr w:rsidR="008A603D" w:rsidRPr="00F34226" w14:paraId="7EE3DAA8" w14:textId="77777777" w:rsidTr="008A603D">
        <w:tc>
          <w:tcPr>
            <w:tcW w:w="3412" w:type="dxa"/>
            <w:vMerge/>
            <w:vAlign w:val="center"/>
          </w:tcPr>
          <w:p w14:paraId="312FAD2B" w14:textId="77777777" w:rsidR="008A603D" w:rsidRPr="00F34226" w:rsidRDefault="008A603D" w:rsidP="008A603D">
            <w:pPr>
              <w:rPr>
                <w:rFonts w:ascii="Calibri" w:hAnsi="Calibri" w:cs="Calibri"/>
                <w:i/>
                <w:iCs/>
                <w:color w:val="C00000"/>
              </w:rPr>
            </w:pPr>
          </w:p>
        </w:tc>
        <w:tc>
          <w:tcPr>
            <w:tcW w:w="3227" w:type="dxa"/>
            <w:vAlign w:val="center"/>
          </w:tcPr>
          <w:p w14:paraId="0D1320F1"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Horno / Panadería</w:t>
            </w:r>
          </w:p>
        </w:tc>
        <w:tc>
          <w:tcPr>
            <w:tcW w:w="1855" w:type="dxa"/>
            <w:vAlign w:val="center"/>
          </w:tcPr>
          <w:p w14:paraId="31E37A9E"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61AD9428" wp14:editId="5B19A36A">
                  <wp:extent cx="685800" cy="641350"/>
                  <wp:effectExtent l="19050" t="0" r="0" b="0"/>
                  <wp:docPr id="495" name="Imagen 61" descr="Un dibujo de la cabez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61" descr="Un dibujo de la cabeza&#10;&#10;Descripción generada automáticamente con confianza baja"/>
                          <pic:cNvPicPr>
                            <a:picLocks noChangeAspect="1" noChangeArrowheads="1"/>
                          </pic:cNvPicPr>
                        </pic:nvPicPr>
                        <pic:blipFill>
                          <a:blip r:embed="rId118" cstate="print"/>
                          <a:srcRect/>
                          <a:stretch>
                            <a:fillRect/>
                          </a:stretch>
                        </pic:blipFill>
                        <pic:spPr bwMode="auto">
                          <a:xfrm>
                            <a:off x="0" y="0"/>
                            <a:ext cx="685800" cy="641350"/>
                          </a:xfrm>
                          <a:prstGeom prst="rect">
                            <a:avLst/>
                          </a:prstGeom>
                          <a:noFill/>
                          <a:ln w="9525">
                            <a:noFill/>
                            <a:miter lim="800000"/>
                            <a:headEnd/>
                            <a:tailEnd/>
                          </a:ln>
                        </pic:spPr>
                      </pic:pic>
                    </a:graphicData>
                  </a:graphic>
                </wp:inline>
              </w:drawing>
            </w:r>
          </w:p>
        </w:tc>
      </w:tr>
      <w:tr w:rsidR="008A603D" w:rsidRPr="00F34226" w14:paraId="4F169A66" w14:textId="77777777" w:rsidTr="008A603D">
        <w:tc>
          <w:tcPr>
            <w:tcW w:w="3412" w:type="dxa"/>
            <w:vMerge/>
            <w:vAlign w:val="center"/>
          </w:tcPr>
          <w:p w14:paraId="06486861" w14:textId="77777777" w:rsidR="008A603D" w:rsidRPr="00F34226" w:rsidRDefault="008A603D" w:rsidP="008A603D">
            <w:pPr>
              <w:rPr>
                <w:rFonts w:ascii="Calibri" w:hAnsi="Calibri" w:cs="Calibri"/>
                <w:i/>
                <w:iCs/>
                <w:color w:val="C00000"/>
              </w:rPr>
            </w:pPr>
          </w:p>
        </w:tc>
        <w:tc>
          <w:tcPr>
            <w:tcW w:w="3227" w:type="dxa"/>
            <w:vAlign w:val="center"/>
          </w:tcPr>
          <w:p w14:paraId="22D902C5"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Tienda alimentación </w:t>
            </w:r>
          </w:p>
        </w:tc>
        <w:tc>
          <w:tcPr>
            <w:tcW w:w="1855" w:type="dxa"/>
            <w:vAlign w:val="center"/>
          </w:tcPr>
          <w:p w14:paraId="7A4BF583"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019EEE08" wp14:editId="491E5830">
                  <wp:extent cx="502920" cy="473905"/>
                  <wp:effectExtent l="0" t="0" r="0" b="2540"/>
                  <wp:docPr id="496" name="Imagen 5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n 58" descr="Icono&#10;&#10;Descripción generada automáticamente"/>
                          <pic:cNvPicPr>
                            <a:picLocks noChangeAspect="1" noChangeArrowheads="1"/>
                          </pic:cNvPicPr>
                        </pic:nvPicPr>
                        <pic:blipFill>
                          <a:blip r:embed="rId119" cstate="print"/>
                          <a:srcRect/>
                          <a:stretch>
                            <a:fillRect/>
                          </a:stretch>
                        </pic:blipFill>
                        <pic:spPr bwMode="auto">
                          <a:xfrm>
                            <a:off x="0" y="0"/>
                            <a:ext cx="508329" cy="479002"/>
                          </a:xfrm>
                          <a:prstGeom prst="rect">
                            <a:avLst/>
                          </a:prstGeom>
                          <a:noFill/>
                          <a:ln w="9525">
                            <a:noFill/>
                            <a:miter lim="800000"/>
                            <a:headEnd/>
                            <a:tailEnd/>
                          </a:ln>
                        </pic:spPr>
                      </pic:pic>
                    </a:graphicData>
                  </a:graphic>
                </wp:inline>
              </w:drawing>
            </w:r>
          </w:p>
        </w:tc>
      </w:tr>
      <w:tr w:rsidR="008A603D" w:rsidRPr="00F34226" w14:paraId="311CFA4E" w14:textId="77777777" w:rsidTr="008A603D">
        <w:tc>
          <w:tcPr>
            <w:tcW w:w="3412" w:type="dxa"/>
            <w:vMerge/>
            <w:vAlign w:val="center"/>
          </w:tcPr>
          <w:p w14:paraId="312E25FB" w14:textId="77777777" w:rsidR="008A603D" w:rsidRPr="00F34226" w:rsidRDefault="008A603D" w:rsidP="008A603D">
            <w:pPr>
              <w:rPr>
                <w:rFonts w:ascii="Calibri" w:hAnsi="Calibri" w:cs="Calibri"/>
                <w:i/>
                <w:iCs/>
                <w:color w:val="C00000"/>
              </w:rPr>
            </w:pPr>
          </w:p>
        </w:tc>
        <w:tc>
          <w:tcPr>
            <w:tcW w:w="3227" w:type="dxa"/>
            <w:vAlign w:val="center"/>
          </w:tcPr>
          <w:p w14:paraId="5273C960"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Bar / Restaurante</w:t>
            </w:r>
          </w:p>
        </w:tc>
        <w:tc>
          <w:tcPr>
            <w:tcW w:w="1855" w:type="dxa"/>
            <w:vAlign w:val="center"/>
          </w:tcPr>
          <w:p w14:paraId="3F0154BF"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2C29F485" wp14:editId="60965168">
                  <wp:extent cx="579120" cy="533249"/>
                  <wp:effectExtent l="0" t="0" r="0" b="635"/>
                  <wp:docPr id="497"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n 55" descr="Icono&#10;&#10;Descripción generada automáticamente"/>
                          <pic:cNvPicPr>
                            <a:picLocks noChangeAspect="1" noChangeArrowheads="1"/>
                          </pic:cNvPicPr>
                        </pic:nvPicPr>
                        <pic:blipFill>
                          <a:blip r:embed="rId120" cstate="print"/>
                          <a:srcRect/>
                          <a:stretch>
                            <a:fillRect/>
                          </a:stretch>
                        </pic:blipFill>
                        <pic:spPr bwMode="auto">
                          <a:xfrm>
                            <a:off x="0" y="0"/>
                            <a:ext cx="581583" cy="535517"/>
                          </a:xfrm>
                          <a:prstGeom prst="rect">
                            <a:avLst/>
                          </a:prstGeom>
                          <a:noFill/>
                          <a:ln w="9525">
                            <a:noFill/>
                            <a:miter lim="800000"/>
                            <a:headEnd/>
                            <a:tailEnd/>
                          </a:ln>
                        </pic:spPr>
                      </pic:pic>
                    </a:graphicData>
                  </a:graphic>
                </wp:inline>
              </w:drawing>
            </w:r>
          </w:p>
        </w:tc>
      </w:tr>
      <w:tr w:rsidR="008A603D" w:rsidRPr="00F34226" w14:paraId="14A091A9" w14:textId="77777777" w:rsidTr="008A603D">
        <w:tc>
          <w:tcPr>
            <w:tcW w:w="3412" w:type="dxa"/>
            <w:vMerge/>
            <w:vAlign w:val="center"/>
          </w:tcPr>
          <w:p w14:paraId="3FBB50C9" w14:textId="77777777" w:rsidR="008A603D" w:rsidRPr="00F34226" w:rsidRDefault="008A603D" w:rsidP="008A603D">
            <w:pPr>
              <w:rPr>
                <w:rFonts w:ascii="Calibri" w:hAnsi="Calibri" w:cs="Calibri"/>
                <w:i/>
                <w:iCs/>
                <w:color w:val="C00000"/>
              </w:rPr>
            </w:pPr>
          </w:p>
        </w:tc>
        <w:tc>
          <w:tcPr>
            <w:tcW w:w="3227" w:type="dxa"/>
            <w:shd w:val="clear" w:color="auto" w:fill="FFFFFF"/>
            <w:vAlign w:val="center"/>
          </w:tcPr>
          <w:p w14:paraId="10170FA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Centros de ocio </w:t>
            </w:r>
          </w:p>
        </w:tc>
        <w:tc>
          <w:tcPr>
            <w:tcW w:w="1855" w:type="dxa"/>
            <w:shd w:val="clear" w:color="auto" w:fill="FFFFFF"/>
            <w:vAlign w:val="center"/>
          </w:tcPr>
          <w:p w14:paraId="5FC145D3"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01BDDA60" wp14:editId="6B6F5550">
                  <wp:extent cx="565150" cy="590550"/>
                  <wp:effectExtent l="19050" t="0" r="6350" b="0"/>
                  <wp:docPr id="498" name="Imagen 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n 85" descr="Icono&#10;&#10;Descripción generada automáticamente"/>
                          <pic:cNvPicPr>
                            <a:picLocks noChangeAspect="1" noChangeArrowheads="1"/>
                          </pic:cNvPicPr>
                        </pic:nvPicPr>
                        <pic:blipFill>
                          <a:blip r:embed="rId121" cstate="print"/>
                          <a:srcRect/>
                          <a:stretch>
                            <a:fillRect/>
                          </a:stretch>
                        </pic:blipFill>
                        <pic:spPr bwMode="auto">
                          <a:xfrm>
                            <a:off x="0" y="0"/>
                            <a:ext cx="565150" cy="590550"/>
                          </a:xfrm>
                          <a:prstGeom prst="rect">
                            <a:avLst/>
                          </a:prstGeom>
                          <a:noFill/>
                          <a:ln w="9525">
                            <a:noFill/>
                            <a:miter lim="800000"/>
                            <a:headEnd/>
                            <a:tailEnd/>
                          </a:ln>
                        </pic:spPr>
                      </pic:pic>
                    </a:graphicData>
                  </a:graphic>
                </wp:inline>
              </w:drawing>
            </w:r>
          </w:p>
        </w:tc>
      </w:tr>
      <w:tr w:rsidR="008A603D" w:rsidRPr="00F34226" w14:paraId="7CAF173C" w14:textId="77777777" w:rsidTr="008A603D">
        <w:trPr>
          <w:trHeight w:val="498"/>
        </w:trPr>
        <w:tc>
          <w:tcPr>
            <w:tcW w:w="3412" w:type="dxa"/>
            <w:vMerge/>
            <w:vAlign w:val="center"/>
          </w:tcPr>
          <w:p w14:paraId="6F00CA59" w14:textId="77777777" w:rsidR="008A603D" w:rsidRPr="00F34226" w:rsidRDefault="008A603D" w:rsidP="008A603D">
            <w:pPr>
              <w:rPr>
                <w:rFonts w:ascii="Calibri" w:hAnsi="Calibri" w:cs="Calibri"/>
                <w:i/>
                <w:iCs/>
                <w:color w:val="C00000"/>
              </w:rPr>
            </w:pPr>
          </w:p>
        </w:tc>
        <w:tc>
          <w:tcPr>
            <w:tcW w:w="3227" w:type="dxa"/>
            <w:shd w:val="clear" w:color="auto" w:fill="FFFFFF"/>
            <w:vAlign w:val="center"/>
          </w:tcPr>
          <w:p w14:paraId="0C5F9CE4"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Parque de atracciones / </w:t>
            </w:r>
          </w:p>
          <w:p w14:paraId="4B128150"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Parque acuático</w:t>
            </w:r>
          </w:p>
        </w:tc>
        <w:tc>
          <w:tcPr>
            <w:tcW w:w="1855" w:type="dxa"/>
            <w:shd w:val="clear" w:color="auto" w:fill="FFFFFF"/>
            <w:vAlign w:val="center"/>
          </w:tcPr>
          <w:p w14:paraId="1FF7B387"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2928BFFF" wp14:editId="1B5A73A1">
                  <wp:extent cx="584200" cy="584200"/>
                  <wp:effectExtent l="19050" t="0" r="6350" b="0"/>
                  <wp:docPr id="499" name="Imagen 8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88" descr="Icono&#10;&#10;Descripción generada automáticamente"/>
                          <pic:cNvPicPr>
                            <a:picLocks noChangeAspect="1" noChangeArrowheads="1"/>
                          </pic:cNvPicPr>
                        </pic:nvPicPr>
                        <pic:blipFill>
                          <a:blip r:embed="rId122" cstate="print"/>
                          <a:srcRect/>
                          <a:stretch>
                            <a:fillRect/>
                          </a:stretch>
                        </pic:blipFill>
                        <pic:spPr bwMode="auto">
                          <a:xfrm>
                            <a:off x="0" y="0"/>
                            <a:ext cx="584200" cy="584200"/>
                          </a:xfrm>
                          <a:prstGeom prst="rect">
                            <a:avLst/>
                          </a:prstGeom>
                          <a:noFill/>
                          <a:ln w="9525">
                            <a:noFill/>
                            <a:miter lim="800000"/>
                            <a:headEnd/>
                            <a:tailEnd/>
                          </a:ln>
                        </pic:spPr>
                      </pic:pic>
                    </a:graphicData>
                  </a:graphic>
                </wp:inline>
              </w:drawing>
            </w:r>
          </w:p>
        </w:tc>
      </w:tr>
      <w:tr w:rsidR="008A603D" w:rsidRPr="00F34226" w14:paraId="61CDD753" w14:textId="77777777" w:rsidTr="008A603D">
        <w:trPr>
          <w:trHeight w:val="498"/>
        </w:trPr>
        <w:tc>
          <w:tcPr>
            <w:tcW w:w="3412" w:type="dxa"/>
            <w:vMerge/>
            <w:vAlign w:val="center"/>
          </w:tcPr>
          <w:p w14:paraId="641B46CA" w14:textId="77777777" w:rsidR="008A603D" w:rsidRPr="00F34226" w:rsidRDefault="008A603D" w:rsidP="008A603D">
            <w:pPr>
              <w:rPr>
                <w:rFonts w:ascii="Calibri" w:hAnsi="Calibri" w:cs="Calibri"/>
                <w:i/>
                <w:iCs/>
                <w:color w:val="C00000"/>
              </w:rPr>
            </w:pPr>
          </w:p>
        </w:tc>
        <w:tc>
          <w:tcPr>
            <w:tcW w:w="3227" w:type="dxa"/>
            <w:shd w:val="clear" w:color="auto" w:fill="FFFFFF"/>
            <w:vAlign w:val="center"/>
          </w:tcPr>
          <w:p w14:paraId="0577A61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Hogar del jubilado</w:t>
            </w:r>
          </w:p>
        </w:tc>
        <w:tc>
          <w:tcPr>
            <w:tcW w:w="1855" w:type="dxa"/>
            <w:shd w:val="clear" w:color="auto" w:fill="FFFFFF"/>
            <w:vAlign w:val="center"/>
          </w:tcPr>
          <w:p w14:paraId="5A2BEA71"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7812A0BB" wp14:editId="7DAD1D71">
                  <wp:extent cx="446926" cy="457200"/>
                  <wp:effectExtent l="0" t="0" r="0" b="0"/>
                  <wp:docPr id="500" name="Imagen 1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130" descr="Icono&#10;&#10;Descripción generada automáticamente"/>
                          <pic:cNvPicPr>
                            <a:picLocks noChangeAspect="1" noChangeArrowheads="1"/>
                          </pic:cNvPicPr>
                        </pic:nvPicPr>
                        <pic:blipFill>
                          <a:blip r:embed="rId123" cstate="print"/>
                          <a:srcRect/>
                          <a:stretch>
                            <a:fillRect/>
                          </a:stretch>
                        </pic:blipFill>
                        <pic:spPr bwMode="auto">
                          <a:xfrm>
                            <a:off x="0" y="0"/>
                            <a:ext cx="453778" cy="464210"/>
                          </a:xfrm>
                          <a:prstGeom prst="rect">
                            <a:avLst/>
                          </a:prstGeom>
                          <a:noFill/>
                          <a:ln w="9525">
                            <a:noFill/>
                            <a:miter lim="800000"/>
                            <a:headEnd/>
                            <a:tailEnd/>
                          </a:ln>
                        </pic:spPr>
                      </pic:pic>
                    </a:graphicData>
                  </a:graphic>
                </wp:inline>
              </w:drawing>
            </w:r>
          </w:p>
        </w:tc>
      </w:tr>
    </w:tbl>
    <w:p w14:paraId="30CA8908" w14:textId="77777777" w:rsidR="008A603D" w:rsidRPr="00F34226" w:rsidRDefault="008A603D" w:rsidP="008A603D">
      <w:pPr>
        <w:spacing w:before="0" w:after="0"/>
        <w:rPr>
          <w:rFonts w:ascii="Calibri" w:hAnsi="Calibri" w:cs="Calibri"/>
          <w:i/>
          <w:iCs/>
          <w:color w:val="C00000"/>
        </w:rPr>
      </w:pPr>
    </w:p>
    <w:p w14:paraId="64F7D7BD" w14:textId="77777777" w:rsidR="008A603D" w:rsidRPr="00F34226" w:rsidRDefault="008A603D" w:rsidP="008A603D">
      <w:pPr>
        <w:spacing w:before="0" w:after="200" w:line="276" w:lineRule="auto"/>
        <w:jc w:val="left"/>
        <w:rPr>
          <w:rFonts w:ascii="Calibri" w:hAnsi="Calibri" w:cs="Calibri"/>
          <w:i/>
          <w:iCs/>
          <w:color w:val="C00000"/>
        </w:rPr>
      </w:pPr>
      <w:r w:rsidRPr="00F34226">
        <w:rPr>
          <w:rFonts w:ascii="Calibri" w:hAnsi="Calibri" w:cs="Calibri"/>
          <w:i/>
          <w:iCs/>
          <w:color w:val="C00000"/>
        </w:rPr>
        <w:br w:type="page"/>
      </w:r>
    </w:p>
    <w:p w14:paraId="131C53B7" w14:textId="77777777" w:rsidR="008A603D" w:rsidRPr="00F34226" w:rsidRDefault="008A603D" w:rsidP="008A603D">
      <w:pPr>
        <w:spacing w:before="0" w:after="0"/>
        <w:rPr>
          <w:rFonts w:ascii="Calibri" w:hAnsi="Calibri" w:cs="Calibri"/>
          <w:i/>
          <w:iCs/>
          <w:color w:val="C00000"/>
        </w:rPr>
      </w:pPr>
    </w:p>
    <w:tbl>
      <w:tblPr>
        <w:tblStyle w:val="Tablaconcuadrcula11"/>
        <w:tblW w:w="0" w:type="auto"/>
        <w:tblLook w:val="04A0" w:firstRow="1" w:lastRow="0" w:firstColumn="1" w:lastColumn="0" w:noHBand="0" w:noVBand="1"/>
      </w:tblPr>
      <w:tblGrid>
        <w:gridCol w:w="3510"/>
        <w:gridCol w:w="3324"/>
        <w:gridCol w:w="1886"/>
      </w:tblGrid>
      <w:tr w:rsidR="008A603D" w:rsidRPr="00F34226" w14:paraId="03984F59" w14:textId="77777777" w:rsidTr="008A603D">
        <w:tc>
          <w:tcPr>
            <w:tcW w:w="3510" w:type="dxa"/>
            <w:shd w:val="clear" w:color="auto" w:fill="C2D69B"/>
            <w:vAlign w:val="center"/>
          </w:tcPr>
          <w:p w14:paraId="40C45618" w14:textId="77777777" w:rsidR="008A603D" w:rsidRPr="00F34226" w:rsidRDefault="008A603D" w:rsidP="008A603D">
            <w:pPr>
              <w:rPr>
                <w:rFonts w:ascii="Calibri" w:hAnsi="Calibri" w:cs="Calibri"/>
                <w:i/>
                <w:iCs/>
                <w:color w:val="C00000"/>
              </w:rPr>
            </w:pPr>
            <w:r w:rsidRPr="00F34226">
              <w:rPr>
                <w:rFonts w:ascii="Calibri" w:hAnsi="Calibri" w:cs="Calibri"/>
                <w:b/>
                <w:i/>
                <w:iCs/>
                <w:color w:val="C00000"/>
              </w:rPr>
              <w:t>TIPO ELEMENTO PUNTUAL PAM-SI</w:t>
            </w:r>
          </w:p>
        </w:tc>
        <w:tc>
          <w:tcPr>
            <w:tcW w:w="3324" w:type="dxa"/>
            <w:shd w:val="clear" w:color="auto" w:fill="C2D69B"/>
            <w:vAlign w:val="center"/>
          </w:tcPr>
          <w:p w14:paraId="47279C8D" w14:textId="77777777" w:rsidR="008A603D" w:rsidRPr="00F34226" w:rsidRDefault="008A603D" w:rsidP="008A603D">
            <w:pPr>
              <w:rPr>
                <w:rFonts w:ascii="Calibri" w:hAnsi="Calibri" w:cs="Calibri"/>
                <w:i/>
                <w:iCs/>
                <w:color w:val="C00000"/>
              </w:rPr>
            </w:pPr>
            <w:r w:rsidRPr="00F34226">
              <w:rPr>
                <w:rFonts w:ascii="Calibri" w:hAnsi="Calibri" w:cs="Calibri"/>
                <w:b/>
                <w:i/>
                <w:iCs/>
                <w:color w:val="C00000"/>
              </w:rPr>
              <w:t>Nombre (identificación)</w:t>
            </w:r>
          </w:p>
        </w:tc>
        <w:tc>
          <w:tcPr>
            <w:tcW w:w="1886" w:type="dxa"/>
            <w:shd w:val="clear" w:color="auto" w:fill="C2D69B"/>
            <w:vAlign w:val="center"/>
          </w:tcPr>
          <w:p w14:paraId="55ADB226"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b/>
                <w:i/>
                <w:iCs/>
                <w:color w:val="C00000"/>
              </w:rPr>
              <w:t>ICONO</w:t>
            </w:r>
          </w:p>
        </w:tc>
      </w:tr>
      <w:tr w:rsidR="008A603D" w:rsidRPr="00F34226" w14:paraId="2DCE0CF9" w14:textId="77777777" w:rsidTr="008A603D">
        <w:tc>
          <w:tcPr>
            <w:tcW w:w="3510" w:type="dxa"/>
            <w:shd w:val="clear" w:color="auto" w:fill="C2D69B"/>
            <w:vAlign w:val="center"/>
          </w:tcPr>
          <w:p w14:paraId="0528C042" w14:textId="77777777" w:rsidR="008A603D" w:rsidRPr="00F34226" w:rsidRDefault="008A603D" w:rsidP="008A603D">
            <w:pPr>
              <w:rPr>
                <w:rFonts w:ascii="Calibri" w:hAnsi="Calibri" w:cs="Calibri"/>
                <w:i/>
                <w:iCs/>
                <w:color w:val="C00000"/>
              </w:rPr>
            </w:pPr>
            <w:r w:rsidRPr="00F34226">
              <w:rPr>
                <w:rFonts w:ascii="Calibri" w:hAnsi="Calibri" w:cs="Calibri"/>
                <w:b/>
                <w:i/>
                <w:iCs/>
                <w:color w:val="C00000"/>
              </w:rPr>
              <w:t>Equipamientos con afluencia de público</w:t>
            </w:r>
          </w:p>
        </w:tc>
        <w:tc>
          <w:tcPr>
            <w:tcW w:w="3324" w:type="dxa"/>
            <w:shd w:val="clear" w:color="auto" w:fill="C2D69B"/>
            <w:vAlign w:val="center"/>
          </w:tcPr>
          <w:p w14:paraId="07645CED" w14:textId="77777777" w:rsidR="008A603D" w:rsidRPr="00F34226" w:rsidRDefault="008A603D" w:rsidP="008A603D">
            <w:pPr>
              <w:rPr>
                <w:rFonts w:ascii="Calibri" w:hAnsi="Calibri" w:cs="Calibri"/>
                <w:i/>
                <w:iCs/>
                <w:color w:val="C00000"/>
              </w:rPr>
            </w:pPr>
          </w:p>
        </w:tc>
        <w:tc>
          <w:tcPr>
            <w:tcW w:w="1886" w:type="dxa"/>
            <w:shd w:val="clear" w:color="auto" w:fill="C2D69B"/>
            <w:vAlign w:val="center"/>
          </w:tcPr>
          <w:p w14:paraId="304DA55F" w14:textId="77777777" w:rsidR="008A603D" w:rsidRPr="00F34226" w:rsidRDefault="008A603D" w:rsidP="008A603D">
            <w:pPr>
              <w:jc w:val="center"/>
              <w:rPr>
                <w:rFonts w:ascii="Calibri" w:hAnsi="Calibri" w:cs="Calibri"/>
                <w:i/>
                <w:iCs/>
                <w:noProof/>
                <w:color w:val="C00000"/>
                <w:sz w:val="20"/>
              </w:rPr>
            </w:pPr>
          </w:p>
        </w:tc>
      </w:tr>
      <w:tr w:rsidR="008A603D" w:rsidRPr="00F34226" w14:paraId="63DC9DEC" w14:textId="77777777" w:rsidTr="008A603D">
        <w:tc>
          <w:tcPr>
            <w:tcW w:w="3510" w:type="dxa"/>
            <w:vMerge w:val="restart"/>
            <w:vAlign w:val="center"/>
          </w:tcPr>
          <w:p w14:paraId="54D46FA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Equipamientos turísticos y hosteleros</w:t>
            </w:r>
          </w:p>
        </w:tc>
        <w:tc>
          <w:tcPr>
            <w:tcW w:w="3324" w:type="dxa"/>
            <w:shd w:val="clear" w:color="auto" w:fill="FFFFFF"/>
            <w:vAlign w:val="center"/>
          </w:tcPr>
          <w:p w14:paraId="74CCCA56"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Hotel / Hostal /Apartahotel / Pensión </w:t>
            </w:r>
          </w:p>
        </w:tc>
        <w:tc>
          <w:tcPr>
            <w:tcW w:w="1886" w:type="dxa"/>
            <w:shd w:val="clear" w:color="auto" w:fill="FFFFFF"/>
            <w:vAlign w:val="center"/>
          </w:tcPr>
          <w:p w14:paraId="6F7B2F90"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754F6D76" wp14:editId="032739FD">
                  <wp:extent cx="628650" cy="565150"/>
                  <wp:effectExtent l="19050" t="0" r="0" b="0"/>
                  <wp:docPr id="50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13" descr="Icono&#10;&#10;Descripción generada automáticamente"/>
                          <pic:cNvPicPr>
                            <a:picLocks noChangeAspect="1" noChangeArrowheads="1"/>
                          </pic:cNvPicPr>
                        </pic:nvPicPr>
                        <pic:blipFill>
                          <a:blip r:embed="rId124" cstate="print"/>
                          <a:srcRect/>
                          <a:stretch>
                            <a:fillRect/>
                          </a:stretch>
                        </pic:blipFill>
                        <pic:spPr bwMode="auto">
                          <a:xfrm>
                            <a:off x="0" y="0"/>
                            <a:ext cx="628650" cy="565150"/>
                          </a:xfrm>
                          <a:prstGeom prst="rect">
                            <a:avLst/>
                          </a:prstGeom>
                          <a:noFill/>
                          <a:ln w="9525">
                            <a:noFill/>
                            <a:miter lim="800000"/>
                            <a:headEnd/>
                            <a:tailEnd/>
                          </a:ln>
                        </pic:spPr>
                      </pic:pic>
                    </a:graphicData>
                  </a:graphic>
                </wp:inline>
              </w:drawing>
            </w:r>
          </w:p>
        </w:tc>
      </w:tr>
      <w:tr w:rsidR="008A603D" w:rsidRPr="00F34226" w14:paraId="343FCE70" w14:textId="77777777" w:rsidTr="008A603D">
        <w:tc>
          <w:tcPr>
            <w:tcW w:w="3510" w:type="dxa"/>
            <w:vMerge/>
            <w:vAlign w:val="center"/>
          </w:tcPr>
          <w:p w14:paraId="21A35541"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120A756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Casa rural</w:t>
            </w:r>
          </w:p>
        </w:tc>
        <w:tc>
          <w:tcPr>
            <w:tcW w:w="1886" w:type="dxa"/>
            <w:shd w:val="clear" w:color="auto" w:fill="FFFFFF"/>
            <w:vAlign w:val="center"/>
          </w:tcPr>
          <w:p w14:paraId="3645F11E"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12E8449A" wp14:editId="739C896F">
                  <wp:extent cx="584200" cy="571500"/>
                  <wp:effectExtent l="19050" t="0" r="6350" b="0"/>
                  <wp:docPr id="502"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n 16" descr="Icono&#10;&#10;Descripción generada automáticamente"/>
                          <pic:cNvPicPr>
                            <a:picLocks noChangeAspect="1" noChangeArrowheads="1"/>
                          </pic:cNvPicPr>
                        </pic:nvPicPr>
                        <pic:blipFill>
                          <a:blip r:embed="rId125" cstate="print"/>
                          <a:srcRect/>
                          <a:stretch>
                            <a:fillRect/>
                          </a:stretch>
                        </pic:blipFill>
                        <pic:spPr bwMode="auto">
                          <a:xfrm>
                            <a:off x="0" y="0"/>
                            <a:ext cx="584200" cy="571500"/>
                          </a:xfrm>
                          <a:prstGeom prst="rect">
                            <a:avLst/>
                          </a:prstGeom>
                          <a:noFill/>
                          <a:ln w="9525">
                            <a:noFill/>
                            <a:miter lim="800000"/>
                            <a:headEnd/>
                            <a:tailEnd/>
                          </a:ln>
                        </pic:spPr>
                      </pic:pic>
                    </a:graphicData>
                  </a:graphic>
                </wp:inline>
              </w:drawing>
            </w:r>
          </w:p>
        </w:tc>
      </w:tr>
      <w:tr w:rsidR="008A603D" w:rsidRPr="00F34226" w14:paraId="3EA8453E" w14:textId="77777777" w:rsidTr="008A603D">
        <w:tc>
          <w:tcPr>
            <w:tcW w:w="3510" w:type="dxa"/>
            <w:vMerge/>
            <w:vAlign w:val="center"/>
          </w:tcPr>
          <w:p w14:paraId="0EDF5D8E"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2A14D346"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Albergue</w:t>
            </w:r>
          </w:p>
        </w:tc>
        <w:tc>
          <w:tcPr>
            <w:tcW w:w="1886" w:type="dxa"/>
            <w:shd w:val="clear" w:color="auto" w:fill="FFFFFF"/>
            <w:vAlign w:val="center"/>
          </w:tcPr>
          <w:p w14:paraId="7BF9F13A"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57514EB9" wp14:editId="65460285">
                  <wp:extent cx="487680" cy="487680"/>
                  <wp:effectExtent l="0" t="0" r="7620" b="7620"/>
                  <wp:docPr id="503" name="Imagen 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19" descr="Icono&#10;&#10;Descripción generada automáticamente"/>
                          <pic:cNvPicPr>
                            <a:picLocks noChangeAspect="1" noChangeArrowheads="1"/>
                          </pic:cNvPicPr>
                        </pic:nvPicPr>
                        <pic:blipFill>
                          <a:blip r:embed="rId126"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p>
        </w:tc>
      </w:tr>
      <w:tr w:rsidR="008A603D" w:rsidRPr="00F34226" w14:paraId="5CEB8D29" w14:textId="77777777" w:rsidTr="008A603D">
        <w:tc>
          <w:tcPr>
            <w:tcW w:w="3510" w:type="dxa"/>
            <w:vMerge/>
            <w:vAlign w:val="center"/>
          </w:tcPr>
          <w:p w14:paraId="58752913"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21B597A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Casa de campamentos / colonias</w:t>
            </w:r>
          </w:p>
        </w:tc>
        <w:tc>
          <w:tcPr>
            <w:tcW w:w="1886" w:type="dxa"/>
            <w:shd w:val="clear" w:color="auto" w:fill="FFFFFF"/>
            <w:vAlign w:val="center"/>
          </w:tcPr>
          <w:p w14:paraId="4E8845D3"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49DB970F" wp14:editId="083F0620">
                  <wp:extent cx="679450" cy="590550"/>
                  <wp:effectExtent l="19050" t="0" r="6350" b="0"/>
                  <wp:docPr id="504"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22" descr="Icono&#10;&#10;Descripción generada automáticamente"/>
                          <pic:cNvPicPr>
                            <a:picLocks noChangeAspect="1" noChangeArrowheads="1"/>
                          </pic:cNvPicPr>
                        </pic:nvPicPr>
                        <pic:blipFill>
                          <a:blip r:embed="rId127" cstate="print"/>
                          <a:srcRect/>
                          <a:stretch>
                            <a:fillRect/>
                          </a:stretch>
                        </pic:blipFill>
                        <pic:spPr bwMode="auto">
                          <a:xfrm>
                            <a:off x="0" y="0"/>
                            <a:ext cx="679450" cy="590550"/>
                          </a:xfrm>
                          <a:prstGeom prst="rect">
                            <a:avLst/>
                          </a:prstGeom>
                          <a:noFill/>
                          <a:ln w="9525">
                            <a:noFill/>
                            <a:miter lim="800000"/>
                            <a:headEnd/>
                            <a:tailEnd/>
                          </a:ln>
                        </pic:spPr>
                      </pic:pic>
                    </a:graphicData>
                  </a:graphic>
                </wp:inline>
              </w:drawing>
            </w:r>
          </w:p>
        </w:tc>
      </w:tr>
      <w:tr w:rsidR="008A603D" w:rsidRPr="00F34226" w14:paraId="447A79A5" w14:textId="77777777" w:rsidTr="008A603D">
        <w:tc>
          <w:tcPr>
            <w:tcW w:w="3510" w:type="dxa"/>
            <w:vAlign w:val="center"/>
          </w:tcPr>
          <w:p w14:paraId="5393521C"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Centros y edificios de carácter religioso</w:t>
            </w:r>
          </w:p>
        </w:tc>
        <w:tc>
          <w:tcPr>
            <w:tcW w:w="3324" w:type="dxa"/>
            <w:vAlign w:val="center"/>
          </w:tcPr>
          <w:p w14:paraId="55C1CB7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Edificio religioso</w:t>
            </w:r>
          </w:p>
        </w:tc>
        <w:tc>
          <w:tcPr>
            <w:tcW w:w="1886" w:type="dxa"/>
            <w:vAlign w:val="center"/>
          </w:tcPr>
          <w:p w14:paraId="06A6B500"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74DAADC6" wp14:editId="04496EF5">
                  <wp:extent cx="641350" cy="527050"/>
                  <wp:effectExtent l="19050" t="0" r="6350" b="0"/>
                  <wp:docPr id="505" name="Imagen 9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91" descr="Icono&#10;&#10;Descripción generada automáticamente"/>
                          <pic:cNvPicPr>
                            <a:picLocks noChangeAspect="1" noChangeArrowheads="1"/>
                          </pic:cNvPicPr>
                        </pic:nvPicPr>
                        <pic:blipFill>
                          <a:blip r:embed="rId128" cstate="print"/>
                          <a:srcRect/>
                          <a:stretch>
                            <a:fillRect/>
                          </a:stretch>
                        </pic:blipFill>
                        <pic:spPr bwMode="auto">
                          <a:xfrm>
                            <a:off x="0" y="0"/>
                            <a:ext cx="641350" cy="527050"/>
                          </a:xfrm>
                          <a:prstGeom prst="rect">
                            <a:avLst/>
                          </a:prstGeom>
                          <a:noFill/>
                          <a:ln w="9525">
                            <a:noFill/>
                            <a:miter lim="800000"/>
                            <a:headEnd/>
                            <a:tailEnd/>
                          </a:ln>
                        </pic:spPr>
                      </pic:pic>
                    </a:graphicData>
                  </a:graphic>
                </wp:inline>
              </w:drawing>
            </w:r>
          </w:p>
        </w:tc>
      </w:tr>
      <w:tr w:rsidR="008A603D" w:rsidRPr="00F34226" w14:paraId="52C488C2" w14:textId="77777777" w:rsidTr="008A603D">
        <w:trPr>
          <w:trHeight w:val="987"/>
        </w:trPr>
        <w:tc>
          <w:tcPr>
            <w:tcW w:w="3510" w:type="dxa"/>
            <w:vAlign w:val="center"/>
          </w:tcPr>
          <w:p w14:paraId="2999951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Monumentos históricos, artísticos y bienes de interés cultural</w:t>
            </w:r>
          </w:p>
        </w:tc>
        <w:tc>
          <w:tcPr>
            <w:tcW w:w="3324" w:type="dxa"/>
            <w:shd w:val="clear" w:color="auto" w:fill="FFFFFF"/>
            <w:vAlign w:val="center"/>
          </w:tcPr>
          <w:p w14:paraId="03F89D1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Monumento / Bien de interés cultural</w:t>
            </w:r>
          </w:p>
        </w:tc>
        <w:tc>
          <w:tcPr>
            <w:tcW w:w="1886" w:type="dxa"/>
            <w:shd w:val="clear" w:color="auto" w:fill="FFFFFF"/>
            <w:vAlign w:val="center"/>
          </w:tcPr>
          <w:p w14:paraId="73B06FF9"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10326162" wp14:editId="77CE9ECD">
                  <wp:extent cx="628650" cy="622300"/>
                  <wp:effectExtent l="19050" t="0" r="0" b="0"/>
                  <wp:docPr id="506" name="Imagen 10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103" descr="Icono&#10;&#10;Descripción generada automáticamente"/>
                          <pic:cNvPicPr>
                            <a:picLocks noChangeAspect="1" noChangeArrowheads="1"/>
                          </pic:cNvPicPr>
                        </pic:nvPicPr>
                        <pic:blipFill>
                          <a:blip r:embed="rId129" cstate="print"/>
                          <a:srcRect/>
                          <a:stretch>
                            <a:fillRect/>
                          </a:stretch>
                        </pic:blipFill>
                        <pic:spPr bwMode="auto">
                          <a:xfrm>
                            <a:off x="0" y="0"/>
                            <a:ext cx="628650" cy="622300"/>
                          </a:xfrm>
                          <a:prstGeom prst="rect">
                            <a:avLst/>
                          </a:prstGeom>
                          <a:noFill/>
                          <a:ln w="9525">
                            <a:noFill/>
                            <a:miter lim="800000"/>
                            <a:headEnd/>
                            <a:tailEnd/>
                          </a:ln>
                        </pic:spPr>
                      </pic:pic>
                    </a:graphicData>
                  </a:graphic>
                </wp:inline>
              </w:drawing>
            </w:r>
          </w:p>
        </w:tc>
      </w:tr>
      <w:tr w:rsidR="008A603D" w:rsidRPr="00F34226" w14:paraId="26C8E534" w14:textId="77777777" w:rsidTr="008A603D">
        <w:tc>
          <w:tcPr>
            <w:tcW w:w="3510" w:type="dxa"/>
            <w:shd w:val="clear" w:color="auto" w:fill="C2D69B"/>
            <w:vAlign w:val="center"/>
          </w:tcPr>
          <w:p w14:paraId="58BF6A7E"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Centros administrativos y operativos</w:t>
            </w:r>
          </w:p>
        </w:tc>
        <w:tc>
          <w:tcPr>
            <w:tcW w:w="3324" w:type="dxa"/>
            <w:shd w:val="clear" w:color="auto" w:fill="C2D69B"/>
            <w:vAlign w:val="center"/>
          </w:tcPr>
          <w:p w14:paraId="426552D1" w14:textId="77777777" w:rsidR="008A603D" w:rsidRPr="00F34226" w:rsidRDefault="008A603D" w:rsidP="008A603D">
            <w:pPr>
              <w:rPr>
                <w:rFonts w:ascii="Calibri" w:hAnsi="Calibri" w:cs="Calibri"/>
                <w:i/>
                <w:iCs/>
                <w:color w:val="C00000"/>
                <w:sz w:val="20"/>
              </w:rPr>
            </w:pPr>
          </w:p>
        </w:tc>
        <w:tc>
          <w:tcPr>
            <w:tcW w:w="1886" w:type="dxa"/>
            <w:shd w:val="clear" w:color="auto" w:fill="C2D69B"/>
            <w:vAlign w:val="center"/>
          </w:tcPr>
          <w:p w14:paraId="4426FD1C" w14:textId="77777777" w:rsidR="008A603D" w:rsidRPr="00F34226" w:rsidRDefault="008A603D" w:rsidP="008A603D">
            <w:pPr>
              <w:jc w:val="center"/>
              <w:rPr>
                <w:rFonts w:ascii="Calibri" w:hAnsi="Calibri" w:cs="Calibri"/>
                <w:i/>
                <w:iCs/>
                <w:color w:val="C00000"/>
                <w:sz w:val="20"/>
              </w:rPr>
            </w:pPr>
          </w:p>
        </w:tc>
      </w:tr>
      <w:tr w:rsidR="008A603D" w:rsidRPr="00F34226" w14:paraId="7815D785" w14:textId="77777777" w:rsidTr="008A603D">
        <w:tc>
          <w:tcPr>
            <w:tcW w:w="3510" w:type="dxa"/>
            <w:vAlign w:val="center"/>
          </w:tcPr>
          <w:p w14:paraId="040DC10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Ayuntamiento</w:t>
            </w:r>
          </w:p>
        </w:tc>
        <w:tc>
          <w:tcPr>
            <w:tcW w:w="3324" w:type="dxa"/>
            <w:vAlign w:val="center"/>
          </w:tcPr>
          <w:p w14:paraId="1EB3DC4D"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Ayuntamiento / </w:t>
            </w:r>
          </w:p>
          <w:p w14:paraId="751741D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CECOPAL</w:t>
            </w:r>
          </w:p>
        </w:tc>
        <w:tc>
          <w:tcPr>
            <w:tcW w:w="1886" w:type="dxa"/>
            <w:vAlign w:val="center"/>
          </w:tcPr>
          <w:p w14:paraId="1847084B"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4CAF1323" wp14:editId="737DF882">
                  <wp:extent cx="685800" cy="647700"/>
                  <wp:effectExtent l="19050" t="0" r="0" b="0"/>
                  <wp:docPr id="507"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1" descr="Icono&#10;&#10;Descripción generada automáticamente"/>
                          <pic:cNvPicPr>
                            <a:picLocks noChangeAspect="1" noChangeArrowheads="1"/>
                          </pic:cNvPicPr>
                        </pic:nvPicPr>
                        <pic:blipFill>
                          <a:blip r:embed="rId130" cstate="print"/>
                          <a:srcRect/>
                          <a:stretch>
                            <a:fillRect/>
                          </a:stretch>
                        </pic:blipFill>
                        <pic:spPr bwMode="auto">
                          <a:xfrm>
                            <a:off x="0" y="0"/>
                            <a:ext cx="685800" cy="647700"/>
                          </a:xfrm>
                          <a:prstGeom prst="rect">
                            <a:avLst/>
                          </a:prstGeom>
                          <a:noFill/>
                          <a:ln w="9525">
                            <a:noFill/>
                            <a:miter lim="800000"/>
                            <a:headEnd/>
                            <a:tailEnd/>
                          </a:ln>
                        </pic:spPr>
                      </pic:pic>
                    </a:graphicData>
                  </a:graphic>
                </wp:inline>
              </w:drawing>
            </w:r>
          </w:p>
        </w:tc>
      </w:tr>
      <w:tr w:rsidR="008A603D" w:rsidRPr="00F34226" w14:paraId="49F65011" w14:textId="77777777" w:rsidTr="008A603D">
        <w:tc>
          <w:tcPr>
            <w:tcW w:w="3510" w:type="dxa"/>
            <w:vMerge w:val="restart"/>
            <w:shd w:val="clear" w:color="auto" w:fill="FFFFFF"/>
            <w:vAlign w:val="center"/>
          </w:tcPr>
          <w:p w14:paraId="78FA04F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Otros edificios de la administración local</w:t>
            </w:r>
          </w:p>
        </w:tc>
        <w:tc>
          <w:tcPr>
            <w:tcW w:w="3324" w:type="dxa"/>
            <w:shd w:val="clear" w:color="auto" w:fill="FFFFFF"/>
            <w:vAlign w:val="center"/>
          </w:tcPr>
          <w:p w14:paraId="2A9CAD07"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 administrativo</w:t>
            </w:r>
          </w:p>
          <w:p w14:paraId="57A6BBC9"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(diferentes del ayuntamiento)</w:t>
            </w:r>
          </w:p>
        </w:tc>
        <w:tc>
          <w:tcPr>
            <w:tcW w:w="1886" w:type="dxa"/>
            <w:shd w:val="clear" w:color="auto" w:fill="FFFFFF"/>
            <w:vAlign w:val="center"/>
          </w:tcPr>
          <w:p w14:paraId="327EEA7B"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42B3886A" wp14:editId="7C8527A4">
                  <wp:extent cx="641350" cy="641350"/>
                  <wp:effectExtent l="19050" t="0" r="6350" b="0"/>
                  <wp:docPr id="508" name="Imagen 50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Icono&#10;&#10;Descripción generada automáticamente"/>
                          <pic:cNvPicPr>
                            <a:picLocks noChangeAspect="1" noChangeArrowheads="1"/>
                          </pic:cNvPicPr>
                        </pic:nvPicPr>
                        <pic:blipFill>
                          <a:blip r:embed="rId131" cstate="print"/>
                          <a:srcRect/>
                          <a:stretch>
                            <a:fillRect/>
                          </a:stretch>
                        </pic:blipFill>
                        <pic:spPr bwMode="auto">
                          <a:xfrm>
                            <a:off x="0" y="0"/>
                            <a:ext cx="641350" cy="641350"/>
                          </a:xfrm>
                          <a:prstGeom prst="rect">
                            <a:avLst/>
                          </a:prstGeom>
                          <a:noFill/>
                          <a:ln w="9525">
                            <a:noFill/>
                            <a:miter lim="800000"/>
                            <a:headEnd/>
                            <a:tailEnd/>
                          </a:ln>
                        </pic:spPr>
                      </pic:pic>
                    </a:graphicData>
                  </a:graphic>
                </wp:inline>
              </w:drawing>
            </w:r>
          </w:p>
        </w:tc>
      </w:tr>
      <w:tr w:rsidR="008A603D" w:rsidRPr="00F34226" w14:paraId="4FBCB223" w14:textId="77777777" w:rsidTr="008A603D">
        <w:trPr>
          <w:trHeight w:val="1204"/>
        </w:trPr>
        <w:tc>
          <w:tcPr>
            <w:tcW w:w="3510" w:type="dxa"/>
            <w:vMerge/>
            <w:shd w:val="clear" w:color="auto" w:fill="FFFFFF"/>
            <w:vAlign w:val="center"/>
          </w:tcPr>
          <w:p w14:paraId="096A7EC9" w14:textId="77777777" w:rsidR="008A603D" w:rsidRPr="00F34226" w:rsidRDefault="008A603D" w:rsidP="008A603D">
            <w:pPr>
              <w:rPr>
                <w:rFonts w:ascii="Calibri" w:hAnsi="Calibri" w:cs="Calibri"/>
                <w:i/>
                <w:iCs/>
                <w:color w:val="C00000"/>
              </w:rPr>
            </w:pPr>
          </w:p>
        </w:tc>
        <w:tc>
          <w:tcPr>
            <w:tcW w:w="3324" w:type="dxa"/>
            <w:shd w:val="clear" w:color="auto" w:fill="FFFFFF"/>
            <w:vAlign w:val="center"/>
          </w:tcPr>
          <w:p w14:paraId="558E99F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 logístico /</w:t>
            </w:r>
          </w:p>
          <w:p w14:paraId="5AB68F39" w14:textId="1D9D599E" w:rsidR="008A603D" w:rsidRPr="00F34226" w:rsidRDefault="008A603D" w:rsidP="008A603D">
            <w:pPr>
              <w:rPr>
                <w:rFonts w:ascii="Calibri" w:hAnsi="Calibri" w:cs="Calibri"/>
                <w:i/>
                <w:iCs/>
                <w:color w:val="C00000"/>
              </w:rPr>
            </w:pPr>
            <w:r w:rsidRPr="00F34226">
              <w:rPr>
                <w:rFonts w:ascii="Calibri" w:hAnsi="Calibri" w:cs="Calibri"/>
                <w:i/>
                <w:iCs/>
                <w:color w:val="C00000"/>
              </w:rPr>
              <w:t>Almacén municipal</w:t>
            </w:r>
            <w:r w:rsidR="0088144B">
              <w:rPr>
                <w:rFonts w:ascii="Calibri" w:hAnsi="Calibri" w:cs="Calibri"/>
                <w:i/>
                <w:iCs/>
                <w:color w:val="C00000"/>
              </w:rPr>
              <w:t xml:space="preserve"> / CRM</w:t>
            </w:r>
          </w:p>
        </w:tc>
        <w:tc>
          <w:tcPr>
            <w:tcW w:w="1886" w:type="dxa"/>
            <w:shd w:val="clear" w:color="auto" w:fill="FFFFFF"/>
            <w:vAlign w:val="center"/>
          </w:tcPr>
          <w:p w14:paraId="28A15167"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1B4EB651" wp14:editId="35B4FF18">
                  <wp:extent cx="628650" cy="609600"/>
                  <wp:effectExtent l="19050" t="0" r="0" b="0"/>
                  <wp:docPr id="509" name="Imagen 50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n 249" descr="Icono&#10;&#10;Descripción generada automáticamente"/>
                          <pic:cNvPicPr>
                            <a:picLocks noChangeAspect="1" noChangeArrowheads="1"/>
                          </pic:cNvPicPr>
                        </pic:nvPicPr>
                        <pic:blipFill>
                          <a:blip r:embed="rId132" cstate="print"/>
                          <a:srcRect/>
                          <a:stretch>
                            <a:fillRect/>
                          </a:stretch>
                        </pic:blipFill>
                        <pic:spPr bwMode="auto">
                          <a:xfrm>
                            <a:off x="0" y="0"/>
                            <a:ext cx="628650" cy="609600"/>
                          </a:xfrm>
                          <a:prstGeom prst="rect">
                            <a:avLst/>
                          </a:prstGeom>
                          <a:noFill/>
                          <a:ln w="9525">
                            <a:noFill/>
                            <a:miter lim="800000"/>
                            <a:headEnd/>
                            <a:tailEnd/>
                          </a:ln>
                        </pic:spPr>
                      </pic:pic>
                    </a:graphicData>
                  </a:graphic>
                </wp:inline>
              </w:drawing>
            </w:r>
          </w:p>
        </w:tc>
      </w:tr>
    </w:tbl>
    <w:p w14:paraId="150ABAC4" w14:textId="77777777" w:rsidR="008A603D" w:rsidRPr="00F34226" w:rsidRDefault="008A603D" w:rsidP="008A603D">
      <w:pPr>
        <w:spacing w:before="0" w:after="0"/>
        <w:rPr>
          <w:rFonts w:ascii="Calibri" w:hAnsi="Calibri" w:cs="Calibri"/>
          <w:i/>
          <w:iCs/>
          <w:color w:val="C00000"/>
        </w:rPr>
      </w:pPr>
    </w:p>
    <w:p w14:paraId="57ABA0B5" w14:textId="77777777" w:rsidR="008A603D" w:rsidRPr="00F34226" w:rsidRDefault="008A603D" w:rsidP="008A603D">
      <w:pPr>
        <w:spacing w:before="0" w:after="200" w:line="276" w:lineRule="auto"/>
        <w:jc w:val="left"/>
        <w:rPr>
          <w:rFonts w:ascii="Calibri" w:hAnsi="Calibri" w:cs="Calibri"/>
          <w:i/>
          <w:iCs/>
          <w:color w:val="C00000"/>
        </w:rPr>
      </w:pPr>
      <w:r w:rsidRPr="00F34226">
        <w:rPr>
          <w:rFonts w:ascii="Calibri" w:hAnsi="Calibri" w:cs="Calibri"/>
          <w:i/>
          <w:iCs/>
          <w:color w:val="C00000"/>
        </w:rPr>
        <w:br w:type="page"/>
      </w:r>
    </w:p>
    <w:p w14:paraId="6E411FBC" w14:textId="77777777" w:rsidR="008A603D" w:rsidRPr="00F34226" w:rsidRDefault="008A603D" w:rsidP="008A603D">
      <w:pPr>
        <w:spacing w:before="0" w:after="0"/>
        <w:rPr>
          <w:rFonts w:ascii="Calibri" w:hAnsi="Calibri" w:cs="Calibri"/>
          <w:i/>
          <w:iCs/>
          <w:color w:val="C00000"/>
        </w:rPr>
      </w:pPr>
    </w:p>
    <w:tbl>
      <w:tblPr>
        <w:tblStyle w:val="Tablaconcuadrcula11"/>
        <w:tblW w:w="0" w:type="auto"/>
        <w:tblLook w:val="04A0" w:firstRow="1" w:lastRow="0" w:firstColumn="1" w:lastColumn="0" w:noHBand="0" w:noVBand="1"/>
      </w:tblPr>
      <w:tblGrid>
        <w:gridCol w:w="3539"/>
        <w:gridCol w:w="3086"/>
        <w:gridCol w:w="1869"/>
      </w:tblGrid>
      <w:tr w:rsidR="008A603D" w:rsidRPr="00F34226" w14:paraId="334B580D" w14:textId="77777777" w:rsidTr="008A603D">
        <w:tc>
          <w:tcPr>
            <w:tcW w:w="3539" w:type="dxa"/>
            <w:shd w:val="clear" w:color="auto" w:fill="C2D69B"/>
            <w:vAlign w:val="center"/>
          </w:tcPr>
          <w:p w14:paraId="536B6349" w14:textId="77777777" w:rsidR="008A603D" w:rsidRPr="00F34226" w:rsidRDefault="008A603D" w:rsidP="008A603D">
            <w:pPr>
              <w:rPr>
                <w:rFonts w:ascii="Calibri" w:hAnsi="Calibri" w:cs="Calibri"/>
                <w:i/>
                <w:iCs/>
                <w:color w:val="C00000"/>
              </w:rPr>
            </w:pPr>
            <w:r w:rsidRPr="00F34226">
              <w:rPr>
                <w:rFonts w:ascii="Calibri" w:hAnsi="Calibri" w:cs="Calibri"/>
                <w:b/>
                <w:i/>
                <w:iCs/>
                <w:color w:val="C00000"/>
              </w:rPr>
              <w:t>TIPO ELEMENTO PUNTUAL PAM-IN</w:t>
            </w:r>
          </w:p>
        </w:tc>
        <w:tc>
          <w:tcPr>
            <w:tcW w:w="3086" w:type="dxa"/>
            <w:shd w:val="clear" w:color="auto" w:fill="C2D69B"/>
            <w:vAlign w:val="center"/>
          </w:tcPr>
          <w:p w14:paraId="59CCC840" w14:textId="77777777" w:rsidR="008A603D" w:rsidRPr="00F34226" w:rsidRDefault="008A603D" w:rsidP="008A603D">
            <w:pPr>
              <w:rPr>
                <w:rFonts w:ascii="Calibri" w:hAnsi="Calibri" w:cs="Calibri"/>
                <w:i/>
                <w:iCs/>
                <w:color w:val="C00000"/>
                <w:sz w:val="20"/>
              </w:rPr>
            </w:pPr>
            <w:r w:rsidRPr="00F34226">
              <w:rPr>
                <w:rFonts w:ascii="Calibri" w:hAnsi="Calibri" w:cs="Calibri"/>
                <w:b/>
                <w:i/>
                <w:iCs/>
                <w:color w:val="C00000"/>
              </w:rPr>
              <w:t>Nombre (identificación)</w:t>
            </w:r>
          </w:p>
        </w:tc>
        <w:tc>
          <w:tcPr>
            <w:tcW w:w="1869" w:type="dxa"/>
            <w:shd w:val="clear" w:color="auto" w:fill="C2D69B"/>
            <w:vAlign w:val="center"/>
          </w:tcPr>
          <w:p w14:paraId="202B2C33"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b/>
                <w:i/>
                <w:iCs/>
                <w:color w:val="C00000"/>
              </w:rPr>
              <w:t>ICONO</w:t>
            </w:r>
          </w:p>
        </w:tc>
      </w:tr>
      <w:tr w:rsidR="008A603D" w:rsidRPr="00F34226" w14:paraId="4E30984F" w14:textId="77777777" w:rsidTr="008A603D">
        <w:tc>
          <w:tcPr>
            <w:tcW w:w="3539" w:type="dxa"/>
            <w:shd w:val="clear" w:color="auto" w:fill="C2D69B"/>
            <w:vAlign w:val="center"/>
          </w:tcPr>
          <w:p w14:paraId="6C7DB50D" w14:textId="77777777" w:rsidR="008A603D" w:rsidRPr="00F34226" w:rsidRDefault="008A603D" w:rsidP="008A603D">
            <w:pPr>
              <w:rPr>
                <w:rFonts w:ascii="Calibri" w:hAnsi="Calibri" w:cs="Calibri"/>
                <w:i/>
                <w:iCs/>
                <w:color w:val="C00000"/>
              </w:rPr>
            </w:pPr>
            <w:r w:rsidRPr="00F34226">
              <w:rPr>
                <w:rFonts w:ascii="Calibri" w:hAnsi="Calibri" w:cs="Calibri"/>
                <w:b/>
                <w:i/>
                <w:iCs/>
                <w:color w:val="C00000"/>
              </w:rPr>
              <w:t>Centros administrativos y operativos</w:t>
            </w:r>
          </w:p>
        </w:tc>
        <w:tc>
          <w:tcPr>
            <w:tcW w:w="3086" w:type="dxa"/>
            <w:shd w:val="clear" w:color="auto" w:fill="C2D69B"/>
            <w:vAlign w:val="center"/>
          </w:tcPr>
          <w:p w14:paraId="2D9794C2" w14:textId="77777777" w:rsidR="008A603D" w:rsidRPr="00F34226" w:rsidRDefault="008A603D" w:rsidP="008A603D">
            <w:pPr>
              <w:rPr>
                <w:rFonts w:ascii="Calibri" w:hAnsi="Calibri" w:cs="Calibri"/>
                <w:i/>
                <w:iCs/>
                <w:color w:val="C00000"/>
                <w:sz w:val="20"/>
              </w:rPr>
            </w:pPr>
          </w:p>
        </w:tc>
        <w:tc>
          <w:tcPr>
            <w:tcW w:w="1869" w:type="dxa"/>
            <w:shd w:val="clear" w:color="auto" w:fill="C2D69B"/>
            <w:vAlign w:val="center"/>
          </w:tcPr>
          <w:p w14:paraId="2B3292A5" w14:textId="77777777" w:rsidR="008A603D" w:rsidRPr="00F34226" w:rsidRDefault="008A603D" w:rsidP="008A603D">
            <w:pPr>
              <w:jc w:val="center"/>
              <w:rPr>
                <w:rFonts w:ascii="Calibri" w:hAnsi="Calibri" w:cs="Calibri"/>
                <w:i/>
                <w:iCs/>
                <w:noProof/>
                <w:color w:val="C00000"/>
                <w:sz w:val="20"/>
              </w:rPr>
            </w:pPr>
          </w:p>
        </w:tc>
      </w:tr>
      <w:tr w:rsidR="008A603D" w:rsidRPr="00F34226" w14:paraId="7EA32D0A" w14:textId="77777777" w:rsidTr="008A603D">
        <w:tc>
          <w:tcPr>
            <w:tcW w:w="3539" w:type="dxa"/>
            <w:vMerge w:val="restart"/>
            <w:vAlign w:val="center"/>
          </w:tcPr>
          <w:p w14:paraId="394FFCC5"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Centros de las fuerzas y cuerpos de seguridad</w:t>
            </w:r>
          </w:p>
        </w:tc>
        <w:tc>
          <w:tcPr>
            <w:tcW w:w="3086" w:type="dxa"/>
            <w:vAlign w:val="center"/>
          </w:tcPr>
          <w:p w14:paraId="4CA0E4E3"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Central de Policía local</w:t>
            </w:r>
          </w:p>
        </w:tc>
        <w:tc>
          <w:tcPr>
            <w:tcW w:w="1869" w:type="dxa"/>
            <w:vAlign w:val="center"/>
          </w:tcPr>
          <w:p w14:paraId="5379B1B4"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7BAB0200" wp14:editId="6A78A25F">
                  <wp:extent cx="647700" cy="628650"/>
                  <wp:effectExtent l="19050" t="0" r="0" b="0"/>
                  <wp:docPr id="510" name="Imagen 510"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n 250" descr="Una caricatura de una persona&#10;&#10;Descripción generada automáticamente con confianza media"/>
                          <pic:cNvPicPr>
                            <a:picLocks noChangeAspect="1" noChangeArrowheads="1"/>
                          </pic:cNvPicPr>
                        </pic:nvPicPr>
                        <pic:blipFill>
                          <a:blip r:embed="rId133" cstate="print"/>
                          <a:srcRect/>
                          <a:stretch>
                            <a:fillRect/>
                          </a:stretch>
                        </pic:blipFill>
                        <pic:spPr bwMode="auto">
                          <a:xfrm>
                            <a:off x="0" y="0"/>
                            <a:ext cx="647700" cy="628650"/>
                          </a:xfrm>
                          <a:prstGeom prst="rect">
                            <a:avLst/>
                          </a:prstGeom>
                          <a:noFill/>
                          <a:ln w="9525">
                            <a:noFill/>
                            <a:miter lim="800000"/>
                            <a:headEnd/>
                            <a:tailEnd/>
                          </a:ln>
                        </pic:spPr>
                      </pic:pic>
                    </a:graphicData>
                  </a:graphic>
                </wp:inline>
              </w:drawing>
            </w:r>
          </w:p>
        </w:tc>
      </w:tr>
      <w:tr w:rsidR="008A603D" w:rsidRPr="00F34226" w14:paraId="2E0FA1DB" w14:textId="77777777" w:rsidTr="008A603D">
        <w:tc>
          <w:tcPr>
            <w:tcW w:w="3539" w:type="dxa"/>
            <w:vMerge/>
            <w:vAlign w:val="center"/>
          </w:tcPr>
          <w:p w14:paraId="5503D2FD" w14:textId="77777777" w:rsidR="008A603D" w:rsidRPr="00F34226" w:rsidRDefault="008A603D" w:rsidP="008A603D">
            <w:pPr>
              <w:rPr>
                <w:rFonts w:ascii="Calibri" w:hAnsi="Calibri" w:cs="Calibri"/>
                <w:i/>
                <w:iCs/>
                <w:color w:val="C00000"/>
              </w:rPr>
            </w:pPr>
          </w:p>
        </w:tc>
        <w:tc>
          <w:tcPr>
            <w:tcW w:w="3086" w:type="dxa"/>
            <w:shd w:val="clear" w:color="auto" w:fill="FFFFFF"/>
            <w:vAlign w:val="center"/>
          </w:tcPr>
          <w:p w14:paraId="0EC22594"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Cuartel de Guardia civil</w:t>
            </w:r>
          </w:p>
        </w:tc>
        <w:tc>
          <w:tcPr>
            <w:tcW w:w="1869" w:type="dxa"/>
            <w:shd w:val="clear" w:color="auto" w:fill="FFFFFF"/>
            <w:vAlign w:val="center"/>
          </w:tcPr>
          <w:p w14:paraId="4928674C"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30FA17C4" wp14:editId="056E7A58">
                  <wp:extent cx="647700" cy="584200"/>
                  <wp:effectExtent l="19050" t="0" r="0" b="0"/>
                  <wp:docPr id="511" name="Imagen 5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n 251" descr="Icono&#10;&#10;Descripción generada automáticamente"/>
                          <pic:cNvPicPr>
                            <a:picLocks noChangeAspect="1" noChangeArrowheads="1"/>
                          </pic:cNvPicPr>
                        </pic:nvPicPr>
                        <pic:blipFill>
                          <a:blip r:embed="rId134" cstate="print"/>
                          <a:srcRect/>
                          <a:stretch>
                            <a:fillRect/>
                          </a:stretch>
                        </pic:blipFill>
                        <pic:spPr bwMode="auto">
                          <a:xfrm>
                            <a:off x="0" y="0"/>
                            <a:ext cx="647700" cy="584200"/>
                          </a:xfrm>
                          <a:prstGeom prst="rect">
                            <a:avLst/>
                          </a:prstGeom>
                          <a:noFill/>
                          <a:ln w="9525">
                            <a:noFill/>
                            <a:miter lim="800000"/>
                            <a:headEnd/>
                            <a:tailEnd/>
                          </a:ln>
                        </pic:spPr>
                      </pic:pic>
                    </a:graphicData>
                  </a:graphic>
                </wp:inline>
              </w:drawing>
            </w:r>
          </w:p>
        </w:tc>
      </w:tr>
      <w:tr w:rsidR="008A603D" w:rsidRPr="00F34226" w14:paraId="5079111D" w14:textId="77777777" w:rsidTr="008A603D">
        <w:tc>
          <w:tcPr>
            <w:tcW w:w="3539" w:type="dxa"/>
            <w:vMerge/>
            <w:vAlign w:val="center"/>
          </w:tcPr>
          <w:p w14:paraId="28C120D5" w14:textId="77777777" w:rsidR="008A603D" w:rsidRPr="00F34226" w:rsidRDefault="008A603D" w:rsidP="008A603D">
            <w:pPr>
              <w:rPr>
                <w:rFonts w:ascii="Calibri" w:hAnsi="Calibri" w:cs="Calibri"/>
                <w:i/>
                <w:iCs/>
                <w:color w:val="C00000"/>
              </w:rPr>
            </w:pPr>
          </w:p>
        </w:tc>
        <w:tc>
          <w:tcPr>
            <w:tcW w:w="3086" w:type="dxa"/>
            <w:shd w:val="clear" w:color="auto" w:fill="FFFFFF"/>
            <w:vAlign w:val="center"/>
          </w:tcPr>
          <w:p w14:paraId="14154FCB"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Comisaría del Cuerpo Nacional Policía</w:t>
            </w:r>
          </w:p>
        </w:tc>
        <w:tc>
          <w:tcPr>
            <w:tcW w:w="1869" w:type="dxa"/>
            <w:shd w:val="clear" w:color="auto" w:fill="FFFFFF"/>
            <w:vAlign w:val="center"/>
          </w:tcPr>
          <w:p w14:paraId="10A2CC02"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7A584806" wp14:editId="27D00804">
                  <wp:extent cx="655320" cy="607660"/>
                  <wp:effectExtent l="0" t="0" r="0" b="2540"/>
                  <wp:docPr id="576" name="Imagen 5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n 252" descr="Icono&#10;&#10;Descripción generada automáticamente"/>
                          <pic:cNvPicPr>
                            <a:picLocks noChangeAspect="1" noChangeArrowheads="1"/>
                          </pic:cNvPicPr>
                        </pic:nvPicPr>
                        <pic:blipFill>
                          <a:blip r:embed="rId135" cstate="print"/>
                          <a:srcRect/>
                          <a:stretch>
                            <a:fillRect/>
                          </a:stretch>
                        </pic:blipFill>
                        <pic:spPr bwMode="auto">
                          <a:xfrm>
                            <a:off x="0" y="0"/>
                            <a:ext cx="656563" cy="608812"/>
                          </a:xfrm>
                          <a:prstGeom prst="rect">
                            <a:avLst/>
                          </a:prstGeom>
                          <a:noFill/>
                          <a:ln w="9525">
                            <a:noFill/>
                            <a:miter lim="800000"/>
                            <a:headEnd/>
                            <a:tailEnd/>
                          </a:ln>
                        </pic:spPr>
                      </pic:pic>
                    </a:graphicData>
                  </a:graphic>
                </wp:inline>
              </w:drawing>
            </w:r>
          </w:p>
        </w:tc>
      </w:tr>
      <w:tr w:rsidR="008A603D" w:rsidRPr="00F34226" w14:paraId="3910BE8A" w14:textId="77777777" w:rsidTr="008A603D">
        <w:tc>
          <w:tcPr>
            <w:tcW w:w="3539" w:type="dxa"/>
            <w:vMerge/>
            <w:vAlign w:val="center"/>
          </w:tcPr>
          <w:p w14:paraId="4F925BB4" w14:textId="77777777" w:rsidR="008A603D" w:rsidRPr="00F34226" w:rsidRDefault="008A603D" w:rsidP="008A603D">
            <w:pPr>
              <w:rPr>
                <w:rFonts w:ascii="Calibri" w:hAnsi="Calibri" w:cs="Calibri"/>
                <w:i/>
                <w:iCs/>
                <w:color w:val="C00000"/>
              </w:rPr>
            </w:pPr>
          </w:p>
        </w:tc>
        <w:tc>
          <w:tcPr>
            <w:tcW w:w="3086" w:type="dxa"/>
            <w:shd w:val="clear" w:color="auto" w:fill="FFFFFF"/>
            <w:vAlign w:val="center"/>
          </w:tcPr>
          <w:p w14:paraId="3CD4DDE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Comisaría de la Unidad de Policía adscrita a la CV</w:t>
            </w:r>
          </w:p>
        </w:tc>
        <w:tc>
          <w:tcPr>
            <w:tcW w:w="1869" w:type="dxa"/>
            <w:shd w:val="clear" w:color="auto" w:fill="FFFFFF"/>
            <w:vAlign w:val="center"/>
          </w:tcPr>
          <w:p w14:paraId="4D510A9B"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72D0426A" wp14:editId="3A90C8DB">
                  <wp:extent cx="576981" cy="527050"/>
                  <wp:effectExtent l="0" t="0" r="0" b="6350"/>
                  <wp:docPr id="577" name="Imagen 57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53" descr="Icono&#10;&#10;Descripción generada automáticamente"/>
                          <pic:cNvPicPr>
                            <a:picLocks noChangeAspect="1" noChangeArrowheads="1"/>
                          </pic:cNvPicPr>
                        </pic:nvPicPr>
                        <pic:blipFill>
                          <a:blip r:embed="rId136" cstate="print"/>
                          <a:srcRect/>
                          <a:stretch>
                            <a:fillRect/>
                          </a:stretch>
                        </pic:blipFill>
                        <pic:spPr bwMode="auto">
                          <a:xfrm>
                            <a:off x="0" y="0"/>
                            <a:ext cx="577868" cy="527860"/>
                          </a:xfrm>
                          <a:prstGeom prst="rect">
                            <a:avLst/>
                          </a:prstGeom>
                          <a:noFill/>
                          <a:ln w="9525">
                            <a:noFill/>
                            <a:miter lim="800000"/>
                            <a:headEnd/>
                            <a:tailEnd/>
                          </a:ln>
                        </pic:spPr>
                      </pic:pic>
                    </a:graphicData>
                  </a:graphic>
                </wp:inline>
              </w:drawing>
            </w:r>
          </w:p>
        </w:tc>
      </w:tr>
      <w:tr w:rsidR="008A603D" w:rsidRPr="00F34226" w14:paraId="3E60870D" w14:textId="77777777" w:rsidTr="008A603D">
        <w:tc>
          <w:tcPr>
            <w:tcW w:w="3539" w:type="dxa"/>
            <w:vMerge w:val="restart"/>
            <w:vAlign w:val="center"/>
          </w:tcPr>
          <w:p w14:paraId="526A92FE"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Centros de los servicios de intervención</w:t>
            </w:r>
          </w:p>
        </w:tc>
        <w:tc>
          <w:tcPr>
            <w:tcW w:w="3086" w:type="dxa"/>
            <w:shd w:val="clear" w:color="auto" w:fill="FFFFFF"/>
            <w:vAlign w:val="center"/>
          </w:tcPr>
          <w:p w14:paraId="5D95F276"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Parque de Bomberos</w:t>
            </w:r>
          </w:p>
        </w:tc>
        <w:tc>
          <w:tcPr>
            <w:tcW w:w="1869" w:type="dxa"/>
            <w:shd w:val="clear" w:color="auto" w:fill="FFFFFF"/>
            <w:vAlign w:val="center"/>
          </w:tcPr>
          <w:p w14:paraId="5C83910D"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5F764635" wp14:editId="5770587D">
                  <wp:extent cx="666750" cy="666750"/>
                  <wp:effectExtent l="19050" t="0" r="0" b="0"/>
                  <wp:docPr id="578"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n 22" descr="Icono&#10;&#10;Descripción generada automáticamente"/>
                          <pic:cNvPicPr>
                            <a:picLocks noChangeAspect="1" noChangeArrowheads="1"/>
                          </pic:cNvPicPr>
                        </pic:nvPicPr>
                        <pic:blipFill>
                          <a:blip r:embed="rId13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r>
      <w:tr w:rsidR="008A603D" w:rsidRPr="00F34226" w14:paraId="0DB94A7B" w14:textId="77777777" w:rsidTr="008A603D">
        <w:tc>
          <w:tcPr>
            <w:tcW w:w="3539" w:type="dxa"/>
            <w:vMerge/>
            <w:vAlign w:val="center"/>
          </w:tcPr>
          <w:p w14:paraId="1829C3B5" w14:textId="77777777" w:rsidR="008A603D" w:rsidRPr="00F34226" w:rsidRDefault="008A603D" w:rsidP="008A603D">
            <w:pPr>
              <w:rPr>
                <w:rFonts w:ascii="Calibri" w:hAnsi="Calibri" w:cs="Calibri"/>
                <w:i/>
                <w:iCs/>
                <w:color w:val="C00000"/>
              </w:rPr>
            </w:pPr>
          </w:p>
        </w:tc>
        <w:tc>
          <w:tcPr>
            <w:tcW w:w="3086" w:type="dxa"/>
            <w:shd w:val="clear" w:color="auto" w:fill="FFFFFF"/>
            <w:vAlign w:val="center"/>
          </w:tcPr>
          <w:p w14:paraId="1545C342"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Parque de Emergencias </w:t>
            </w:r>
          </w:p>
          <w:p w14:paraId="30607FE9"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(Bomberos Forestales de la Generalitat)</w:t>
            </w:r>
          </w:p>
        </w:tc>
        <w:tc>
          <w:tcPr>
            <w:tcW w:w="1869" w:type="dxa"/>
            <w:shd w:val="clear" w:color="auto" w:fill="FFFFFF"/>
            <w:vAlign w:val="center"/>
          </w:tcPr>
          <w:p w14:paraId="0117EBAF"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0BFF8935" wp14:editId="653F68E7">
                  <wp:extent cx="685800" cy="660400"/>
                  <wp:effectExtent l="19050" t="0" r="0" b="0"/>
                  <wp:docPr id="579"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n 25" descr="Icono&#10;&#10;Descripción generada automáticamente"/>
                          <pic:cNvPicPr>
                            <a:picLocks noChangeAspect="1" noChangeArrowheads="1"/>
                          </pic:cNvPicPr>
                        </pic:nvPicPr>
                        <pic:blipFill>
                          <a:blip r:embed="rId138" cstate="print"/>
                          <a:srcRect/>
                          <a:stretch>
                            <a:fillRect/>
                          </a:stretch>
                        </pic:blipFill>
                        <pic:spPr bwMode="auto">
                          <a:xfrm>
                            <a:off x="0" y="0"/>
                            <a:ext cx="685800" cy="660400"/>
                          </a:xfrm>
                          <a:prstGeom prst="rect">
                            <a:avLst/>
                          </a:prstGeom>
                          <a:noFill/>
                          <a:ln w="9525">
                            <a:noFill/>
                            <a:miter lim="800000"/>
                            <a:headEnd/>
                            <a:tailEnd/>
                          </a:ln>
                        </pic:spPr>
                      </pic:pic>
                    </a:graphicData>
                  </a:graphic>
                </wp:inline>
              </w:drawing>
            </w:r>
          </w:p>
        </w:tc>
      </w:tr>
      <w:tr w:rsidR="008A603D" w:rsidRPr="00F34226" w14:paraId="365B73D1" w14:textId="77777777" w:rsidTr="008A603D">
        <w:tc>
          <w:tcPr>
            <w:tcW w:w="3539" w:type="dxa"/>
            <w:vMerge/>
            <w:vAlign w:val="center"/>
          </w:tcPr>
          <w:p w14:paraId="186B031D" w14:textId="77777777" w:rsidR="008A603D" w:rsidRPr="00F34226" w:rsidRDefault="008A603D" w:rsidP="008A603D">
            <w:pPr>
              <w:rPr>
                <w:rFonts w:ascii="Calibri" w:hAnsi="Calibri" w:cs="Calibri"/>
                <w:i/>
                <w:iCs/>
                <w:color w:val="C00000"/>
              </w:rPr>
            </w:pPr>
          </w:p>
        </w:tc>
        <w:tc>
          <w:tcPr>
            <w:tcW w:w="3086" w:type="dxa"/>
            <w:vAlign w:val="center"/>
          </w:tcPr>
          <w:p w14:paraId="5C6337E1"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Instalaciones Protección Civil</w:t>
            </w:r>
          </w:p>
        </w:tc>
        <w:tc>
          <w:tcPr>
            <w:tcW w:w="1869" w:type="dxa"/>
            <w:vAlign w:val="center"/>
          </w:tcPr>
          <w:p w14:paraId="656387BE"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4CA85E07" wp14:editId="722C12E6">
                  <wp:extent cx="736600" cy="717550"/>
                  <wp:effectExtent l="19050" t="0" r="6350" b="0"/>
                  <wp:docPr id="580" name="Imagen 2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8" descr="Forma&#10;&#10;Descripción generada automáticamente"/>
                          <pic:cNvPicPr>
                            <a:picLocks noChangeAspect="1" noChangeArrowheads="1"/>
                          </pic:cNvPicPr>
                        </pic:nvPicPr>
                        <pic:blipFill>
                          <a:blip r:embed="rId139" cstate="print"/>
                          <a:srcRect/>
                          <a:stretch>
                            <a:fillRect/>
                          </a:stretch>
                        </pic:blipFill>
                        <pic:spPr bwMode="auto">
                          <a:xfrm>
                            <a:off x="0" y="0"/>
                            <a:ext cx="736600" cy="717550"/>
                          </a:xfrm>
                          <a:prstGeom prst="rect">
                            <a:avLst/>
                          </a:prstGeom>
                          <a:noFill/>
                          <a:ln w="9525">
                            <a:noFill/>
                            <a:miter lim="800000"/>
                            <a:headEnd/>
                            <a:tailEnd/>
                          </a:ln>
                        </pic:spPr>
                      </pic:pic>
                    </a:graphicData>
                  </a:graphic>
                </wp:inline>
              </w:drawing>
            </w:r>
          </w:p>
        </w:tc>
      </w:tr>
      <w:tr w:rsidR="008A603D" w:rsidRPr="00F34226" w14:paraId="3BEC19FB" w14:textId="77777777" w:rsidTr="008A603D">
        <w:tc>
          <w:tcPr>
            <w:tcW w:w="3539" w:type="dxa"/>
            <w:shd w:val="clear" w:color="auto" w:fill="9BBB59"/>
            <w:vAlign w:val="center"/>
          </w:tcPr>
          <w:p w14:paraId="6D76F310"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Medidas de protección a la población</w:t>
            </w:r>
          </w:p>
        </w:tc>
        <w:tc>
          <w:tcPr>
            <w:tcW w:w="3086" w:type="dxa"/>
            <w:shd w:val="clear" w:color="auto" w:fill="9BBB59"/>
            <w:vAlign w:val="center"/>
          </w:tcPr>
          <w:p w14:paraId="07579A5D" w14:textId="77777777" w:rsidR="008A603D" w:rsidRPr="00F34226" w:rsidRDefault="008A603D" w:rsidP="008A603D">
            <w:pPr>
              <w:rPr>
                <w:rFonts w:ascii="Calibri" w:hAnsi="Calibri" w:cs="Calibri"/>
                <w:i/>
                <w:iCs/>
                <w:color w:val="C00000"/>
                <w:sz w:val="20"/>
              </w:rPr>
            </w:pPr>
          </w:p>
        </w:tc>
        <w:tc>
          <w:tcPr>
            <w:tcW w:w="1869" w:type="dxa"/>
            <w:shd w:val="clear" w:color="auto" w:fill="9BBB59"/>
            <w:vAlign w:val="center"/>
          </w:tcPr>
          <w:p w14:paraId="46C9847A" w14:textId="77777777" w:rsidR="008A603D" w:rsidRPr="00F34226" w:rsidRDefault="008A603D" w:rsidP="008A603D">
            <w:pPr>
              <w:jc w:val="center"/>
              <w:rPr>
                <w:rFonts w:ascii="Calibri" w:hAnsi="Calibri" w:cs="Calibri"/>
                <w:i/>
                <w:iCs/>
                <w:color w:val="C00000"/>
                <w:sz w:val="20"/>
              </w:rPr>
            </w:pPr>
          </w:p>
        </w:tc>
      </w:tr>
      <w:tr w:rsidR="008A603D" w:rsidRPr="00F34226" w14:paraId="0CA7CD11" w14:textId="77777777" w:rsidTr="008A603D">
        <w:tc>
          <w:tcPr>
            <w:tcW w:w="3539" w:type="dxa"/>
            <w:vMerge w:val="restart"/>
            <w:shd w:val="clear" w:color="auto" w:fill="FFFFFF"/>
            <w:vAlign w:val="center"/>
          </w:tcPr>
          <w:p w14:paraId="6BAD8DF8" w14:textId="77777777" w:rsidR="008A603D" w:rsidRPr="00F34226" w:rsidRDefault="008A603D" w:rsidP="008A603D">
            <w:pPr>
              <w:rPr>
                <w:rFonts w:ascii="Calibri" w:hAnsi="Calibri" w:cs="Calibri"/>
                <w:b/>
                <w:i/>
                <w:iCs/>
                <w:color w:val="C00000"/>
              </w:rPr>
            </w:pPr>
            <w:r w:rsidRPr="00F34226">
              <w:rPr>
                <w:rFonts w:ascii="Calibri" w:hAnsi="Calibri" w:cs="Calibri"/>
                <w:i/>
                <w:iCs/>
                <w:color w:val="C00000"/>
              </w:rPr>
              <w:t xml:space="preserve"> Evacuación</w:t>
            </w:r>
          </w:p>
        </w:tc>
        <w:tc>
          <w:tcPr>
            <w:tcW w:w="3086" w:type="dxa"/>
            <w:shd w:val="clear" w:color="auto" w:fill="FFFFFF"/>
            <w:vAlign w:val="center"/>
          </w:tcPr>
          <w:p w14:paraId="7C2C507C"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Punto de encuentro</w:t>
            </w:r>
          </w:p>
        </w:tc>
        <w:tc>
          <w:tcPr>
            <w:tcW w:w="1869" w:type="dxa"/>
            <w:shd w:val="clear" w:color="auto" w:fill="FFFFFF"/>
            <w:vAlign w:val="center"/>
          </w:tcPr>
          <w:p w14:paraId="4B18ACBE" w14:textId="77777777" w:rsidR="008A603D" w:rsidRPr="00F34226" w:rsidRDefault="008A603D" w:rsidP="008A603D">
            <w:pPr>
              <w:jc w:val="center"/>
              <w:rPr>
                <w:rFonts w:ascii="Calibri" w:hAnsi="Calibri" w:cs="Calibri"/>
                <w:i/>
                <w:iCs/>
                <w:color w:val="C00000"/>
                <w:sz w:val="20"/>
              </w:rPr>
            </w:pPr>
            <w:r w:rsidRPr="00F34226">
              <w:rPr>
                <w:rFonts w:ascii="Calibri" w:hAnsi="Calibri" w:cs="Calibri"/>
                <w:i/>
                <w:iCs/>
                <w:noProof/>
                <w:color w:val="C00000"/>
                <w:sz w:val="20"/>
              </w:rPr>
              <w:drawing>
                <wp:inline distT="0" distB="0" distL="0" distR="0" wp14:anchorId="1FDDF206" wp14:editId="209A9C62">
                  <wp:extent cx="736600" cy="666750"/>
                  <wp:effectExtent l="19050" t="0" r="6350" b="0"/>
                  <wp:docPr id="581" name="Imagen 10" descr="Imagen que contiene firmar, señal, dibuj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n 10" descr="Imagen que contiene firmar, señal, dibujo, calle&#10;&#10;Descripción generada automáticamente"/>
                          <pic:cNvPicPr>
                            <a:picLocks noChangeAspect="1" noChangeArrowheads="1"/>
                          </pic:cNvPicPr>
                        </pic:nvPicPr>
                        <pic:blipFill>
                          <a:blip r:embed="rId140" cstate="print"/>
                          <a:srcRect/>
                          <a:stretch>
                            <a:fillRect/>
                          </a:stretch>
                        </pic:blipFill>
                        <pic:spPr bwMode="auto">
                          <a:xfrm>
                            <a:off x="0" y="0"/>
                            <a:ext cx="736600" cy="666750"/>
                          </a:xfrm>
                          <a:prstGeom prst="rect">
                            <a:avLst/>
                          </a:prstGeom>
                          <a:noFill/>
                          <a:ln w="9525">
                            <a:noFill/>
                            <a:miter lim="800000"/>
                            <a:headEnd/>
                            <a:tailEnd/>
                          </a:ln>
                        </pic:spPr>
                      </pic:pic>
                    </a:graphicData>
                  </a:graphic>
                </wp:inline>
              </w:drawing>
            </w:r>
          </w:p>
        </w:tc>
      </w:tr>
      <w:tr w:rsidR="008A603D" w:rsidRPr="00F34226" w14:paraId="5C9AEB44" w14:textId="77777777" w:rsidTr="008A603D">
        <w:tc>
          <w:tcPr>
            <w:tcW w:w="3539" w:type="dxa"/>
            <w:vMerge/>
            <w:shd w:val="clear" w:color="auto" w:fill="FFFFFF"/>
            <w:vAlign w:val="center"/>
          </w:tcPr>
          <w:p w14:paraId="1C72C910" w14:textId="77777777" w:rsidR="008A603D" w:rsidRPr="00F34226" w:rsidRDefault="008A603D" w:rsidP="008A603D">
            <w:pPr>
              <w:rPr>
                <w:rFonts w:ascii="Calibri" w:hAnsi="Calibri" w:cs="Calibri"/>
                <w:i/>
                <w:iCs/>
                <w:color w:val="C00000"/>
              </w:rPr>
            </w:pPr>
          </w:p>
        </w:tc>
        <w:tc>
          <w:tcPr>
            <w:tcW w:w="3086" w:type="dxa"/>
            <w:shd w:val="clear" w:color="auto" w:fill="FFFFFF"/>
            <w:vAlign w:val="center"/>
          </w:tcPr>
          <w:p w14:paraId="7A983404"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Itinerarios preferentes hacia el punto de encuentro </w:t>
            </w:r>
          </w:p>
        </w:tc>
        <w:tc>
          <w:tcPr>
            <w:tcW w:w="1869" w:type="dxa"/>
            <w:shd w:val="clear" w:color="auto" w:fill="FFFFFF"/>
            <w:vAlign w:val="center"/>
          </w:tcPr>
          <w:p w14:paraId="3C10690D"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666E2B06" wp14:editId="2B7573B3">
                  <wp:extent cx="849062" cy="385630"/>
                  <wp:effectExtent l="19050" t="0" r="8188" b="0"/>
                  <wp:docPr id="582"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7" descr="Icono&#10;&#10;Descripción generada automáticamente"/>
                          <pic:cNvPicPr>
                            <a:picLocks noChangeAspect="1" noChangeArrowheads="1"/>
                          </pic:cNvPicPr>
                        </pic:nvPicPr>
                        <pic:blipFill>
                          <a:blip r:embed="rId141" cstate="print"/>
                          <a:srcRect/>
                          <a:stretch>
                            <a:fillRect/>
                          </a:stretch>
                        </pic:blipFill>
                        <pic:spPr bwMode="auto">
                          <a:xfrm>
                            <a:off x="0" y="0"/>
                            <a:ext cx="850834" cy="386435"/>
                          </a:xfrm>
                          <a:prstGeom prst="rect">
                            <a:avLst/>
                          </a:prstGeom>
                          <a:noFill/>
                          <a:ln w="9525">
                            <a:noFill/>
                            <a:miter lim="800000"/>
                            <a:headEnd/>
                            <a:tailEnd/>
                          </a:ln>
                        </pic:spPr>
                      </pic:pic>
                    </a:graphicData>
                  </a:graphic>
                </wp:inline>
              </w:drawing>
            </w:r>
          </w:p>
        </w:tc>
      </w:tr>
      <w:tr w:rsidR="008A603D" w:rsidRPr="00F34226" w14:paraId="60856340" w14:textId="77777777" w:rsidTr="008A603D">
        <w:tc>
          <w:tcPr>
            <w:tcW w:w="3539" w:type="dxa"/>
            <w:vMerge/>
            <w:shd w:val="clear" w:color="auto" w:fill="FFFFFF"/>
            <w:vAlign w:val="center"/>
          </w:tcPr>
          <w:p w14:paraId="3E407DD9" w14:textId="77777777" w:rsidR="008A603D" w:rsidRPr="00F34226" w:rsidRDefault="008A603D" w:rsidP="008A603D">
            <w:pPr>
              <w:rPr>
                <w:rFonts w:ascii="Calibri" w:hAnsi="Calibri" w:cs="Calibri"/>
                <w:i/>
                <w:iCs/>
                <w:color w:val="C00000"/>
                <w:sz w:val="20"/>
              </w:rPr>
            </w:pPr>
          </w:p>
        </w:tc>
        <w:tc>
          <w:tcPr>
            <w:tcW w:w="3086" w:type="dxa"/>
            <w:shd w:val="clear" w:color="auto" w:fill="FFFFFF"/>
            <w:vAlign w:val="center"/>
          </w:tcPr>
          <w:p w14:paraId="4B28C81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 xml:space="preserve">Vías de evacuación desde el </w:t>
            </w:r>
          </w:p>
          <w:p w14:paraId="76922261"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punto de encuentro</w:t>
            </w:r>
          </w:p>
        </w:tc>
        <w:tc>
          <w:tcPr>
            <w:tcW w:w="1869" w:type="dxa"/>
            <w:shd w:val="clear" w:color="auto" w:fill="FFFFFF"/>
            <w:vAlign w:val="center"/>
          </w:tcPr>
          <w:p w14:paraId="5F3DCA43" w14:textId="77777777" w:rsidR="008A603D" w:rsidRPr="00F34226" w:rsidRDefault="008A603D" w:rsidP="008A603D">
            <w:pPr>
              <w:jc w:val="center"/>
              <w:rPr>
                <w:rFonts w:ascii="Calibri" w:hAnsi="Calibri" w:cs="Calibri"/>
                <w:i/>
                <w:iCs/>
                <w:noProof/>
                <w:color w:val="C00000"/>
                <w:sz w:val="20"/>
              </w:rPr>
            </w:pPr>
            <w:r w:rsidRPr="00F34226">
              <w:rPr>
                <w:rFonts w:ascii="Calibri" w:hAnsi="Calibri" w:cs="Calibri"/>
                <w:i/>
                <w:iCs/>
                <w:noProof/>
                <w:color w:val="C00000"/>
                <w:sz w:val="20"/>
              </w:rPr>
              <w:drawing>
                <wp:inline distT="0" distB="0" distL="0" distR="0" wp14:anchorId="53E470CB" wp14:editId="7DC8029F">
                  <wp:extent cx="770444" cy="441960"/>
                  <wp:effectExtent l="0" t="0" r="0" b="0"/>
                  <wp:docPr id="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770851" cy="442194"/>
                          </a:xfrm>
                          <a:prstGeom prst="rect">
                            <a:avLst/>
                          </a:prstGeom>
                          <a:noFill/>
                          <a:ln w="9525">
                            <a:noFill/>
                            <a:miter lim="800000"/>
                            <a:headEnd/>
                            <a:tailEnd/>
                          </a:ln>
                        </pic:spPr>
                      </pic:pic>
                    </a:graphicData>
                  </a:graphic>
                </wp:inline>
              </w:drawing>
            </w:r>
          </w:p>
        </w:tc>
      </w:tr>
    </w:tbl>
    <w:p w14:paraId="783D7234" w14:textId="77777777" w:rsidR="008A603D" w:rsidRPr="00F34226" w:rsidRDefault="008A603D" w:rsidP="008A603D">
      <w:pPr>
        <w:spacing w:before="0" w:after="0"/>
        <w:jc w:val="left"/>
        <w:rPr>
          <w:rFonts w:ascii="Calibri" w:hAnsi="Calibri" w:cs="Calibri"/>
          <w:i/>
          <w:iCs/>
          <w:color w:val="C00000"/>
          <w:sz w:val="20"/>
        </w:rPr>
      </w:pPr>
    </w:p>
    <w:p w14:paraId="68531A91" w14:textId="77777777" w:rsidR="008A603D" w:rsidRPr="00F34226" w:rsidRDefault="008A603D" w:rsidP="008A603D">
      <w:pPr>
        <w:spacing w:before="0" w:after="0"/>
        <w:jc w:val="left"/>
        <w:rPr>
          <w:rFonts w:ascii="Calibri" w:hAnsi="Calibri" w:cs="Calibri"/>
          <w:i/>
          <w:iCs/>
          <w:color w:val="C00000"/>
          <w:sz w:val="20"/>
        </w:rPr>
      </w:pPr>
    </w:p>
    <w:p w14:paraId="572F193F" w14:textId="77777777" w:rsidR="008A603D" w:rsidRPr="00F34226" w:rsidRDefault="008A603D" w:rsidP="008A603D">
      <w:pPr>
        <w:spacing w:before="0" w:after="0"/>
        <w:jc w:val="left"/>
        <w:rPr>
          <w:rFonts w:ascii="Calibri" w:hAnsi="Calibri" w:cs="Calibri"/>
          <w:i/>
          <w:iCs/>
          <w:color w:val="C00000"/>
          <w:sz w:val="20"/>
        </w:rPr>
      </w:pPr>
    </w:p>
    <w:p w14:paraId="44E8674B" w14:textId="77777777" w:rsidR="008A603D" w:rsidRDefault="008A603D" w:rsidP="008A603D">
      <w:pPr>
        <w:spacing w:before="0" w:after="0"/>
        <w:jc w:val="left"/>
        <w:rPr>
          <w:rFonts w:ascii="Calibri" w:hAnsi="Calibri" w:cs="Calibri"/>
          <w:i/>
          <w:iCs/>
          <w:color w:val="C00000"/>
          <w:sz w:val="20"/>
        </w:rPr>
      </w:pPr>
    </w:p>
    <w:p w14:paraId="22CF872F" w14:textId="77777777" w:rsidR="008A603D" w:rsidRDefault="008A603D" w:rsidP="008A603D">
      <w:pPr>
        <w:spacing w:before="0" w:after="0"/>
        <w:jc w:val="left"/>
        <w:rPr>
          <w:rFonts w:ascii="Calibri" w:hAnsi="Calibri" w:cs="Calibri"/>
          <w:i/>
          <w:iCs/>
          <w:color w:val="C00000"/>
          <w:sz w:val="20"/>
        </w:rPr>
      </w:pPr>
    </w:p>
    <w:p w14:paraId="0E81CEE0" w14:textId="77777777" w:rsidR="008A603D" w:rsidRDefault="008A603D" w:rsidP="008A603D">
      <w:pPr>
        <w:spacing w:before="0" w:after="0"/>
        <w:jc w:val="left"/>
        <w:rPr>
          <w:rFonts w:ascii="Calibri" w:hAnsi="Calibri" w:cs="Calibri"/>
          <w:i/>
          <w:iCs/>
          <w:color w:val="C00000"/>
          <w:sz w:val="20"/>
        </w:rPr>
      </w:pPr>
    </w:p>
    <w:p w14:paraId="24EA0EB7" w14:textId="77777777" w:rsidR="008A603D" w:rsidRPr="00F34226" w:rsidRDefault="008A603D" w:rsidP="008A603D">
      <w:pPr>
        <w:spacing w:before="0" w:after="0"/>
        <w:jc w:val="left"/>
        <w:rPr>
          <w:rFonts w:ascii="Calibri" w:hAnsi="Calibri" w:cs="Calibri"/>
          <w:i/>
          <w:iCs/>
          <w:color w:val="C00000"/>
          <w:sz w:val="20"/>
        </w:rPr>
      </w:pPr>
    </w:p>
    <w:p w14:paraId="424343D1" w14:textId="77777777" w:rsidR="008A603D" w:rsidRPr="00471B86" w:rsidRDefault="008A603D" w:rsidP="008A603D">
      <w:pPr>
        <w:pStyle w:val="Ttulo2"/>
      </w:pPr>
      <w:bookmarkStart w:id="271" w:name="_Toc161131977"/>
      <w:r w:rsidRPr="00471B86">
        <w:lastRenderedPageBreak/>
        <w:t>MAPA 1 - SITUACIÓN DEL TÉRMINO MUNICIPAL</w:t>
      </w:r>
      <w:bookmarkEnd w:id="271"/>
    </w:p>
    <w:p w14:paraId="298D91C1" w14:textId="77777777" w:rsidR="008A603D" w:rsidRPr="00F34226" w:rsidRDefault="008A603D" w:rsidP="008A603D">
      <w:pPr>
        <w:pStyle w:val="Subttulo"/>
        <w:rPr>
          <w:rFonts w:cs="Calibri"/>
          <w:iCs/>
          <w:color w:val="C00000"/>
        </w:rPr>
      </w:pPr>
      <w:r w:rsidRPr="00F34226">
        <w:rPr>
          <w:rFonts w:cs="Calibri"/>
          <w:iCs/>
          <w:color w:val="C00000"/>
        </w:rPr>
        <w:t>Siguiendo el ejemplo de mapa adjunto (en el fichero llamado “Cartografía.zip” en</w:t>
      </w:r>
      <w:r w:rsidRPr="00F34226">
        <w:rPr>
          <w:rFonts w:eastAsia="Calibri"/>
          <w:sz w:val="22"/>
          <w:szCs w:val="22"/>
          <w:lang w:eastAsia="en-US"/>
        </w:rPr>
        <w:t xml:space="preserve"> </w:t>
      </w:r>
      <w:hyperlink r:id="rId143" w:history="1">
        <w:r w:rsidRPr="00F34226">
          <w:rPr>
            <w:rFonts w:eastAsia="Calibri"/>
            <w:b/>
            <w:color w:val="C00000"/>
            <w:sz w:val="22"/>
            <w:szCs w:val="22"/>
            <w:u w:val="single"/>
            <w:lang w:eastAsia="en-US"/>
          </w:rPr>
          <w:t>https://www.112cv.gva.es/es/guies-per-a-l-elaboracio-plans-locals</w:t>
        </w:r>
      </w:hyperlink>
      <w:r w:rsidRPr="00F34226">
        <w:rPr>
          <w:rFonts w:eastAsia="Calibri"/>
          <w:color w:val="C00000"/>
          <w:sz w:val="22"/>
          <w:szCs w:val="22"/>
          <w:lang w:eastAsia="en-US"/>
        </w:rPr>
        <w:t>)</w:t>
      </w:r>
      <w:r w:rsidRPr="00F34226">
        <w:rPr>
          <w:rFonts w:cs="Calibri"/>
          <w:iCs/>
          <w:color w:val="C00000"/>
        </w:rPr>
        <w:t>, este mapa incluirá:</w:t>
      </w:r>
    </w:p>
    <w:p w14:paraId="371D5103" w14:textId="77777777" w:rsidR="008A603D" w:rsidRPr="00F34226" w:rsidRDefault="008A603D" w:rsidP="008A603D">
      <w:pPr>
        <w:pStyle w:val="Subttulo"/>
      </w:pPr>
      <w:r w:rsidRPr="00F34226">
        <w:t xml:space="preserve">1. Mapa de la </w:t>
      </w:r>
      <w:r w:rsidRPr="00F34226">
        <w:rPr>
          <w:b/>
        </w:rPr>
        <w:t>Comunitat Valenciana</w:t>
      </w:r>
      <w:r w:rsidRPr="00F34226">
        <w:t xml:space="preserve"> en el que </w:t>
      </w:r>
    </w:p>
    <w:p w14:paraId="7AB9A6E5" w14:textId="77777777" w:rsidR="008A603D" w:rsidRPr="00F34226" w:rsidRDefault="008A603D" w:rsidP="008A603D">
      <w:pPr>
        <w:pStyle w:val="Subttulo"/>
      </w:pPr>
      <w:r w:rsidRPr="00F34226">
        <w:t xml:space="preserve">se representen las comarcas </w:t>
      </w:r>
    </w:p>
    <w:p w14:paraId="3F4491FB" w14:textId="77777777" w:rsidR="008A603D" w:rsidRPr="00F34226" w:rsidRDefault="008A603D" w:rsidP="008A603D">
      <w:pPr>
        <w:pStyle w:val="Subttulo"/>
      </w:pPr>
      <w:r w:rsidRPr="00F34226">
        <w:t>se resalten el límite y el topónimo de la comarca en la que se ubica el municipio.</w:t>
      </w:r>
    </w:p>
    <w:p w14:paraId="44A12E83" w14:textId="77777777" w:rsidR="008A603D" w:rsidRPr="00F34226" w:rsidRDefault="008A603D" w:rsidP="008A603D">
      <w:pPr>
        <w:pStyle w:val="Subttulo"/>
      </w:pPr>
      <w:r w:rsidRPr="00F34226">
        <w:t xml:space="preserve">2. Mapa a </w:t>
      </w:r>
      <w:r w:rsidRPr="00F34226">
        <w:rPr>
          <w:b/>
        </w:rPr>
        <w:t>escala comarcal</w:t>
      </w:r>
      <w:r w:rsidRPr="00F34226">
        <w:t xml:space="preserve"> en el que se representen </w:t>
      </w:r>
    </w:p>
    <w:p w14:paraId="768239BE" w14:textId="77777777" w:rsidR="008A603D" w:rsidRPr="00F34226" w:rsidRDefault="008A603D" w:rsidP="008A603D">
      <w:pPr>
        <w:pStyle w:val="Subttulo"/>
      </w:pPr>
      <w:r w:rsidRPr="00F34226">
        <w:t>los límites del término municipal</w:t>
      </w:r>
    </w:p>
    <w:p w14:paraId="7CEE2C46" w14:textId="77777777" w:rsidR="008A603D" w:rsidRPr="00F34226" w:rsidRDefault="008A603D" w:rsidP="008A603D">
      <w:pPr>
        <w:pStyle w:val="Subttulo"/>
      </w:pPr>
      <w:r w:rsidRPr="00F34226">
        <w:t xml:space="preserve">los topónimos de los términos municipales colindantes. </w:t>
      </w:r>
    </w:p>
    <w:p w14:paraId="58257C2E" w14:textId="77777777" w:rsidR="008A603D" w:rsidRPr="00F34226" w:rsidRDefault="008A603D" w:rsidP="008A603D">
      <w:pPr>
        <w:pStyle w:val="Subttulo"/>
      </w:pPr>
      <w:r w:rsidRPr="00F34226">
        <w:t xml:space="preserve">Los municipios con un término municipal fragmentado o con exclaves deberán representarse también. </w:t>
      </w:r>
    </w:p>
    <w:p w14:paraId="3119C934" w14:textId="77777777" w:rsidR="008A603D" w:rsidRPr="00F34226" w:rsidRDefault="008A603D" w:rsidP="008A603D">
      <w:pPr>
        <w:pStyle w:val="Subttulo"/>
      </w:pPr>
      <w:r w:rsidRPr="00F34226">
        <w:t xml:space="preserve">3. Mapa a </w:t>
      </w:r>
      <w:r w:rsidRPr="00F34226">
        <w:rPr>
          <w:b/>
        </w:rPr>
        <w:t>escala municipal</w:t>
      </w:r>
      <w:r w:rsidRPr="00F34226">
        <w:t xml:space="preserve"> con la ubicación y toponimia de los núcleos de población del municipio.</w:t>
      </w:r>
    </w:p>
    <w:p w14:paraId="45489739" w14:textId="77777777" w:rsidR="008A603D" w:rsidRPr="00F34226" w:rsidRDefault="008A603D" w:rsidP="008A603D">
      <w:pPr>
        <w:pStyle w:val="Subttulo"/>
      </w:pPr>
      <w:r w:rsidRPr="00F34226">
        <w:br/>
        <w:t>Estos mapas deberán ser esquemáticos, con una cartografía de fondo somera.</w:t>
      </w:r>
    </w:p>
    <w:p w14:paraId="0CDE3C8D" w14:textId="77777777" w:rsidR="008A603D" w:rsidRPr="00F34226" w:rsidRDefault="008A603D" w:rsidP="008A603D">
      <w:pPr>
        <w:pStyle w:val="Subttulo"/>
      </w:pPr>
      <w:r w:rsidRPr="00F34226">
        <w:t>Los municipios con un término municipal fragmentado o con exclaves, incluirán la totalidad del término municipal.</w:t>
      </w:r>
    </w:p>
    <w:p w14:paraId="44C5B4B4" w14:textId="77777777" w:rsidR="008A603D" w:rsidRPr="00F34226" w:rsidRDefault="008A603D" w:rsidP="008A603D">
      <w:pPr>
        <w:spacing w:before="0" w:after="200" w:line="276" w:lineRule="auto"/>
        <w:jc w:val="left"/>
        <w:rPr>
          <w:rFonts w:ascii="Calibri" w:hAnsi="Calibri" w:cs="Calibri"/>
          <w:bCs/>
          <w:i/>
          <w:iCs/>
          <w:color w:val="C00000"/>
        </w:rPr>
      </w:pPr>
    </w:p>
    <w:p w14:paraId="6FB2422B" w14:textId="77777777" w:rsidR="008A603D" w:rsidRPr="00471B86" w:rsidRDefault="008A603D" w:rsidP="008A603D">
      <w:pPr>
        <w:pStyle w:val="Ttulo2"/>
      </w:pPr>
      <w:bookmarkStart w:id="272" w:name="_Toc161131978"/>
      <w:r w:rsidRPr="00471B86">
        <w:t>MAPA 2 - POBLAMIENTO DEL TÉRMINO MUNICIPAL</w:t>
      </w:r>
      <w:bookmarkEnd w:id="272"/>
    </w:p>
    <w:p w14:paraId="24A1513A" w14:textId="77777777" w:rsidR="008A603D" w:rsidRPr="00F34226" w:rsidRDefault="008A603D" w:rsidP="008A603D">
      <w:pPr>
        <w:spacing w:before="0" w:after="0"/>
        <w:rPr>
          <w:rFonts w:ascii="Calibri" w:hAnsi="Calibri" w:cs="Calibri"/>
          <w:b/>
          <w:i/>
          <w:iCs/>
          <w:color w:val="C00000"/>
        </w:rPr>
      </w:pPr>
    </w:p>
    <w:p w14:paraId="5BB5DD3C" w14:textId="77777777" w:rsidR="008A603D" w:rsidRPr="00F34226" w:rsidRDefault="008A603D" w:rsidP="008A603D">
      <w:pPr>
        <w:pStyle w:val="Subttulo"/>
        <w:rPr>
          <w:rFonts w:cs="Calibri"/>
          <w:bCs/>
          <w:iCs/>
          <w:color w:val="C00000"/>
        </w:rPr>
      </w:pPr>
      <w:r w:rsidRPr="00F34226">
        <w:rPr>
          <w:rFonts w:cs="Calibri"/>
          <w:bCs/>
          <w:iCs/>
          <w:color w:val="C00000"/>
        </w:rPr>
        <w:t xml:space="preserve">Siguiendo el ejemplo de mapa adjunto </w:t>
      </w:r>
      <w:r w:rsidRPr="00F34226">
        <w:rPr>
          <w:rFonts w:cs="Calibri"/>
          <w:iCs/>
          <w:color w:val="C00000"/>
        </w:rPr>
        <w:t>(en el fichero llamado “Cartografía.zip” en</w:t>
      </w:r>
      <w:r w:rsidRPr="00F34226">
        <w:rPr>
          <w:rFonts w:eastAsia="Calibri"/>
          <w:sz w:val="22"/>
          <w:szCs w:val="22"/>
          <w:lang w:eastAsia="en-US"/>
        </w:rPr>
        <w:t xml:space="preserve"> </w:t>
      </w:r>
      <w:hyperlink r:id="rId144" w:history="1">
        <w:r w:rsidRPr="00F34226">
          <w:rPr>
            <w:rFonts w:eastAsia="Calibri"/>
            <w:b/>
            <w:color w:val="C00000"/>
            <w:sz w:val="22"/>
            <w:szCs w:val="22"/>
            <w:u w:val="single"/>
            <w:lang w:eastAsia="en-US"/>
          </w:rPr>
          <w:t>https://www.112cv.gva.es/es/guies-per-a-l-elaboracio-plans-locals</w:t>
        </w:r>
      </w:hyperlink>
      <w:r w:rsidRPr="00F34226">
        <w:rPr>
          <w:rFonts w:eastAsia="Calibri"/>
          <w:color w:val="C00000"/>
          <w:sz w:val="22"/>
          <w:szCs w:val="22"/>
          <w:lang w:eastAsia="en-US"/>
        </w:rPr>
        <w:t>)</w:t>
      </w:r>
      <w:r w:rsidRPr="00F34226">
        <w:rPr>
          <w:rFonts w:cs="Calibri"/>
          <w:bCs/>
          <w:iCs/>
          <w:color w:val="C00000"/>
        </w:rPr>
        <w:t>, este mapa incluirá los siguientes elementos:</w:t>
      </w:r>
    </w:p>
    <w:p w14:paraId="6AF5255B" w14:textId="77777777" w:rsidR="008A603D" w:rsidRPr="00F34226" w:rsidRDefault="008A603D" w:rsidP="008A603D">
      <w:pPr>
        <w:spacing w:before="0" w:after="0"/>
        <w:rPr>
          <w:rFonts w:ascii="Calibri" w:hAnsi="Calibri" w:cs="Calibri"/>
          <w:b/>
          <w:i/>
          <w:iCs/>
          <w:color w:val="C00000"/>
        </w:rPr>
      </w:pPr>
    </w:p>
    <w:tbl>
      <w:tblPr>
        <w:tblStyle w:val="Tablaconcuadrcula11"/>
        <w:tblW w:w="8956" w:type="dxa"/>
        <w:tblLook w:val="04A0" w:firstRow="1" w:lastRow="0" w:firstColumn="1" w:lastColumn="0" w:noHBand="0" w:noVBand="1"/>
      </w:tblPr>
      <w:tblGrid>
        <w:gridCol w:w="1668"/>
        <w:gridCol w:w="7288"/>
      </w:tblGrid>
      <w:tr w:rsidR="008A603D" w:rsidRPr="00F34226" w14:paraId="4899D36E" w14:textId="77777777" w:rsidTr="008A603D">
        <w:tc>
          <w:tcPr>
            <w:tcW w:w="1668" w:type="dxa"/>
            <w:shd w:val="clear" w:color="auto" w:fill="F2DBDB"/>
          </w:tcPr>
          <w:p w14:paraId="59A6F6BD"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Ámbito</w:t>
            </w:r>
          </w:p>
        </w:tc>
        <w:tc>
          <w:tcPr>
            <w:tcW w:w="7288" w:type="dxa"/>
          </w:tcPr>
          <w:p w14:paraId="7554930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Término municipal</w:t>
            </w:r>
          </w:p>
        </w:tc>
      </w:tr>
      <w:tr w:rsidR="008A603D" w:rsidRPr="00F34226" w14:paraId="3D980B37" w14:textId="77777777" w:rsidTr="008A603D">
        <w:tc>
          <w:tcPr>
            <w:tcW w:w="1668" w:type="dxa"/>
            <w:shd w:val="clear" w:color="auto" w:fill="F2DBDB"/>
          </w:tcPr>
          <w:p w14:paraId="5050F2E9"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Capas de información</w:t>
            </w:r>
          </w:p>
        </w:tc>
        <w:tc>
          <w:tcPr>
            <w:tcW w:w="7288" w:type="dxa"/>
          </w:tcPr>
          <w:p w14:paraId="72DFF8D6" w14:textId="77777777" w:rsidR="008A603D" w:rsidRPr="00F34226" w:rsidRDefault="008A603D" w:rsidP="008A603D">
            <w:pPr>
              <w:numPr>
                <w:ilvl w:val="0"/>
                <w:numId w:val="46"/>
              </w:numPr>
              <w:contextualSpacing/>
              <w:jc w:val="both"/>
              <w:rPr>
                <w:rFonts w:ascii="Calibri" w:hAnsi="Calibri" w:cs="Calibri"/>
                <w:i/>
                <w:iCs/>
                <w:color w:val="C00000"/>
                <w:u w:val="single"/>
                <w:lang w:val="es-ES_tradnl"/>
              </w:rPr>
            </w:pPr>
            <w:r w:rsidRPr="00F34226">
              <w:rPr>
                <w:rFonts w:ascii="Calibri" w:hAnsi="Calibri" w:cs="Calibri"/>
                <w:i/>
                <w:iCs/>
                <w:color w:val="C00000"/>
              </w:rPr>
              <w:t xml:space="preserve">Polígonos de ubicación de: todos los núcleos de población y polígonos industriales o comerciales en activo. </w:t>
            </w:r>
          </w:p>
          <w:p w14:paraId="155A205B" w14:textId="77777777" w:rsidR="008A603D" w:rsidRPr="00F34226" w:rsidRDefault="008A603D" w:rsidP="00AA50E0">
            <w:pPr>
              <w:ind w:left="720"/>
              <w:contextualSpacing/>
              <w:jc w:val="both"/>
              <w:rPr>
                <w:rFonts w:ascii="Calibri" w:hAnsi="Calibri" w:cs="Calibri"/>
                <w:i/>
                <w:iCs/>
                <w:color w:val="C00000"/>
                <w:u w:val="single"/>
                <w:lang w:val="es-ES_tradnl"/>
              </w:rPr>
            </w:pPr>
          </w:p>
        </w:tc>
      </w:tr>
      <w:tr w:rsidR="008A603D" w:rsidRPr="00F34226" w14:paraId="76B578FC" w14:textId="77777777" w:rsidTr="008A603D">
        <w:tc>
          <w:tcPr>
            <w:tcW w:w="1668" w:type="dxa"/>
            <w:shd w:val="clear" w:color="auto" w:fill="F2DBDB"/>
          </w:tcPr>
          <w:p w14:paraId="0CF313C0"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Cartografía básica</w:t>
            </w:r>
          </w:p>
        </w:tc>
        <w:tc>
          <w:tcPr>
            <w:tcW w:w="7288" w:type="dxa"/>
          </w:tcPr>
          <w:p w14:paraId="64496D43"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Límites municipales y provinciales</w:t>
            </w:r>
          </w:p>
          <w:p w14:paraId="6FF18C3D"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Núcleos urbanos, construcciones y suelo sellado</w:t>
            </w:r>
          </w:p>
          <w:p w14:paraId="209DE564"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Principales vías de comunicación</w:t>
            </w:r>
          </w:p>
          <w:p w14:paraId="6475F01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Toponimia de todos los elementos grafiados</w:t>
            </w:r>
          </w:p>
          <w:p w14:paraId="1B887621" w14:textId="77777777" w:rsidR="008A603D" w:rsidRPr="00F34226" w:rsidRDefault="008A603D" w:rsidP="008A603D">
            <w:pPr>
              <w:numPr>
                <w:ilvl w:val="0"/>
                <w:numId w:val="46"/>
              </w:numPr>
              <w:spacing w:after="120"/>
              <w:contextualSpacing/>
              <w:jc w:val="both"/>
              <w:rPr>
                <w:rFonts w:ascii="Calibri" w:hAnsi="Calibri" w:cs="Calibri"/>
                <w:i/>
                <w:iCs/>
                <w:color w:val="C00000"/>
              </w:rPr>
            </w:pPr>
            <w:r w:rsidRPr="00F34226">
              <w:rPr>
                <w:rFonts w:ascii="Calibri" w:hAnsi="Calibri" w:cs="Calibri"/>
                <w:i/>
                <w:iCs/>
                <w:color w:val="C00000"/>
              </w:rPr>
              <w:t>Red hidrográfica</w:t>
            </w:r>
          </w:p>
          <w:p w14:paraId="5D28864F" w14:textId="77777777" w:rsidR="008A603D" w:rsidRPr="00F34226" w:rsidRDefault="008A603D" w:rsidP="008A603D">
            <w:pPr>
              <w:numPr>
                <w:ilvl w:val="0"/>
                <w:numId w:val="46"/>
              </w:numPr>
              <w:spacing w:after="120"/>
              <w:contextualSpacing/>
              <w:jc w:val="both"/>
              <w:rPr>
                <w:rFonts w:ascii="Calibri" w:hAnsi="Calibri" w:cs="Calibri"/>
                <w:i/>
                <w:iCs/>
                <w:color w:val="C00000"/>
              </w:rPr>
            </w:pPr>
            <w:r w:rsidRPr="00F34226">
              <w:rPr>
                <w:rFonts w:ascii="Calibri" w:hAnsi="Calibri" w:cs="Calibri"/>
                <w:i/>
                <w:iCs/>
                <w:color w:val="C00000"/>
              </w:rPr>
              <w:t>Curvas de nivel con equidistancia adecuada a la escala de representación.</w:t>
            </w:r>
          </w:p>
        </w:tc>
      </w:tr>
      <w:tr w:rsidR="008A603D" w:rsidRPr="00F34226" w14:paraId="498F5BBE" w14:textId="77777777" w:rsidTr="008A603D">
        <w:tc>
          <w:tcPr>
            <w:tcW w:w="1668" w:type="dxa"/>
            <w:shd w:val="clear" w:color="auto" w:fill="F2DBDB"/>
          </w:tcPr>
          <w:p w14:paraId="2AEF5827"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 base</w:t>
            </w:r>
          </w:p>
        </w:tc>
        <w:tc>
          <w:tcPr>
            <w:tcW w:w="7288" w:type="dxa"/>
          </w:tcPr>
          <w:p w14:paraId="3B15ACB4"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Mapa de sombras con la ortofoto superpuesta con una transparencia del 35%.</w:t>
            </w:r>
          </w:p>
        </w:tc>
      </w:tr>
    </w:tbl>
    <w:p w14:paraId="1BBF6683" w14:textId="77777777" w:rsidR="008A603D" w:rsidRPr="00F34226" w:rsidRDefault="008A603D" w:rsidP="008A603D">
      <w:pPr>
        <w:spacing w:before="0" w:after="0"/>
        <w:rPr>
          <w:rFonts w:ascii="Calibri" w:hAnsi="Calibri" w:cs="Calibri"/>
          <w:b/>
          <w:i/>
          <w:iCs/>
          <w:color w:val="C00000"/>
          <w:u w:val="single"/>
        </w:rPr>
      </w:pPr>
    </w:p>
    <w:p w14:paraId="18CC64F1" w14:textId="77777777" w:rsidR="008A603D" w:rsidRPr="00F34226" w:rsidRDefault="008A603D" w:rsidP="008A603D">
      <w:pPr>
        <w:spacing w:before="0" w:after="0"/>
        <w:rPr>
          <w:rFonts w:ascii="Calibri" w:hAnsi="Calibri" w:cs="Calibri"/>
          <w:b/>
          <w:i/>
          <w:iCs/>
          <w:color w:val="C00000"/>
          <w:u w:val="single"/>
        </w:rPr>
      </w:pPr>
    </w:p>
    <w:p w14:paraId="7449319D" w14:textId="77777777" w:rsidR="008A603D" w:rsidRPr="00471B86" w:rsidRDefault="008A603D" w:rsidP="008A603D">
      <w:pPr>
        <w:pStyle w:val="Ttulo2"/>
      </w:pPr>
      <w:bookmarkStart w:id="273" w:name="_Toc161131979"/>
      <w:r w:rsidRPr="00471B86">
        <w:lastRenderedPageBreak/>
        <w:t>MAPA 3 - VÍAS DE COMUNICACIÓN DEL T.M.</w:t>
      </w:r>
      <w:bookmarkEnd w:id="273"/>
    </w:p>
    <w:p w14:paraId="3701397D" w14:textId="77777777" w:rsidR="008A603D" w:rsidRPr="00F34226" w:rsidRDefault="008A603D" w:rsidP="008A603D">
      <w:pPr>
        <w:pStyle w:val="Subttulo"/>
        <w:rPr>
          <w:rFonts w:cs="Calibri"/>
          <w:bCs/>
          <w:iCs/>
          <w:color w:val="C00000"/>
        </w:rPr>
      </w:pPr>
      <w:r w:rsidRPr="00F34226">
        <w:rPr>
          <w:rFonts w:cs="Calibri"/>
          <w:bCs/>
          <w:iCs/>
          <w:color w:val="C00000"/>
        </w:rPr>
        <w:t xml:space="preserve">Siguiendo el ejemplo de mapa adjunto </w:t>
      </w:r>
      <w:r w:rsidRPr="00F34226">
        <w:rPr>
          <w:rFonts w:cs="Calibri"/>
          <w:iCs/>
          <w:color w:val="C00000"/>
        </w:rPr>
        <w:t>(en el fichero llamado “Cartografía.zip” en</w:t>
      </w:r>
      <w:r w:rsidRPr="00F34226">
        <w:rPr>
          <w:rFonts w:eastAsia="Calibri"/>
          <w:sz w:val="22"/>
          <w:szCs w:val="22"/>
          <w:lang w:eastAsia="en-US"/>
        </w:rPr>
        <w:t xml:space="preserve"> </w:t>
      </w:r>
      <w:hyperlink r:id="rId145" w:history="1">
        <w:r w:rsidRPr="00F34226">
          <w:rPr>
            <w:rFonts w:eastAsia="Calibri"/>
            <w:b/>
            <w:color w:val="C00000"/>
            <w:sz w:val="22"/>
            <w:szCs w:val="22"/>
            <w:u w:val="single"/>
            <w:lang w:eastAsia="en-US"/>
          </w:rPr>
          <w:t>https://www.112cv.gva.es/es/guies-per-a-l-elaboracio-plans-locals</w:t>
        </w:r>
      </w:hyperlink>
      <w:r w:rsidRPr="00F34226">
        <w:rPr>
          <w:rFonts w:eastAsia="Calibri"/>
          <w:color w:val="C00000"/>
          <w:sz w:val="22"/>
          <w:szCs w:val="22"/>
          <w:lang w:eastAsia="en-US"/>
        </w:rPr>
        <w:t>)</w:t>
      </w:r>
      <w:r w:rsidRPr="00F34226">
        <w:rPr>
          <w:rFonts w:cs="Calibri"/>
          <w:bCs/>
          <w:iCs/>
          <w:color w:val="C00000"/>
        </w:rPr>
        <w:t>, este mapa incluirá los siguientes elementos:</w:t>
      </w:r>
    </w:p>
    <w:p w14:paraId="45074827" w14:textId="77777777" w:rsidR="008A603D" w:rsidRPr="00F34226" w:rsidRDefault="008A603D" w:rsidP="008A603D">
      <w:pPr>
        <w:spacing w:before="0" w:after="0"/>
        <w:rPr>
          <w:rFonts w:ascii="Calibri" w:hAnsi="Calibri" w:cs="Calibri"/>
          <w:b/>
          <w:i/>
          <w:iCs/>
          <w:color w:val="C00000"/>
        </w:rPr>
      </w:pPr>
    </w:p>
    <w:tbl>
      <w:tblPr>
        <w:tblStyle w:val="Tablaconcuadrcula11"/>
        <w:tblW w:w="8956" w:type="dxa"/>
        <w:tblLook w:val="04A0" w:firstRow="1" w:lastRow="0" w:firstColumn="1" w:lastColumn="0" w:noHBand="0" w:noVBand="1"/>
      </w:tblPr>
      <w:tblGrid>
        <w:gridCol w:w="1668"/>
        <w:gridCol w:w="7288"/>
      </w:tblGrid>
      <w:tr w:rsidR="008A603D" w:rsidRPr="00F34226" w14:paraId="37BAE92C" w14:textId="77777777" w:rsidTr="008A603D">
        <w:tc>
          <w:tcPr>
            <w:tcW w:w="1668" w:type="dxa"/>
            <w:shd w:val="clear" w:color="auto" w:fill="F2DBDB"/>
          </w:tcPr>
          <w:p w14:paraId="4367CE8B"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Ámbito</w:t>
            </w:r>
          </w:p>
        </w:tc>
        <w:tc>
          <w:tcPr>
            <w:tcW w:w="7288" w:type="dxa"/>
          </w:tcPr>
          <w:p w14:paraId="006B8431"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Término municipal</w:t>
            </w:r>
          </w:p>
        </w:tc>
      </w:tr>
      <w:tr w:rsidR="008A603D" w:rsidRPr="00F34226" w14:paraId="55D1643B" w14:textId="77777777" w:rsidTr="008A603D">
        <w:tc>
          <w:tcPr>
            <w:tcW w:w="1668" w:type="dxa"/>
            <w:shd w:val="clear" w:color="auto" w:fill="F2DBDB"/>
          </w:tcPr>
          <w:p w14:paraId="18901E9F"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Capas de información</w:t>
            </w:r>
          </w:p>
        </w:tc>
        <w:tc>
          <w:tcPr>
            <w:tcW w:w="7288" w:type="dxa"/>
          </w:tcPr>
          <w:p w14:paraId="6BF36C5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Vías de comunicación (con sus respectivas etiquetas)</w:t>
            </w:r>
          </w:p>
          <w:p w14:paraId="74901062" w14:textId="77777777" w:rsidR="008A603D" w:rsidRPr="00F34226" w:rsidRDefault="008A603D" w:rsidP="008A603D">
            <w:pPr>
              <w:rPr>
                <w:rFonts w:ascii="Calibri" w:hAnsi="Calibri" w:cs="Calibri"/>
                <w:i/>
                <w:iCs/>
                <w:color w:val="C00000"/>
              </w:rPr>
            </w:pPr>
          </w:p>
        </w:tc>
      </w:tr>
      <w:tr w:rsidR="008A603D" w:rsidRPr="00F34226" w14:paraId="041C67C3" w14:textId="77777777" w:rsidTr="008A603D">
        <w:tc>
          <w:tcPr>
            <w:tcW w:w="1668" w:type="dxa"/>
            <w:shd w:val="clear" w:color="auto" w:fill="F2DBDB"/>
          </w:tcPr>
          <w:p w14:paraId="5CFF032C"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Cartografía básica</w:t>
            </w:r>
          </w:p>
        </w:tc>
        <w:tc>
          <w:tcPr>
            <w:tcW w:w="7288" w:type="dxa"/>
          </w:tcPr>
          <w:p w14:paraId="3E29A3B9"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Límites municipales y provinciales</w:t>
            </w:r>
          </w:p>
          <w:p w14:paraId="5E7AC9E5"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Núcleos urbanos, construcciones y suelo sellado</w:t>
            </w:r>
          </w:p>
          <w:p w14:paraId="27A0404B"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Toponimia de todos los elementos grafiados</w:t>
            </w:r>
          </w:p>
          <w:p w14:paraId="49CF3884" w14:textId="77777777" w:rsidR="008A603D" w:rsidRPr="00F34226" w:rsidRDefault="008A603D" w:rsidP="008A603D">
            <w:pPr>
              <w:numPr>
                <w:ilvl w:val="0"/>
                <w:numId w:val="46"/>
              </w:numPr>
              <w:spacing w:after="120"/>
              <w:contextualSpacing/>
              <w:jc w:val="both"/>
              <w:rPr>
                <w:rFonts w:ascii="Calibri" w:hAnsi="Calibri" w:cs="Calibri"/>
                <w:i/>
                <w:iCs/>
                <w:color w:val="C00000"/>
              </w:rPr>
            </w:pPr>
            <w:r w:rsidRPr="00F34226">
              <w:rPr>
                <w:rFonts w:ascii="Calibri" w:hAnsi="Calibri" w:cs="Calibri"/>
                <w:i/>
                <w:iCs/>
                <w:color w:val="C00000"/>
              </w:rPr>
              <w:t>Red hidrográfica</w:t>
            </w:r>
          </w:p>
          <w:p w14:paraId="2DB7ED6E"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Curvas de nivel con equidistancia adecuada a la escala de representación.</w:t>
            </w:r>
          </w:p>
        </w:tc>
      </w:tr>
      <w:tr w:rsidR="008A603D" w:rsidRPr="00F34226" w14:paraId="5A3D1A8B" w14:textId="77777777" w:rsidTr="008A603D">
        <w:tc>
          <w:tcPr>
            <w:tcW w:w="1668" w:type="dxa"/>
            <w:shd w:val="clear" w:color="auto" w:fill="F2DBDB"/>
          </w:tcPr>
          <w:p w14:paraId="50C54C4D"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 base</w:t>
            </w:r>
          </w:p>
        </w:tc>
        <w:tc>
          <w:tcPr>
            <w:tcW w:w="7288" w:type="dxa"/>
          </w:tcPr>
          <w:p w14:paraId="3C0D031C"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Mapa de sombras con la ortofoto superpuesta con una transparencia del 35%.</w:t>
            </w:r>
          </w:p>
        </w:tc>
      </w:tr>
    </w:tbl>
    <w:p w14:paraId="75302A5F" w14:textId="77777777" w:rsidR="008A603D" w:rsidRPr="00F34226" w:rsidRDefault="008A603D" w:rsidP="008A603D">
      <w:pPr>
        <w:spacing w:before="0" w:after="0"/>
        <w:rPr>
          <w:rFonts w:ascii="Calibri" w:hAnsi="Calibri" w:cs="Calibri"/>
          <w:bCs/>
          <w:i/>
          <w:iCs/>
          <w:color w:val="C00000"/>
        </w:rPr>
      </w:pPr>
    </w:p>
    <w:p w14:paraId="53D68395" w14:textId="77777777" w:rsidR="008A603D" w:rsidRPr="00F34226" w:rsidRDefault="008A603D" w:rsidP="008A603D">
      <w:pPr>
        <w:pStyle w:val="Subttulo"/>
        <w:rPr>
          <w:b/>
          <w:u w:val="single"/>
        </w:rPr>
      </w:pPr>
      <w:r w:rsidRPr="00F34226">
        <w:t>Los municipios con un término municipal fragmentado o con una gran extensión harán un mapa general y tantos mapas parciales como sea necesario; y los numerarán como 3.0., 3.1, 3.2, etc. y se añadirá en nombre correspondiente.</w:t>
      </w:r>
    </w:p>
    <w:p w14:paraId="6782DBBE" w14:textId="77777777" w:rsidR="008A603D" w:rsidRPr="00471B86" w:rsidRDefault="008A603D" w:rsidP="008A603D">
      <w:pPr>
        <w:pStyle w:val="Ttulo2"/>
      </w:pPr>
      <w:bookmarkStart w:id="274" w:name="_Toc161131980"/>
      <w:r w:rsidRPr="00471B86">
        <w:t>MAPA 4 - INFRAESTRUCTURAS EN EL TÉRMINO MUNICIPAL</w:t>
      </w:r>
      <w:bookmarkEnd w:id="274"/>
    </w:p>
    <w:p w14:paraId="22350874" w14:textId="77777777" w:rsidR="008A603D" w:rsidRPr="00F34226" w:rsidRDefault="008A603D" w:rsidP="008A603D">
      <w:pPr>
        <w:pStyle w:val="Subttulo"/>
      </w:pPr>
      <w:r w:rsidRPr="00F34226">
        <w:t xml:space="preserve">Siguiendo el ejemplo de mapa adjunto (en el fichero llamado “Cartografía.zip” en </w:t>
      </w:r>
      <w:r w:rsidRPr="00F34226">
        <w:rPr>
          <w:b/>
          <w:u w:val="single"/>
        </w:rPr>
        <w:t>https://www.112cv.gva.es/es/guies-per-a-l-elaboracio-plans-locals</w:t>
      </w:r>
      <w:r w:rsidRPr="00F34226">
        <w:t>), este mapa incluirá los siguientes elementos:</w:t>
      </w:r>
    </w:p>
    <w:tbl>
      <w:tblPr>
        <w:tblStyle w:val="Tablaconcuadrcula11"/>
        <w:tblW w:w="9493" w:type="dxa"/>
        <w:tblLook w:val="04A0" w:firstRow="1" w:lastRow="0" w:firstColumn="1" w:lastColumn="0" w:noHBand="0" w:noVBand="1"/>
      </w:tblPr>
      <w:tblGrid>
        <w:gridCol w:w="1668"/>
        <w:gridCol w:w="7825"/>
      </w:tblGrid>
      <w:tr w:rsidR="008A603D" w:rsidRPr="00F34226" w14:paraId="7956A557" w14:textId="77777777" w:rsidTr="008A603D">
        <w:tc>
          <w:tcPr>
            <w:tcW w:w="1668" w:type="dxa"/>
            <w:shd w:val="clear" w:color="auto" w:fill="F2DBDB"/>
          </w:tcPr>
          <w:p w14:paraId="67920A5A"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Ámbito</w:t>
            </w:r>
          </w:p>
        </w:tc>
        <w:tc>
          <w:tcPr>
            <w:tcW w:w="7825" w:type="dxa"/>
          </w:tcPr>
          <w:p w14:paraId="68A41215"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Término municipal</w:t>
            </w:r>
          </w:p>
        </w:tc>
      </w:tr>
      <w:tr w:rsidR="008A603D" w:rsidRPr="00F34226" w14:paraId="050C82C6" w14:textId="77777777" w:rsidTr="008A603D">
        <w:tc>
          <w:tcPr>
            <w:tcW w:w="1668" w:type="dxa"/>
            <w:shd w:val="clear" w:color="auto" w:fill="F2DBDB"/>
          </w:tcPr>
          <w:p w14:paraId="0C11E229"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Capas de información</w:t>
            </w:r>
          </w:p>
        </w:tc>
        <w:tc>
          <w:tcPr>
            <w:tcW w:w="7825" w:type="dxa"/>
          </w:tcPr>
          <w:p w14:paraId="251DF392"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Infraestructuras y vías de comunicación</w:t>
            </w:r>
          </w:p>
          <w:p w14:paraId="0915F61E"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carreteras</w:t>
            </w:r>
          </w:p>
          <w:p w14:paraId="2A8F9AB7"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Caminos principales</w:t>
            </w:r>
          </w:p>
          <w:p w14:paraId="622F32B3"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Ferrocarril</w:t>
            </w:r>
          </w:p>
          <w:p w14:paraId="47B8DD29"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Autobús</w:t>
            </w:r>
          </w:p>
          <w:p w14:paraId="1A09497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Puertos</w:t>
            </w:r>
          </w:p>
          <w:p w14:paraId="7153E5FE"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 xml:space="preserve">Aeropuertos y helisuperficies </w:t>
            </w:r>
          </w:p>
          <w:p w14:paraId="3AAB2EF8"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Servicios básicos en el TM</w:t>
            </w:r>
          </w:p>
          <w:p w14:paraId="5435B6EF"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abastecimiento de agua potable</w:t>
            </w:r>
          </w:p>
          <w:p w14:paraId="2BB7DCAC"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Instalaciones de provisión de agua potable</w:t>
            </w:r>
          </w:p>
          <w:p w14:paraId="479970E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saneamiento</w:t>
            </w:r>
          </w:p>
          <w:p w14:paraId="648D0D28"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Depuradora</w:t>
            </w:r>
          </w:p>
          <w:p w14:paraId="123E9D10"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Ecoparque y plantas de gestión de residuos</w:t>
            </w:r>
          </w:p>
          <w:p w14:paraId="071C2703"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eléctrica</w:t>
            </w:r>
          </w:p>
          <w:p w14:paraId="5E115A68"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Subestaciones eléctricas y plantas productoras de energía eléctrica</w:t>
            </w:r>
          </w:p>
          <w:p w14:paraId="5AC62A1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gas</w:t>
            </w:r>
          </w:p>
          <w:p w14:paraId="7F4973D1"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Estaciones de combustible</w:t>
            </w:r>
          </w:p>
          <w:p w14:paraId="3FED135C" w14:textId="77777777" w:rsidR="008A603D" w:rsidRPr="00F34226" w:rsidRDefault="008A603D" w:rsidP="008A603D">
            <w:pPr>
              <w:numPr>
                <w:ilvl w:val="0"/>
                <w:numId w:val="46"/>
              </w:numPr>
              <w:contextualSpacing/>
              <w:rPr>
                <w:rFonts w:ascii="Calibri" w:hAnsi="Calibri" w:cs="Calibri"/>
                <w:i/>
                <w:iCs/>
                <w:color w:val="C00000"/>
                <w:u w:val="single"/>
              </w:rPr>
            </w:pPr>
            <w:r w:rsidRPr="00F34226">
              <w:rPr>
                <w:rFonts w:ascii="Calibri" w:hAnsi="Calibri" w:cs="Calibri"/>
                <w:i/>
                <w:iCs/>
                <w:color w:val="C00000"/>
              </w:rPr>
              <w:t>Instalaciones de telecomunicaciones</w:t>
            </w:r>
          </w:p>
        </w:tc>
      </w:tr>
      <w:tr w:rsidR="008A603D" w:rsidRPr="00F34226" w14:paraId="2D02A5AB" w14:textId="77777777" w:rsidTr="008A603D">
        <w:tc>
          <w:tcPr>
            <w:tcW w:w="1668" w:type="dxa"/>
            <w:shd w:val="clear" w:color="auto" w:fill="F2DBDB"/>
          </w:tcPr>
          <w:p w14:paraId="4C018AF2"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lastRenderedPageBreak/>
              <w:t>Cartografía básica</w:t>
            </w:r>
          </w:p>
        </w:tc>
        <w:tc>
          <w:tcPr>
            <w:tcW w:w="7825" w:type="dxa"/>
          </w:tcPr>
          <w:p w14:paraId="723C3569"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Límites administrativos</w:t>
            </w:r>
          </w:p>
          <w:p w14:paraId="0AD9F2A3"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 xml:space="preserve">Núcleos urbanos </w:t>
            </w:r>
          </w:p>
          <w:p w14:paraId="663E037F"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Edificaciones</w:t>
            </w:r>
          </w:p>
          <w:p w14:paraId="74190663"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hidrográfica principal</w:t>
            </w:r>
          </w:p>
          <w:p w14:paraId="7F16E957"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Toponimia de todos los elementos grafiados</w:t>
            </w:r>
          </w:p>
        </w:tc>
      </w:tr>
      <w:tr w:rsidR="008A603D" w:rsidRPr="00F34226" w14:paraId="74518ECB" w14:textId="77777777" w:rsidTr="008A603D">
        <w:tc>
          <w:tcPr>
            <w:tcW w:w="1668" w:type="dxa"/>
            <w:shd w:val="clear" w:color="auto" w:fill="F2DBDB"/>
          </w:tcPr>
          <w:p w14:paraId="599A5CB9"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 base</w:t>
            </w:r>
          </w:p>
        </w:tc>
        <w:tc>
          <w:tcPr>
            <w:tcW w:w="7825" w:type="dxa"/>
          </w:tcPr>
          <w:p w14:paraId="11E4099D"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 xml:space="preserve"> Mapa de sombras con la ortofoto superpuesta con una transparencia del 35%.</w:t>
            </w:r>
          </w:p>
        </w:tc>
      </w:tr>
      <w:tr w:rsidR="008A603D" w:rsidRPr="00F34226" w14:paraId="2531BA57" w14:textId="77777777" w:rsidTr="008A603D">
        <w:tc>
          <w:tcPr>
            <w:tcW w:w="1668" w:type="dxa"/>
            <w:shd w:val="clear" w:color="auto" w:fill="F2DBDB"/>
          </w:tcPr>
          <w:p w14:paraId="77DFFBE0"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Observaciones</w:t>
            </w:r>
          </w:p>
        </w:tc>
        <w:tc>
          <w:tcPr>
            <w:tcW w:w="7825" w:type="dxa"/>
          </w:tcPr>
          <w:p w14:paraId="66CEC393"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 xml:space="preserve">Las infraestructuras de los </w:t>
            </w:r>
            <w:r w:rsidRPr="00F34226">
              <w:rPr>
                <w:rFonts w:ascii="Calibri" w:hAnsi="Calibri" w:cs="Calibri"/>
                <w:i/>
                <w:iCs/>
                <w:color w:val="C00000"/>
                <w:u w:val="single"/>
              </w:rPr>
              <w:t>núcleos de población</w:t>
            </w:r>
            <w:r w:rsidRPr="00F34226">
              <w:rPr>
                <w:rFonts w:ascii="Calibri" w:hAnsi="Calibri" w:cs="Calibri"/>
                <w:i/>
                <w:iCs/>
                <w:color w:val="C00000"/>
              </w:rPr>
              <w:t xml:space="preserve"> se incluirán únicamente en los mapas 5, 6, 7 y 8, indicándose con un recuadro el espacio cartografiado en el mapa de núcleo.</w:t>
            </w:r>
          </w:p>
        </w:tc>
      </w:tr>
    </w:tbl>
    <w:p w14:paraId="7FC67092" w14:textId="77777777" w:rsidR="008A603D" w:rsidRPr="00F34226" w:rsidRDefault="008A603D" w:rsidP="008A603D">
      <w:pPr>
        <w:spacing w:before="0" w:after="0"/>
        <w:rPr>
          <w:rFonts w:ascii="Calibri" w:hAnsi="Calibri" w:cs="Calibri"/>
          <w:bCs/>
          <w:i/>
          <w:iCs/>
          <w:color w:val="C00000"/>
        </w:rPr>
      </w:pPr>
    </w:p>
    <w:p w14:paraId="7AD9907D" w14:textId="77777777" w:rsidR="008A603D" w:rsidRPr="00F34226" w:rsidRDefault="008A603D" w:rsidP="008A603D">
      <w:pPr>
        <w:pStyle w:val="Subttulo"/>
      </w:pPr>
      <w:r w:rsidRPr="00F34226">
        <w:t>Los municipios con un término municipal fragmentado o con una gran extensión harán un mapa general y tantos mapas parciales como sea necesario; y los numerarán como 4.0., 4.1, 4.2, etc. y se añadirá en nombre correspondiente.</w:t>
      </w:r>
    </w:p>
    <w:p w14:paraId="07890A91" w14:textId="77777777" w:rsidR="008A603D" w:rsidRDefault="008A603D" w:rsidP="008A603D">
      <w:pPr>
        <w:rPr>
          <w:rFonts w:ascii="Calibri" w:hAnsi="Calibri" w:cs="Calibri"/>
          <w:bCs/>
          <w:i/>
          <w:iCs/>
          <w:color w:val="C00000"/>
        </w:rPr>
      </w:pPr>
    </w:p>
    <w:p w14:paraId="2F671998" w14:textId="77777777" w:rsidR="008A603D" w:rsidRPr="00471B86" w:rsidRDefault="008A603D" w:rsidP="008A603D">
      <w:pPr>
        <w:pStyle w:val="Ttulo2"/>
      </w:pPr>
      <w:bookmarkStart w:id="275" w:name="_Toc161131981"/>
      <w:r w:rsidRPr="00471B86">
        <w:t>MAPAS 5 - INFRAESTRUCTURAS Y SERVICIOS EN LOS NÚCLEOS</w:t>
      </w:r>
      <w:bookmarkEnd w:id="275"/>
    </w:p>
    <w:p w14:paraId="214DA98C" w14:textId="77777777" w:rsidR="008A603D" w:rsidRPr="00F34226" w:rsidRDefault="008A603D" w:rsidP="008A603D">
      <w:pPr>
        <w:pStyle w:val="notasaclaratorias"/>
      </w:pPr>
      <w:r w:rsidRPr="00F34226">
        <w:t xml:space="preserve">Siguiendo el ejemplo de mapa adjunto (en el fichero llamado “Cartografía.zip” en </w:t>
      </w:r>
      <w:r w:rsidRPr="00F34226">
        <w:rPr>
          <w:b/>
          <w:u w:val="single"/>
        </w:rPr>
        <w:t>https://www.112cv.gva.es/es/guies-per-a-l-elaboracio-plans-locals</w:t>
      </w:r>
      <w:r w:rsidRPr="00F34226">
        <w:t>), este mapa incluirá los siguientes elementos:</w:t>
      </w:r>
    </w:p>
    <w:tbl>
      <w:tblPr>
        <w:tblStyle w:val="Tablaconcuadrcula11"/>
        <w:tblW w:w="8956" w:type="dxa"/>
        <w:tblLook w:val="04A0" w:firstRow="1" w:lastRow="0" w:firstColumn="1" w:lastColumn="0" w:noHBand="0" w:noVBand="1"/>
      </w:tblPr>
      <w:tblGrid>
        <w:gridCol w:w="1668"/>
        <w:gridCol w:w="7288"/>
      </w:tblGrid>
      <w:tr w:rsidR="008A603D" w:rsidRPr="00F34226" w14:paraId="4E823008" w14:textId="77777777" w:rsidTr="008A603D">
        <w:tc>
          <w:tcPr>
            <w:tcW w:w="1668" w:type="dxa"/>
            <w:shd w:val="clear" w:color="auto" w:fill="F2DBDB"/>
          </w:tcPr>
          <w:p w14:paraId="3B6E24B8"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Ámbito</w:t>
            </w:r>
          </w:p>
        </w:tc>
        <w:tc>
          <w:tcPr>
            <w:tcW w:w="7288" w:type="dxa"/>
          </w:tcPr>
          <w:p w14:paraId="0B837DEA"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Núcleos urbanos</w:t>
            </w:r>
          </w:p>
        </w:tc>
      </w:tr>
      <w:tr w:rsidR="008A603D" w:rsidRPr="00F34226" w14:paraId="20205DCA" w14:textId="77777777" w:rsidTr="008A603D">
        <w:tc>
          <w:tcPr>
            <w:tcW w:w="1668" w:type="dxa"/>
            <w:shd w:val="clear" w:color="auto" w:fill="F2DBDB"/>
          </w:tcPr>
          <w:p w14:paraId="73797B52"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Capas de información</w:t>
            </w:r>
          </w:p>
        </w:tc>
        <w:tc>
          <w:tcPr>
            <w:tcW w:w="7288" w:type="dxa"/>
          </w:tcPr>
          <w:p w14:paraId="167CDF85"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Infraestructuras y vías de comunicación</w:t>
            </w:r>
          </w:p>
          <w:p w14:paraId="4F97A5FE"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carreteras</w:t>
            </w:r>
          </w:p>
          <w:p w14:paraId="07C7CF5A"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Caminos principales</w:t>
            </w:r>
          </w:p>
          <w:p w14:paraId="176A6D84"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Ferrocarril</w:t>
            </w:r>
          </w:p>
          <w:p w14:paraId="68F80ECF"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Autobús</w:t>
            </w:r>
          </w:p>
          <w:p w14:paraId="0F5CFB5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Puertos</w:t>
            </w:r>
          </w:p>
          <w:p w14:paraId="7D22C770"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 xml:space="preserve">Aeropuertos y helisuperficies </w:t>
            </w:r>
          </w:p>
          <w:p w14:paraId="3A4A128B"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Servicios básicos</w:t>
            </w:r>
          </w:p>
          <w:p w14:paraId="46B625E7"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abastecimiento de agua potable</w:t>
            </w:r>
          </w:p>
          <w:p w14:paraId="54D8ECBA"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Instalaciones de provisión de agua potable</w:t>
            </w:r>
          </w:p>
          <w:p w14:paraId="20FE854C"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saneamiento</w:t>
            </w:r>
          </w:p>
          <w:p w14:paraId="5F4C736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Depuradora</w:t>
            </w:r>
          </w:p>
          <w:p w14:paraId="12F3F224"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Hidrantes</w:t>
            </w:r>
          </w:p>
          <w:p w14:paraId="339CF9A3"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Recogida de residuos</w:t>
            </w:r>
          </w:p>
          <w:p w14:paraId="2821C2A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Ecoparque y plantas de gestión de residuos</w:t>
            </w:r>
          </w:p>
          <w:p w14:paraId="32352B61"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eléctrica</w:t>
            </w:r>
          </w:p>
          <w:p w14:paraId="3CCDF03F"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Subestaciones eléctricas y plantas productoras de energía eléctrica</w:t>
            </w:r>
          </w:p>
          <w:p w14:paraId="438669B8"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Transformadores</w:t>
            </w:r>
          </w:p>
          <w:p w14:paraId="1692809A"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gas</w:t>
            </w:r>
          </w:p>
          <w:p w14:paraId="0D5C55BC"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Estaciones de combustible</w:t>
            </w:r>
          </w:p>
          <w:p w14:paraId="2A51D335"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Instalaciones de telecomunicaciones</w:t>
            </w:r>
          </w:p>
        </w:tc>
      </w:tr>
      <w:tr w:rsidR="008A603D" w:rsidRPr="00F34226" w14:paraId="473242CE" w14:textId="77777777" w:rsidTr="008A603D">
        <w:tc>
          <w:tcPr>
            <w:tcW w:w="1668" w:type="dxa"/>
            <w:shd w:val="clear" w:color="auto" w:fill="F2DBDB"/>
          </w:tcPr>
          <w:p w14:paraId="14BAD771"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Cartografía básica</w:t>
            </w:r>
          </w:p>
        </w:tc>
        <w:tc>
          <w:tcPr>
            <w:tcW w:w="7288" w:type="dxa"/>
          </w:tcPr>
          <w:p w14:paraId="5EE7C159"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Límites administrativos</w:t>
            </w:r>
          </w:p>
          <w:p w14:paraId="7BF14F1E"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hidrográfica principal</w:t>
            </w:r>
          </w:p>
          <w:p w14:paraId="73751F4A"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Toponimia de todos los elementos grafiados</w:t>
            </w:r>
          </w:p>
          <w:p w14:paraId="6F3E6193"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b/>
                <w:i/>
                <w:iCs/>
                <w:color w:val="C00000"/>
              </w:rPr>
              <w:lastRenderedPageBreak/>
              <w:t>Callejero</w:t>
            </w:r>
            <w:r w:rsidRPr="00F34226">
              <w:rPr>
                <w:rFonts w:ascii="Calibri" w:hAnsi="Calibri" w:cs="Calibri"/>
                <w:i/>
                <w:iCs/>
                <w:color w:val="C00000"/>
              </w:rPr>
              <w:t xml:space="preserve"> (las calles, con sus respectivos nombres deben poder verse y diferenciarse perfectamente)</w:t>
            </w:r>
          </w:p>
        </w:tc>
      </w:tr>
      <w:tr w:rsidR="008A603D" w:rsidRPr="00F34226" w14:paraId="6EA18FCD" w14:textId="77777777" w:rsidTr="008A603D">
        <w:tc>
          <w:tcPr>
            <w:tcW w:w="1668" w:type="dxa"/>
            <w:shd w:val="clear" w:color="auto" w:fill="F2DBDB"/>
          </w:tcPr>
          <w:p w14:paraId="6E39C328"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lastRenderedPageBreak/>
              <w:t>Capa base</w:t>
            </w:r>
          </w:p>
        </w:tc>
        <w:tc>
          <w:tcPr>
            <w:tcW w:w="7288" w:type="dxa"/>
          </w:tcPr>
          <w:p w14:paraId="3900CC12"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 xml:space="preserve"> Base elaborada a partir de la cartografía base CV05 del ICV y/o BTN del IGN.</w:t>
            </w:r>
          </w:p>
        </w:tc>
      </w:tr>
      <w:tr w:rsidR="008A603D" w:rsidRPr="00F34226" w14:paraId="6E5FE365" w14:textId="77777777" w:rsidTr="008A603D">
        <w:tc>
          <w:tcPr>
            <w:tcW w:w="1668" w:type="dxa"/>
            <w:shd w:val="clear" w:color="auto" w:fill="F2DBDB"/>
          </w:tcPr>
          <w:p w14:paraId="47168D54"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Observaciones</w:t>
            </w:r>
          </w:p>
        </w:tc>
        <w:tc>
          <w:tcPr>
            <w:tcW w:w="7288" w:type="dxa"/>
          </w:tcPr>
          <w:p w14:paraId="4738B20C"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 xml:space="preserve">Se realizarán mapas de todos los núcleos de población y de los polígonos industriales del término municipal en los que se incluirán todas las infraestructuras y servicios básicos existentes en </w:t>
            </w:r>
          </w:p>
          <w:p w14:paraId="65134ABA"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De forma general, se hará un mapa por cada núcleo, únicamente se agruparán aquellos núcleos que, por razón de escala del mapa, permitan una correcta visualización.</w:t>
            </w:r>
          </w:p>
          <w:p w14:paraId="3026AFA4"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Se incluirán también aquellas infraestructuras puntuales localizadas fuera de un núcleo, pero que precisen un mapa de encuadre para su correcta visualización.</w:t>
            </w:r>
          </w:p>
          <w:p w14:paraId="572CF9E6"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 xml:space="preserve">Los municipios con un casco urbano extenso harán un mapa general y mapas parciales por sectores (para la delimitación de los sectores se tendrá en cuenta la delimitación hecha para la evacuación de los núcleos en el Plan). </w:t>
            </w:r>
          </w:p>
          <w:p w14:paraId="737BC5CB" w14:textId="77777777" w:rsidR="008A603D" w:rsidRPr="00F34226" w:rsidRDefault="008A603D" w:rsidP="008A603D">
            <w:pPr>
              <w:numPr>
                <w:ilvl w:val="0"/>
                <w:numId w:val="46"/>
              </w:numPr>
              <w:contextualSpacing/>
              <w:jc w:val="both"/>
              <w:rPr>
                <w:rFonts w:ascii="Calibri" w:hAnsi="Calibri" w:cs="Calibri"/>
                <w:b/>
                <w:bCs/>
                <w:i/>
                <w:iCs/>
                <w:color w:val="C00000"/>
              </w:rPr>
            </w:pPr>
            <w:r w:rsidRPr="00F34226">
              <w:rPr>
                <w:rFonts w:ascii="Calibri" w:hAnsi="Calibri" w:cs="Calibri"/>
                <w:b/>
                <w:bCs/>
                <w:i/>
                <w:iCs/>
                <w:color w:val="C00000"/>
              </w:rPr>
              <w:t>En aquellos casos en que no exista un gran nº de infraestructuras y equipamientos en un núcleo, SE PUEDEN AGRUPAR LOS MAPAS  5 Y 6  DE DICHO NÚCLEO EN UN ÚNICO MAPA.</w:t>
            </w:r>
          </w:p>
        </w:tc>
      </w:tr>
    </w:tbl>
    <w:p w14:paraId="6FA39432" w14:textId="77777777" w:rsidR="008A603D" w:rsidRPr="00471B86" w:rsidRDefault="008A603D" w:rsidP="008A603D">
      <w:pPr>
        <w:pStyle w:val="Ttulo2"/>
      </w:pPr>
      <w:bookmarkStart w:id="276" w:name="_Toc161131982"/>
      <w:r w:rsidRPr="00471B86">
        <w:t>MAPAS 6 - EQUIPAMIENTOS EN LOS NÚCLEOS</w:t>
      </w:r>
      <w:bookmarkEnd w:id="276"/>
    </w:p>
    <w:p w14:paraId="717941C4" w14:textId="77777777" w:rsidR="008A603D" w:rsidRPr="00F34226" w:rsidRDefault="008A603D" w:rsidP="008A603D">
      <w:pPr>
        <w:pStyle w:val="notasaclaratorias"/>
      </w:pPr>
      <w:r w:rsidRPr="00F34226">
        <w:t xml:space="preserve">Siguiendo el ejemplo de mapa adjunto (en el fichero llamado “Cartografía.zip” en </w:t>
      </w:r>
      <w:r w:rsidRPr="00F34226">
        <w:rPr>
          <w:b/>
          <w:u w:val="single"/>
        </w:rPr>
        <w:t>https://www.112cv.gva.es/es/guies-per-a-l-elaboracio-plans-locals</w:t>
      </w:r>
      <w:r w:rsidRPr="00F34226">
        <w:t>), este mapa incluirá los siguientes elementos:</w:t>
      </w:r>
    </w:p>
    <w:tbl>
      <w:tblPr>
        <w:tblStyle w:val="Tablaconcuadrcula11"/>
        <w:tblW w:w="8956" w:type="dxa"/>
        <w:tblLook w:val="04A0" w:firstRow="1" w:lastRow="0" w:firstColumn="1" w:lastColumn="0" w:noHBand="0" w:noVBand="1"/>
      </w:tblPr>
      <w:tblGrid>
        <w:gridCol w:w="1668"/>
        <w:gridCol w:w="7288"/>
      </w:tblGrid>
      <w:tr w:rsidR="008A603D" w:rsidRPr="00F34226" w14:paraId="38C5BF93" w14:textId="77777777" w:rsidTr="008A603D">
        <w:tc>
          <w:tcPr>
            <w:tcW w:w="1668" w:type="dxa"/>
            <w:shd w:val="clear" w:color="auto" w:fill="F2DBDB"/>
          </w:tcPr>
          <w:p w14:paraId="53DCE2EE"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Ámbito</w:t>
            </w:r>
          </w:p>
        </w:tc>
        <w:tc>
          <w:tcPr>
            <w:tcW w:w="7288" w:type="dxa"/>
          </w:tcPr>
          <w:p w14:paraId="5BFA9F7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Núcleos urbanos</w:t>
            </w:r>
          </w:p>
        </w:tc>
      </w:tr>
      <w:tr w:rsidR="008A603D" w:rsidRPr="00F34226" w14:paraId="26B9BA70" w14:textId="77777777" w:rsidTr="008A603D">
        <w:tc>
          <w:tcPr>
            <w:tcW w:w="1668" w:type="dxa"/>
            <w:shd w:val="clear" w:color="auto" w:fill="F2DBDB"/>
          </w:tcPr>
          <w:p w14:paraId="15534E96"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Capas de información</w:t>
            </w:r>
          </w:p>
        </w:tc>
        <w:tc>
          <w:tcPr>
            <w:tcW w:w="7288" w:type="dxa"/>
          </w:tcPr>
          <w:p w14:paraId="37FA7E59"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Infraestructuras y vías de comunicación</w:t>
            </w:r>
          </w:p>
          <w:p w14:paraId="1FCDFC78"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de carreteras</w:t>
            </w:r>
          </w:p>
          <w:p w14:paraId="3C5B3CCB"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Caminos principales</w:t>
            </w:r>
          </w:p>
          <w:p w14:paraId="1338103D"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Ferrocarril</w:t>
            </w:r>
          </w:p>
          <w:p w14:paraId="68D3BB7D"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Autobús</w:t>
            </w:r>
          </w:p>
          <w:p w14:paraId="1DCCA79E"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Puertos</w:t>
            </w:r>
          </w:p>
          <w:p w14:paraId="4F471FE1"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 xml:space="preserve">Aeropuertos y helisuperficies </w:t>
            </w:r>
          </w:p>
          <w:p w14:paraId="769EDF84"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Instalaciones y servicios básicos con afluencia de público</w:t>
            </w:r>
          </w:p>
          <w:p w14:paraId="47F1B08E"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•Centros educativos</w:t>
            </w:r>
          </w:p>
          <w:p w14:paraId="1E0F1D1E"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•Equipamientos deportivos</w:t>
            </w:r>
          </w:p>
          <w:p w14:paraId="44DCC018"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•Centros sanitarios</w:t>
            </w:r>
          </w:p>
          <w:p w14:paraId="63C23B66"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•Centros sociosanitarios y asistenciales</w:t>
            </w:r>
          </w:p>
          <w:p w14:paraId="2D6D9A5D"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•Equipamientos culturales</w:t>
            </w:r>
          </w:p>
          <w:p w14:paraId="60C7A13F"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•Equipamientos comerciales y de ocio</w:t>
            </w:r>
          </w:p>
          <w:p w14:paraId="6581E851"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•Equipamientos turísticos y hosteleros</w:t>
            </w:r>
          </w:p>
          <w:p w14:paraId="43BA63FC"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•Centros y edificios de carácter religioso</w:t>
            </w:r>
          </w:p>
          <w:p w14:paraId="609A9E5A"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•Monumentos históricos, artísticos y bienes de interés cultural</w:t>
            </w:r>
          </w:p>
        </w:tc>
      </w:tr>
      <w:tr w:rsidR="008A603D" w:rsidRPr="00F34226" w14:paraId="060DBD74" w14:textId="77777777" w:rsidTr="008A603D">
        <w:tc>
          <w:tcPr>
            <w:tcW w:w="1668" w:type="dxa"/>
            <w:shd w:val="clear" w:color="auto" w:fill="F2DBDB"/>
          </w:tcPr>
          <w:p w14:paraId="3E322910"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lastRenderedPageBreak/>
              <w:t>Cartografía básica</w:t>
            </w:r>
          </w:p>
        </w:tc>
        <w:tc>
          <w:tcPr>
            <w:tcW w:w="7288" w:type="dxa"/>
          </w:tcPr>
          <w:p w14:paraId="255E2481"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Límites administrativos</w:t>
            </w:r>
          </w:p>
          <w:p w14:paraId="27AB2C9A"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hidrográfica principal</w:t>
            </w:r>
          </w:p>
          <w:p w14:paraId="6CDACB3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Toponimia de todos los elementos grafiados</w:t>
            </w:r>
          </w:p>
          <w:p w14:paraId="20B2CA75"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b/>
                <w:i/>
                <w:iCs/>
                <w:color w:val="C00000"/>
              </w:rPr>
              <w:t>Callejero</w:t>
            </w:r>
            <w:r w:rsidRPr="00F34226">
              <w:rPr>
                <w:rFonts w:ascii="Calibri" w:hAnsi="Calibri" w:cs="Calibri"/>
                <w:i/>
                <w:iCs/>
                <w:color w:val="C00000"/>
              </w:rPr>
              <w:t xml:space="preserve"> (las calles, con sus respectivos nombres deben poder verse y diferenciarse perfectamente)</w:t>
            </w:r>
          </w:p>
        </w:tc>
      </w:tr>
      <w:tr w:rsidR="008A603D" w:rsidRPr="00F34226" w14:paraId="7AF1FEA9" w14:textId="77777777" w:rsidTr="008A603D">
        <w:tc>
          <w:tcPr>
            <w:tcW w:w="1668" w:type="dxa"/>
            <w:shd w:val="clear" w:color="auto" w:fill="F2DBDB"/>
          </w:tcPr>
          <w:p w14:paraId="5829C18A"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 base</w:t>
            </w:r>
          </w:p>
        </w:tc>
        <w:tc>
          <w:tcPr>
            <w:tcW w:w="7288" w:type="dxa"/>
          </w:tcPr>
          <w:p w14:paraId="54F2A007"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 xml:space="preserve"> Base elaborada a partir de la cartografía base CV05 del ICV y/o BTN del IGN.</w:t>
            </w:r>
          </w:p>
        </w:tc>
      </w:tr>
      <w:tr w:rsidR="008A603D" w:rsidRPr="00F34226" w14:paraId="17DAA146" w14:textId="77777777" w:rsidTr="008A603D">
        <w:tc>
          <w:tcPr>
            <w:tcW w:w="1668" w:type="dxa"/>
            <w:shd w:val="clear" w:color="auto" w:fill="F2DBDB"/>
          </w:tcPr>
          <w:p w14:paraId="30C39C98"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Observaciones</w:t>
            </w:r>
          </w:p>
        </w:tc>
        <w:tc>
          <w:tcPr>
            <w:tcW w:w="7288" w:type="dxa"/>
          </w:tcPr>
          <w:p w14:paraId="5B5B4F28"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Se realizarán mapas de todos los núcleos de población del término municipal en los que se incluirán todas las infraestructuras y equipamientos existentes en ellos.</w:t>
            </w:r>
          </w:p>
          <w:p w14:paraId="58F88680"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 xml:space="preserve">De forma general, se hará un mapa por cada núcleo, únicamente se agruparán aquellos núcleos que, por razón de escala del mapa, permitan una correcta visualización.   </w:t>
            </w:r>
          </w:p>
          <w:p w14:paraId="514CB597"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Se incluirán también aquellos equipamientos localizados fuera de un núcleo, pero que precisen un mapa de encuadre para su correcta visualización.</w:t>
            </w:r>
          </w:p>
          <w:p w14:paraId="06DF3A93"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 xml:space="preserve">Los municipios con un casco urbano extenso harán un mapa general y mapas parciales por sectores (para la delimitación de los sectores se tendrá en cuenta la delimitación hecha para la evacuación de los núcleos en el Plan). </w:t>
            </w:r>
          </w:p>
          <w:p w14:paraId="3CD6CF47"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b/>
                <w:bCs/>
                <w:i/>
                <w:iCs/>
                <w:color w:val="C00000"/>
              </w:rPr>
              <w:t>En aquellos casos en que no exista un gran nº de infraestructuras y equipamientos en un núcleo, SE PUEDEN AGRUPAR LOS MAPAS  5 Y 6  DE DICHO NÚCLEO EN UN ÚNICO MAPA.</w:t>
            </w:r>
          </w:p>
        </w:tc>
      </w:tr>
    </w:tbl>
    <w:p w14:paraId="3969C309" w14:textId="77777777" w:rsidR="008A603D" w:rsidRPr="00F34226" w:rsidRDefault="008A603D" w:rsidP="008A603D">
      <w:pPr>
        <w:spacing w:before="0" w:after="0"/>
        <w:rPr>
          <w:rFonts w:ascii="Calibri" w:hAnsi="Calibri" w:cs="Calibri"/>
          <w:i/>
          <w:iCs/>
          <w:color w:val="C00000"/>
        </w:rPr>
      </w:pPr>
    </w:p>
    <w:p w14:paraId="296C0A7C" w14:textId="77777777" w:rsidR="008A603D" w:rsidRPr="00471B86" w:rsidRDefault="008A603D" w:rsidP="008A603D">
      <w:pPr>
        <w:pStyle w:val="Ttulo2"/>
      </w:pPr>
      <w:bookmarkStart w:id="277" w:name="_Toc161131983"/>
      <w:r w:rsidRPr="00471B86">
        <w:t>MAPAS 7 - ELEMENTOS CRÍTICOS Y EDAD DE LOS EDIFICIOS EN LOS NÚCLEOS</w:t>
      </w:r>
      <w:bookmarkEnd w:id="277"/>
    </w:p>
    <w:p w14:paraId="30DB0533" w14:textId="77777777" w:rsidR="008A603D" w:rsidRPr="00F34226" w:rsidRDefault="008A603D" w:rsidP="008A603D">
      <w:pPr>
        <w:pStyle w:val="notasaclaratorias"/>
      </w:pPr>
      <w:r w:rsidRPr="00F34226">
        <w:t xml:space="preserve">Siguiendo el ejemplo de mapa adjunto (en el fichero llamado “Cartografía.zip” en </w:t>
      </w:r>
      <w:r w:rsidRPr="00F34226">
        <w:rPr>
          <w:b/>
          <w:u w:val="single"/>
        </w:rPr>
        <w:t>https://www.112cv.gva.es/es/guies-per-a-l-elaboracio-plans-locals</w:t>
      </w:r>
      <w:r w:rsidRPr="00F34226">
        <w:t>), este mapa incluirá los siguientes elementos:</w:t>
      </w:r>
    </w:p>
    <w:tbl>
      <w:tblPr>
        <w:tblStyle w:val="Tablaconcuadrcula11"/>
        <w:tblpPr w:leftFromText="141" w:rightFromText="141" w:vertAnchor="text" w:tblpY="1"/>
        <w:tblOverlap w:val="never"/>
        <w:tblW w:w="8956" w:type="dxa"/>
        <w:tblLook w:val="04A0" w:firstRow="1" w:lastRow="0" w:firstColumn="1" w:lastColumn="0" w:noHBand="0" w:noVBand="1"/>
      </w:tblPr>
      <w:tblGrid>
        <w:gridCol w:w="1668"/>
        <w:gridCol w:w="7288"/>
      </w:tblGrid>
      <w:tr w:rsidR="008A603D" w:rsidRPr="00F34226" w14:paraId="7C3E0866" w14:textId="77777777" w:rsidTr="008A603D">
        <w:tc>
          <w:tcPr>
            <w:tcW w:w="1668" w:type="dxa"/>
            <w:shd w:val="clear" w:color="auto" w:fill="F2DBDB"/>
          </w:tcPr>
          <w:p w14:paraId="5D633A4F"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Ámbito</w:t>
            </w:r>
          </w:p>
        </w:tc>
        <w:tc>
          <w:tcPr>
            <w:tcW w:w="7288" w:type="dxa"/>
          </w:tcPr>
          <w:p w14:paraId="42C0DF29"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Núcleos urbanos</w:t>
            </w:r>
          </w:p>
        </w:tc>
      </w:tr>
      <w:tr w:rsidR="008A603D" w:rsidRPr="00F34226" w14:paraId="2940B84F" w14:textId="77777777" w:rsidTr="008A603D">
        <w:tc>
          <w:tcPr>
            <w:tcW w:w="1668" w:type="dxa"/>
            <w:shd w:val="clear" w:color="auto" w:fill="F2DBDB"/>
          </w:tcPr>
          <w:p w14:paraId="72D52F75"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Capas de información</w:t>
            </w:r>
          </w:p>
        </w:tc>
        <w:tc>
          <w:tcPr>
            <w:tcW w:w="7288" w:type="dxa"/>
          </w:tcPr>
          <w:p w14:paraId="778A85D3"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Edad de los edificios</w:t>
            </w:r>
          </w:p>
          <w:p w14:paraId="183CE644" w14:textId="77777777" w:rsidR="008A603D" w:rsidRPr="00F34226" w:rsidRDefault="008A603D" w:rsidP="008A603D">
            <w:pPr>
              <w:numPr>
                <w:ilvl w:val="0"/>
                <w:numId w:val="46"/>
              </w:numPr>
              <w:spacing w:before="120"/>
              <w:contextualSpacing/>
              <w:jc w:val="both"/>
              <w:rPr>
                <w:rFonts w:ascii="Calibri" w:hAnsi="Calibri" w:cs="Calibri"/>
                <w:i/>
                <w:iCs/>
                <w:color w:val="C00000"/>
                <w:lang w:val="es-ES_tradnl"/>
              </w:rPr>
            </w:pPr>
            <w:r w:rsidRPr="00F34226">
              <w:rPr>
                <w:rFonts w:ascii="Calibri" w:hAnsi="Calibri" w:cs="Calibri"/>
                <w:i/>
                <w:iCs/>
                <w:color w:val="C00000"/>
                <w:lang w:val="es-ES_tradnl"/>
              </w:rPr>
              <w:t>Para la obtención de este dato cuya fuente es catastro se recomienda consultar el tutorial alojado en el siguiente enlace:</w:t>
            </w:r>
          </w:p>
          <w:p w14:paraId="735A86DB" w14:textId="4B81CF61" w:rsidR="008A603D" w:rsidRDefault="003A3B6A" w:rsidP="008A603D">
            <w:pPr>
              <w:spacing w:before="120"/>
              <w:ind w:left="720"/>
              <w:contextualSpacing/>
              <w:jc w:val="both"/>
              <w:rPr>
                <w:rFonts w:ascii="Calibri" w:hAnsi="Calibri" w:cs="Calibri"/>
                <w:b/>
                <w:i/>
                <w:iCs/>
                <w:color w:val="C00000"/>
                <w:lang w:val="es-ES_tradnl"/>
              </w:rPr>
            </w:pPr>
            <w:hyperlink r:id="rId146" w:history="1">
              <w:r w:rsidR="00C800DB" w:rsidRPr="006933D8">
                <w:rPr>
                  <w:rStyle w:val="Hipervnculo"/>
                  <w:rFonts w:ascii="Calibri" w:hAnsi="Calibri" w:cs="Calibri"/>
                  <w:b/>
                  <w:i/>
                  <w:iCs/>
                  <w:lang w:val="es-ES_tradnl"/>
                </w:rPr>
                <w:t>https://www.112cv.gva.es/es/guies-per-a-l-elaboracio-plans-locals</w:t>
              </w:r>
            </w:hyperlink>
          </w:p>
          <w:p w14:paraId="72F47CB0"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Elementos críticos</w:t>
            </w:r>
          </w:p>
          <w:p w14:paraId="286052F7" w14:textId="77777777" w:rsidR="008A603D" w:rsidRPr="00F34226" w:rsidRDefault="008A603D" w:rsidP="008A603D">
            <w:pPr>
              <w:numPr>
                <w:ilvl w:val="0"/>
                <w:numId w:val="46"/>
              </w:numPr>
              <w:spacing w:before="120"/>
              <w:contextualSpacing/>
              <w:jc w:val="both"/>
              <w:rPr>
                <w:rFonts w:ascii="Calibri" w:hAnsi="Calibri" w:cs="Calibri"/>
                <w:iCs/>
                <w:color w:val="C00000"/>
                <w:lang w:val="es-ES_tradnl"/>
              </w:rPr>
            </w:pPr>
            <w:r w:rsidRPr="00F34226">
              <w:rPr>
                <w:rFonts w:ascii="Calibri" w:hAnsi="Calibri" w:cs="Calibri"/>
                <w:iCs/>
                <w:color w:val="C00000"/>
                <w:lang w:val="es-ES_tradnl"/>
              </w:rPr>
              <w:t>Infraestructuras y vías de comunicación</w:t>
            </w:r>
          </w:p>
          <w:p w14:paraId="125B9E48" w14:textId="77777777" w:rsidR="008A603D" w:rsidRPr="00F34226" w:rsidRDefault="008A603D" w:rsidP="008A603D">
            <w:pPr>
              <w:numPr>
                <w:ilvl w:val="0"/>
                <w:numId w:val="46"/>
              </w:numPr>
              <w:spacing w:before="120"/>
              <w:contextualSpacing/>
              <w:jc w:val="both"/>
              <w:rPr>
                <w:rFonts w:ascii="Calibri" w:hAnsi="Calibri" w:cs="Calibri"/>
                <w:iCs/>
                <w:color w:val="C00000"/>
                <w:lang w:val="es-ES_tradnl"/>
              </w:rPr>
            </w:pPr>
            <w:r w:rsidRPr="00F34226">
              <w:rPr>
                <w:rFonts w:ascii="Calibri" w:hAnsi="Calibri" w:cs="Calibri"/>
                <w:iCs/>
                <w:color w:val="C00000"/>
                <w:lang w:val="es-ES_tradnl"/>
              </w:rPr>
              <w:t>Instalaciones y servicios básicos con afluencia de público</w:t>
            </w:r>
          </w:p>
          <w:p w14:paraId="5FD3EDBF" w14:textId="77777777" w:rsidR="008A603D" w:rsidRPr="00F34226" w:rsidRDefault="008A603D" w:rsidP="008A603D">
            <w:pPr>
              <w:numPr>
                <w:ilvl w:val="0"/>
                <w:numId w:val="46"/>
              </w:numPr>
              <w:spacing w:before="120"/>
              <w:contextualSpacing/>
              <w:jc w:val="both"/>
              <w:rPr>
                <w:rFonts w:ascii="Calibri" w:hAnsi="Calibri" w:cs="Calibri"/>
                <w:iCs/>
                <w:color w:val="C00000"/>
                <w:lang w:val="es-ES_tradnl"/>
              </w:rPr>
            </w:pPr>
            <w:r w:rsidRPr="00F34226">
              <w:rPr>
                <w:rFonts w:ascii="Calibri" w:hAnsi="Calibri" w:cs="Calibri"/>
                <w:iCs/>
                <w:color w:val="C00000"/>
                <w:lang w:val="es-ES_tradnl"/>
              </w:rPr>
              <w:t>Servicios básicos</w:t>
            </w:r>
          </w:p>
          <w:p w14:paraId="60549E10" w14:textId="77777777" w:rsidR="008A603D" w:rsidRPr="00F34226" w:rsidRDefault="008A603D" w:rsidP="008A603D">
            <w:pPr>
              <w:jc w:val="both"/>
              <w:rPr>
                <w:rFonts w:ascii="Calibri" w:hAnsi="Calibri" w:cs="Calibri"/>
                <w:i/>
                <w:iCs/>
                <w:color w:val="C00000"/>
              </w:rPr>
            </w:pPr>
          </w:p>
        </w:tc>
      </w:tr>
      <w:tr w:rsidR="008A603D" w:rsidRPr="00F34226" w14:paraId="14ACCC18" w14:textId="77777777" w:rsidTr="008A603D">
        <w:tc>
          <w:tcPr>
            <w:tcW w:w="1668" w:type="dxa"/>
            <w:shd w:val="clear" w:color="auto" w:fill="F2DBDB"/>
          </w:tcPr>
          <w:p w14:paraId="32EB8924"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Cartografía básica</w:t>
            </w:r>
          </w:p>
        </w:tc>
        <w:tc>
          <w:tcPr>
            <w:tcW w:w="7288" w:type="dxa"/>
          </w:tcPr>
          <w:p w14:paraId="10F8E6C6"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Límites administrativos</w:t>
            </w:r>
          </w:p>
          <w:p w14:paraId="37B9F25A"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hidrográfica principal</w:t>
            </w:r>
          </w:p>
          <w:p w14:paraId="739337EA"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Toponimia de todos los elementos grafiados</w:t>
            </w:r>
          </w:p>
          <w:p w14:paraId="71D50850"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b/>
                <w:i/>
                <w:iCs/>
                <w:color w:val="C00000"/>
              </w:rPr>
              <w:t>Callejero</w:t>
            </w:r>
            <w:r w:rsidRPr="00F34226">
              <w:rPr>
                <w:rFonts w:ascii="Calibri" w:hAnsi="Calibri" w:cs="Calibri"/>
                <w:i/>
                <w:iCs/>
                <w:color w:val="C00000"/>
              </w:rPr>
              <w:t xml:space="preserve"> (las calles, con sus respectivos nombres deben poder verse y diferenciarse perfectamente)</w:t>
            </w:r>
          </w:p>
        </w:tc>
      </w:tr>
      <w:tr w:rsidR="008A603D" w:rsidRPr="00F34226" w14:paraId="11D3FBB1" w14:textId="77777777" w:rsidTr="008A603D">
        <w:tc>
          <w:tcPr>
            <w:tcW w:w="1668" w:type="dxa"/>
            <w:shd w:val="clear" w:color="auto" w:fill="F2DBDB"/>
          </w:tcPr>
          <w:p w14:paraId="441E5EE7"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lastRenderedPageBreak/>
              <w:t>Capa base</w:t>
            </w:r>
          </w:p>
        </w:tc>
        <w:tc>
          <w:tcPr>
            <w:tcW w:w="7288" w:type="dxa"/>
          </w:tcPr>
          <w:p w14:paraId="5C2BA7DF"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 xml:space="preserve"> Base elaborada a partir de la cartografía base CV05 del ICV y/o BTN del IGN.</w:t>
            </w:r>
          </w:p>
        </w:tc>
      </w:tr>
      <w:tr w:rsidR="008A603D" w:rsidRPr="00F34226" w14:paraId="6203DA23" w14:textId="77777777" w:rsidTr="008A603D">
        <w:tc>
          <w:tcPr>
            <w:tcW w:w="1668" w:type="dxa"/>
            <w:shd w:val="clear" w:color="auto" w:fill="F2DBDB"/>
          </w:tcPr>
          <w:p w14:paraId="0C6B7B70"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Observaciones</w:t>
            </w:r>
          </w:p>
        </w:tc>
        <w:tc>
          <w:tcPr>
            <w:tcW w:w="7288" w:type="dxa"/>
          </w:tcPr>
          <w:p w14:paraId="126B2BC4" w14:textId="706AAB4E" w:rsidR="008A603D"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Se realizarán mapas de todos los núcleos de población del término municipal en los que se incluirán todas las infraestructuras y equipamientos existentes en ellos.</w:t>
            </w:r>
          </w:p>
          <w:p w14:paraId="68657705" w14:textId="77777777" w:rsidR="0088144B" w:rsidRPr="0088144B" w:rsidRDefault="0088144B" w:rsidP="0088144B">
            <w:pPr>
              <w:pStyle w:val="Prrafodelista"/>
              <w:numPr>
                <w:ilvl w:val="0"/>
                <w:numId w:val="46"/>
              </w:numPr>
              <w:rPr>
                <w:rFonts w:cs="Calibri"/>
                <w:i/>
                <w:iCs/>
                <w:color w:val="C00000"/>
                <w:sz w:val="24"/>
                <w:lang w:val="es-ES"/>
              </w:rPr>
            </w:pPr>
            <w:r w:rsidRPr="0088144B">
              <w:rPr>
                <w:rFonts w:cs="Calibri"/>
                <w:i/>
                <w:iCs/>
                <w:color w:val="C00000"/>
                <w:sz w:val="24"/>
                <w:lang w:val="es-ES"/>
              </w:rPr>
              <w:t xml:space="preserve">Se utilizará la división en rangos de años y una rampa de colores similar a la de los mapas modelo que acompañan a las guías de PTME / PAM. </w:t>
            </w:r>
          </w:p>
          <w:p w14:paraId="347ABAE5"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 xml:space="preserve">De forma general, se hará un mapa por cada núcleo, únicamente se agruparán aquellos núcleos que, por razón de escala del mapa, permitan una correcta visualización.   </w:t>
            </w:r>
          </w:p>
          <w:p w14:paraId="6360C1F9"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Se incluirán también aquellos equipamientos localizados fuera de un núcleo, pero que precisen un mapa de encuadre para su correcta visualización.</w:t>
            </w:r>
          </w:p>
          <w:p w14:paraId="11FE650C"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 xml:space="preserve">Los municipios con un casco urbano extenso harán un mapa general y mapas parciales por sectores (para la delimitación de los sectores se tendrá en cuenta la delimitación hecha para la evacuación de los núcleos en el Plan). </w:t>
            </w:r>
          </w:p>
          <w:p w14:paraId="67772CF0" w14:textId="77777777" w:rsidR="008A603D" w:rsidRPr="00F34226" w:rsidRDefault="008A603D" w:rsidP="008A603D">
            <w:pPr>
              <w:ind w:left="720"/>
              <w:contextualSpacing/>
              <w:jc w:val="both"/>
              <w:rPr>
                <w:rFonts w:ascii="Calibri" w:hAnsi="Calibri" w:cs="Calibri"/>
                <w:i/>
                <w:iCs/>
                <w:color w:val="C00000"/>
              </w:rPr>
            </w:pPr>
          </w:p>
        </w:tc>
      </w:tr>
    </w:tbl>
    <w:p w14:paraId="48D46095" w14:textId="77777777" w:rsidR="008A603D" w:rsidRDefault="008A603D" w:rsidP="008A603D">
      <w:pPr>
        <w:spacing w:before="360" w:after="240"/>
        <w:outlineLvl w:val="0"/>
        <w:rPr>
          <w:rFonts w:ascii="Calibri" w:hAnsi="Calibri" w:cs="Calibri"/>
          <w:b/>
          <w:i/>
          <w:iCs/>
          <w:color w:val="C00000"/>
          <w:u w:val="single"/>
        </w:rPr>
      </w:pPr>
    </w:p>
    <w:p w14:paraId="168A153D" w14:textId="77777777" w:rsidR="008A603D" w:rsidRDefault="008A603D" w:rsidP="008A603D">
      <w:pPr>
        <w:spacing w:before="360" w:after="240"/>
        <w:outlineLvl w:val="0"/>
        <w:rPr>
          <w:rFonts w:ascii="Calibri" w:hAnsi="Calibri" w:cs="Calibri"/>
          <w:b/>
          <w:i/>
          <w:iCs/>
          <w:color w:val="C00000"/>
          <w:u w:val="single"/>
        </w:rPr>
      </w:pPr>
    </w:p>
    <w:p w14:paraId="4A5D8838" w14:textId="77777777" w:rsidR="008A603D" w:rsidRDefault="008A603D" w:rsidP="008A603D">
      <w:pPr>
        <w:spacing w:before="360" w:after="240"/>
        <w:outlineLvl w:val="0"/>
        <w:rPr>
          <w:rFonts w:ascii="Calibri" w:hAnsi="Calibri" w:cs="Calibri"/>
          <w:b/>
          <w:i/>
          <w:iCs/>
          <w:color w:val="C00000"/>
          <w:u w:val="single"/>
        </w:rPr>
      </w:pPr>
    </w:p>
    <w:p w14:paraId="013FBBFE" w14:textId="77777777" w:rsidR="008A603D" w:rsidRDefault="008A603D" w:rsidP="008A603D">
      <w:pPr>
        <w:spacing w:before="360" w:after="240"/>
        <w:outlineLvl w:val="0"/>
        <w:rPr>
          <w:rFonts w:ascii="Calibri" w:hAnsi="Calibri" w:cs="Calibri"/>
          <w:b/>
          <w:i/>
          <w:iCs/>
          <w:color w:val="C00000"/>
          <w:u w:val="single"/>
        </w:rPr>
      </w:pPr>
    </w:p>
    <w:p w14:paraId="051BA51E" w14:textId="77777777" w:rsidR="008A603D" w:rsidRPr="00471B86" w:rsidRDefault="008A603D" w:rsidP="008A603D">
      <w:pPr>
        <w:pStyle w:val="Ttulo2"/>
      </w:pPr>
      <w:bookmarkStart w:id="278" w:name="_Toc161131984"/>
      <w:r w:rsidRPr="00471B86">
        <w:t>MAPAS 8 - ELEMENTOS CRÍTICOS Y ALTURA DE LOS EDIFICIOS EN LOS NÚCLEOS</w:t>
      </w:r>
      <w:bookmarkEnd w:id="278"/>
    </w:p>
    <w:p w14:paraId="109A18F7" w14:textId="77777777" w:rsidR="008A603D" w:rsidRPr="00F34226" w:rsidRDefault="008A603D" w:rsidP="008A603D">
      <w:pPr>
        <w:pStyle w:val="Subttulo"/>
      </w:pPr>
      <w:r w:rsidRPr="00F34226">
        <w:t xml:space="preserve">Siguiendo el ejemplo de mapa adjunto (en el fichero llamado “Cartografía.zip” en </w:t>
      </w:r>
      <w:r w:rsidRPr="00F34226">
        <w:rPr>
          <w:b/>
          <w:u w:val="single"/>
        </w:rPr>
        <w:t>https://www.112cv.gva.es/es/guies-per-a-l-elaboracio-plans-locals</w:t>
      </w:r>
      <w:r w:rsidRPr="00F34226">
        <w:t>), este mapa incluirá los siguientes elementos:</w:t>
      </w:r>
    </w:p>
    <w:tbl>
      <w:tblPr>
        <w:tblStyle w:val="Tablaconcuadrcula11"/>
        <w:tblW w:w="8956" w:type="dxa"/>
        <w:tblLook w:val="04A0" w:firstRow="1" w:lastRow="0" w:firstColumn="1" w:lastColumn="0" w:noHBand="0" w:noVBand="1"/>
      </w:tblPr>
      <w:tblGrid>
        <w:gridCol w:w="1668"/>
        <w:gridCol w:w="7288"/>
      </w:tblGrid>
      <w:tr w:rsidR="008A603D" w:rsidRPr="00F34226" w14:paraId="0AD7A5E3" w14:textId="77777777" w:rsidTr="008A603D">
        <w:tc>
          <w:tcPr>
            <w:tcW w:w="1668" w:type="dxa"/>
            <w:shd w:val="clear" w:color="auto" w:fill="F2DBDB"/>
          </w:tcPr>
          <w:p w14:paraId="02BC6906"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Ámbito</w:t>
            </w:r>
          </w:p>
        </w:tc>
        <w:tc>
          <w:tcPr>
            <w:tcW w:w="7288" w:type="dxa"/>
          </w:tcPr>
          <w:p w14:paraId="1115C29C"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Núcleos urbanos</w:t>
            </w:r>
          </w:p>
        </w:tc>
      </w:tr>
      <w:tr w:rsidR="008A603D" w:rsidRPr="00F34226" w14:paraId="4E360634" w14:textId="77777777" w:rsidTr="008A603D">
        <w:tc>
          <w:tcPr>
            <w:tcW w:w="1668" w:type="dxa"/>
            <w:shd w:val="clear" w:color="auto" w:fill="F2DBDB"/>
          </w:tcPr>
          <w:p w14:paraId="0E03AF85"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Capas de información</w:t>
            </w:r>
          </w:p>
        </w:tc>
        <w:tc>
          <w:tcPr>
            <w:tcW w:w="7288" w:type="dxa"/>
          </w:tcPr>
          <w:p w14:paraId="3E7133E0"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Altura de los edificios</w:t>
            </w:r>
          </w:p>
          <w:p w14:paraId="04474E1F" w14:textId="77777777" w:rsidR="008A603D" w:rsidRPr="00F34226" w:rsidRDefault="008A603D" w:rsidP="008A603D">
            <w:pPr>
              <w:numPr>
                <w:ilvl w:val="0"/>
                <w:numId w:val="46"/>
              </w:numPr>
              <w:spacing w:before="120"/>
              <w:contextualSpacing/>
              <w:jc w:val="both"/>
              <w:rPr>
                <w:rFonts w:ascii="Calibri" w:hAnsi="Calibri" w:cs="Calibri"/>
                <w:i/>
                <w:iCs/>
                <w:color w:val="C00000"/>
                <w:lang w:val="es-ES_tradnl"/>
              </w:rPr>
            </w:pPr>
            <w:r w:rsidRPr="00F34226">
              <w:rPr>
                <w:rFonts w:ascii="Calibri" w:hAnsi="Calibri" w:cs="Calibri"/>
                <w:i/>
                <w:iCs/>
                <w:color w:val="C00000"/>
                <w:lang w:val="es-ES_tradnl"/>
              </w:rPr>
              <w:t>Para la obtención de este dato cuya fuente es catastro se recomienda consultar el tutorial alojado en el siguiente enlace:</w:t>
            </w:r>
          </w:p>
          <w:p w14:paraId="3E8CBD0D" w14:textId="77777777" w:rsidR="008A603D" w:rsidRPr="00F34226" w:rsidRDefault="008A603D" w:rsidP="008A603D">
            <w:pPr>
              <w:spacing w:before="120"/>
              <w:ind w:left="720"/>
              <w:contextualSpacing/>
              <w:jc w:val="both"/>
              <w:rPr>
                <w:rFonts w:ascii="Calibri" w:hAnsi="Calibri" w:cs="Calibri"/>
                <w:b/>
                <w:i/>
                <w:iCs/>
                <w:color w:val="C00000"/>
                <w:lang w:val="es-ES_tradnl"/>
              </w:rPr>
            </w:pPr>
            <w:r w:rsidRPr="00F34226">
              <w:rPr>
                <w:rFonts w:ascii="Calibri" w:hAnsi="Calibri" w:cs="Calibri"/>
                <w:b/>
                <w:i/>
                <w:iCs/>
                <w:color w:val="C00000"/>
                <w:lang w:val="es-ES_tradnl"/>
              </w:rPr>
              <w:t>https://www.112cv.gva.es/es/guies-per-a-l-elaboracio-plans-locals</w:t>
            </w:r>
          </w:p>
          <w:p w14:paraId="383D61A2"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Elementos críticos</w:t>
            </w:r>
          </w:p>
          <w:p w14:paraId="25D74963" w14:textId="77777777" w:rsidR="008A603D" w:rsidRPr="00F34226" w:rsidRDefault="008A603D" w:rsidP="008A603D">
            <w:pPr>
              <w:numPr>
                <w:ilvl w:val="0"/>
                <w:numId w:val="46"/>
              </w:numPr>
              <w:spacing w:before="120"/>
              <w:contextualSpacing/>
              <w:jc w:val="both"/>
              <w:rPr>
                <w:rFonts w:ascii="Calibri" w:hAnsi="Calibri" w:cs="Calibri"/>
                <w:iCs/>
                <w:color w:val="C00000"/>
                <w:lang w:val="es-ES_tradnl"/>
              </w:rPr>
            </w:pPr>
            <w:r w:rsidRPr="00F34226">
              <w:rPr>
                <w:rFonts w:ascii="Calibri" w:hAnsi="Calibri" w:cs="Calibri"/>
                <w:iCs/>
                <w:color w:val="C00000"/>
                <w:lang w:val="es-ES_tradnl"/>
              </w:rPr>
              <w:t>Infraestructuras y vías de comunicación</w:t>
            </w:r>
          </w:p>
          <w:p w14:paraId="4F272405" w14:textId="77777777" w:rsidR="008A603D" w:rsidRPr="00F34226" w:rsidRDefault="008A603D" w:rsidP="008A603D">
            <w:pPr>
              <w:numPr>
                <w:ilvl w:val="0"/>
                <w:numId w:val="46"/>
              </w:numPr>
              <w:spacing w:before="120"/>
              <w:contextualSpacing/>
              <w:jc w:val="both"/>
              <w:rPr>
                <w:rFonts w:ascii="Calibri" w:hAnsi="Calibri" w:cs="Calibri"/>
                <w:iCs/>
                <w:color w:val="C00000"/>
                <w:lang w:val="es-ES_tradnl"/>
              </w:rPr>
            </w:pPr>
            <w:r w:rsidRPr="00F34226">
              <w:rPr>
                <w:rFonts w:ascii="Calibri" w:hAnsi="Calibri" w:cs="Calibri"/>
                <w:iCs/>
                <w:color w:val="C00000"/>
                <w:lang w:val="es-ES_tradnl"/>
              </w:rPr>
              <w:t>Instalaciones y servicios básicos con afluencia de público</w:t>
            </w:r>
          </w:p>
          <w:p w14:paraId="2B9DB17A" w14:textId="77777777" w:rsidR="008A603D" w:rsidRPr="00F34226" w:rsidRDefault="008A603D" w:rsidP="008A603D">
            <w:pPr>
              <w:numPr>
                <w:ilvl w:val="0"/>
                <w:numId w:val="46"/>
              </w:numPr>
              <w:spacing w:before="120"/>
              <w:contextualSpacing/>
              <w:jc w:val="both"/>
              <w:rPr>
                <w:rFonts w:ascii="Calibri" w:hAnsi="Calibri" w:cs="Calibri"/>
                <w:iCs/>
                <w:color w:val="C00000"/>
                <w:lang w:val="es-ES_tradnl"/>
              </w:rPr>
            </w:pPr>
            <w:r w:rsidRPr="00F34226">
              <w:rPr>
                <w:rFonts w:ascii="Calibri" w:hAnsi="Calibri" w:cs="Calibri"/>
                <w:iCs/>
                <w:color w:val="C00000"/>
                <w:lang w:val="es-ES_tradnl"/>
              </w:rPr>
              <w:t>Servicios básicos</w:t>
            </w:r>
          </w:p>
          <w:p w14:paraId="5BAE711B" w14:textId="77777777" w:rsidR="008A603D" w:rsidRPr="00F34226" w:rsidRDefault="008A603D" w:rsidP="008A603D">
            <w:pPr>
              <w:jc w:val="both"/>
              <w:rPr>
                <w:rFonts w:ascii="Calibri" w:hAnsi="Calibri" w:cs="Calibri"/>
                <w:i/>
                <w:iCs/>
                <w:color w:val="C00000"/>
              </w:rPr>
            </w:pPr>
          </w:p>
        </w:tc>
      </w:tr>
      <w:tr w:rsidR="008A603D" w:rsidRPr="00F34226" w14:paraId="78A482C4" w14:textId="77777777" w:rsidTr="008A603D">
        <w:tc>
          <w:tcPr>
            <w:tcW w:w="1668" w:type="dxa"/>
            <w:shd w:val="clear" w:color="auto" w:fill="F2DBDB"/>
          </w:tcPr>
          <w:p w14:paraId="0998DA3A"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Cartografía básica</w:t>
            </w:r>
          </w:p>
        </w:tc>
        <w:tc>
          <w:tcPr>
            <w:tcW w:w="7288" w:type="dxa"/>
          </w:tcPr>
          <w:p w14:paraId="47F894AC"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Límites administrativos</w:t>
            </w:r>
          </w:p>
          <w:p w14:paraId="266C6DC4"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Red hidrográfica principal</w:t>
            </w:r>
          </w:p>
          <w:p w14:paraId="28BBC588"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i/>
                <w:iCs/>
                <w:color w:val="C00000"/>
              </w:rPr>
              <w:t>Toponimia de todos los elementos grafiados</w:t>
            </w:r>
          </w:p>
          <w:p w14:paraId="4695B744" w14:textId="77777777" w:rsidR="008A603D" w:rsidRPr="00F34226" w:rsidRDefault="008A603D" w:rsidP="008A603D">
            <w:pPr>
              <w:numPr>
                <w:ilvl w:val="0"/>
                <w:numId w:val="46"/>
              </w:numPr>
              <w:contextualSpacing/>
              <w:rPr>
                <w:rFonts w:ascii="Calibri" w:hAnsi="Calibri" w:cs="Calibri"/>
                <w:i/>
                <w:iCs/>
                <w:color w:val="C00000"/>
              </w:rPr>
            </w:pPr>
            <w:r w:rsidRPr="00F34226">
              <w:rPr>
                <w:rFonts w:ascii="Calibri" w:hAnsi="Calibri" w:cs="Calibri"/>
                <w:b/>
                <w:i/>
                <w:iCs/>
                <w:color w:val="C00000"/>
              </w:rPr>
              <w:t>Callejero</w:t>
            </w:r>
            <w:r w:rsidRPr="00F34226">
              <w:rPr>
                <w:rFonts w:ascii="Calibri" w:hAnsi="Calibri" w:cs="Calibri"/>
                <w:i/>
                <w:iCs/>
                <w:color w:val="C00000"/>
              </w:rPr>
              <w:t xml:space="preserve"> (las calles, con sus respectivos nombres deben poder verse y diferenciarse perfectamente)</w:t>
            </w:r>
          </w:p>
        </w:tc>
      </w:tr>
      <w:tr w:rsidR="008A603D" w:rsidRPr="00F34226" w14:paraId="5544B7AF" w14:textId="77777777" w:rsidTr="008A603D">
        <w:tc>
          <w:tcPr>
            <w:tcW w:w="1668" w:type="dxa"/>
            <w:shd w:val="clear" w:color="auto" w:fill="F2DBDB"/>
          </w:tcPr>
          <w:p w14:paraId="5A399BF4"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 base</w:t>
            </w:r>
          </w:p>
        </w:tc>
        <w:tc>
          <w:tcPr>
            <w:tcW w:w="7288" w:type="dxa"/>
          </w:tcPr>
          <w:p w14:paraId="6F20B821" w14:textId="77777777" w:rsidR="008A603D" w:rsidRPr="00F34226" w:rsidRDefault="008A603D" w:rsidP="008A603D">
            <w:pPr>
              <w:jc w:val="both"/>
              <w:rPr>
                <w:rFonts w:ascii="Calibri" w:hAnsi="Calibri" w:cs="Calibri"/>
                <w:i/>
                <w:iCs/>
                <w:color w:val="C00000"/>
              </w:rPr>
            </w:pPr>
            <w:r w:rsidRPr="00F34226">
              <w:rPr>
                <w:rFonts w:ascii="Calibri" w:hAnsi="Calibri" w:cs="Calibri"/>
                <w:i/>
                <w:iCs/>
                <w:color w:val="C00000"/>
              </w:rPr>
              <w:t xml:space="preserve"> Base elaborada a partir de la cartografía base CV05 del ICV y/o BTN del IGN.</w:t>
            </w:r>
          </w:p>
        </w:tc>
      </w:tr>
      <w:tr w:rsidR="008A603D" w:rsidRPr="00F34226" w14:paraId="1F1BB2CB" w14:textId="77777777" w:rsidTr="008A603D">
        <w:tc>
          <w:tcPr>
            <w:tcW w:w="1668" w:type="dxa"/>
            <w:shd w:val="clear" w:color="auto" w:fill="F2DBDB"/>
          </w:tcPr>
          <w:p w14:paraId="48478B6A"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Observaciones</w:t>
            </w:r>
          </w:p>
        </w:tc>
        <w:tc>
          <w:tcPr>
            <w:tcW w:w="7288" w:type="dxa"/>
          </w:tcPr>
          <w:p w14:paraId="7BBC4F59" w14:textId="1A8C2193" w:rsidR="008A603D"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Se realizarán mapas de todos los núcleos de población del término municipal en los que se incluirán todas las infraestructuras y equipamientos existentes en ellos.</w:t>
            </w:r>
          </w:p>
          <w:p w14:paraId="428F413D" w14:textId="77777777" w:rsidR="0088144B" w:rsidRPr="0088144B" w:rsidRDefault="0088144B" w:rsidP="0088144B">
            <w:pPr>
              <w:numPr>
                <w:ilvl w:val="0"/>
                <w:numId w:val="46"/>
              </w:numPr>
              <w:contextualSpacing/>
              <w:jc w:val="both"/>
              <w:rPr>
                <w:rFonts w:ascii="Calibri" w:hAnsi="Calibri" w:cs="Calibri"/>
                <w:i/>
                <w:iCs/>
                <w:color w:val="C00000"/>
              </w:rPr>
            </w:pPr>
            <w:r w:rsidRPr="0088144B">
              <w:rPr>
                <w:rFonts w:ascii="Calibri" w:hAnsi="Calibri" w:cs="Calibri"/>
                <w:i/>
                <w:iCs/>
                <w:color w:val="C00000"/>
              </w:rPr>
              <w:lastRenderedPageBreak/>
              <w:t xml:space="preserve">Se utilizará la división de rangos de altura y una rampa de colores similar a la de los mapas modelo que acompañan a las guías de PTME / PAM, variando de intensidad según el nº de plantas. </w:t>
            </w:r>
          </w:p>
          <w:p w14:paraId="023D147A"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 xml:space="preserve">De forma general, se hará un mapa por cada núcleo, únicamente se agruparán aquellos núcleos que, por razón de escala del mapa, permitan una correcta visualización.   </w:t>
            </w:r>
          </w:p>
          <w:p w14:paraId="7C474BA2"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Se incluirán también aquellos equipamientos localizados fuera de un núcleo, pero que precisen un mapa de encuadre para su correcta visualización.</w:t>
            </w:r>
          </w:p>
          <w:p w14:paraId="562D7259" w14:textId="77777777" w:rsidR="008A603D" w:rsidRPr="00F34226" w:rsidRDefault="008A603D" w:rsidP="008A603D">
            <w:pPr>
              <w:numPr>
                <w:ilvl w:val="0"/>
                <w:numId w:val="46"/>
              </w:numPr>
              <w:contextualSpacing/>
              <w:jc w:val="both"/>
              <w:rPr>
                <w:rFonts w:ascii="Calibri" w:hAnsi="Calibri" w:cs="Calibri"/>
                <w:i/>
                <w:iCs/>
                <w:color w:val="C00000"/>
              </w:rPr>
            </w:pPr>
            <w:r w:rsidRPr="00F34226">
              <w:rPr>
                <w:rFonts w:ascii="Calibri" w:hAnsi="Calibri" w:cs="Calibri"/>
                <w:i/>
                <w:iCs/>
                <w:color w:val="C00000"/>
              </w:rPr>
              <w:t xml:space="preserve">Los municipios con un casco urbano extenso harán un mapa general y mapas parciales por sectores (para la delimitación de los sectores se tendrá en cuenta la delimitación hecha para la evacuación de los núcleos en el Plan). </w:t>
            </w:r>
          </w:p>
          <w:p w14:paraId="2888B1DA" w14:textId="77777777" w:rsidR="008A603D" w:rsidRPr="00F34226" w:rsidRDefault="008A603D" w:rsidP="008A603D">
            <w:pPr>
              <w:ind w:left="720"/>
              <w:contextualSpacing/>
              <w:jc w:val="both"/>
              <w:rPr>
                <w:rFonts w:ascii="Calibri" w:hAnsi="Calibri" w:cs="Calibri"/>
                <w:i/>
                <w:iCs/>
                <w:color w:val="C00000"/>
              </w:rPr>
            </w:pPr>
          </w:p>
        </w:tc>
      </w:tr>
    </w:tbl>
    <w:p w14:paraId="04A6CAE0" w14:textId="77777777" w:rsidR="008A603D" w:rsidRDefault="008A603D" w:rsidP="008A603D">
      <w:pPr>
        <w:spacing w:before="360" w:after="240"/>
        <w:outlineLvl w:val="0"/>
        <w:rPr>
          <w:rFonts w:ascii="Calibri" w:hAnsi="Calibri" w:cs="Calibri"/>
          <w:b/>
          <w:i/>
          <w:iCs/>
          <w:color w:val="C00000"/>
          <w:u w:val="single"/>
        </w:rPr>
      </w:pPr>
    </w:p>
    <w:p w14:paraId="0DC19E89" w14:textId="77777777" w:rsidR="008A603D" w:rsidRPr="00471B86" w:rsidRDefault="008A603D" w:rsidP="008A603D">
      <w:pPr>
        <w:pStyle w:val="Ttulo2"/>
      </w:pPr>
      <w:bookmarkStart w:id="279" w:name="_Toc161131985"/>
      <w:r w:rsidRPr="00471B86">
        <w:t>MAPAS 9 - RECURSOS PARA LA GESTIÓN DE LA EMERGENCIA</w:t>
      </w:r>
      <w:bookmarkEnd w:id="279"/>
    </w:p>
    <w:p w14:paraId="57EBB939" w14:textId="77777777" w:rsidR="008A603D" w:rsidRPr="00F34226" w:rsidRDefault="008A603D" w:rsidP="008A603D">
      <w:pPr>
        <w:pStyle w:val="Subttulo"/>
      </w:pPr>
      <w:r w:rsidRPr="00F34226">
        <w:t xml:space="preserve">Siguiendo el ejemplo de mapa adjunto (en el fichero llamado “Cartografía.zip” en </w:t>
      </w:r>
      <w:r w:rsidRPr="00F34226">
        <w:rPr>
          <w:b/>
          <w:u w:val="single"/>
        </w:rPr>
        <w:t>https://www.112cv.gva.es/es/guies-per-a-l-elaboracio-plans-locals</w:t>
      </w:r>
      <w:r w:rsidRPr="00F34226">
        <w:t>), este mapa incluirá los siguientes elementos:</w:t>
      </w:r>
    </w:p>
    <w:p w14:paraId="092D962E" w14:textId="77777777" w:rsidR="008A603D" w:rsidRPr="00F34226" w:rsidRDefault="008A603D" w:rsidP="008A603D">
      <w:pPr>
        <w:spacing w:before="0" w:after="0"/>
        <w:rPr>
          <w:rFonts w:ascii="Calibri" w:hAnsi="Calibri" w:cs="Calibri"/>
          <w:i/>
          <w:iCs/>
          <w:color w:val="C00000"/>
        </w:rPr>
      </w:pPr>
    </w:p>
    <w:tbl>
      <w:tblPr>
        <w:tblStyle w:val="Tablaconcuadrcula11"/>
        <w:tblW w:w="8956" w:type="dxa"/>
        <w:tblLook w:val="04A0" w:firstRow="1" w:lastRow="0" w:firstColumn="1" w:lastColumn="0" w:noHBand="0" w:noVBand="1"/>
      </w:tblPr>
      <w:tblGrid>
        <w:gridCol w:w="1668"/>
        <w:gridCol w:w="7288"/>
      </w:tblGrid>
      <w:tr w:rsidR="008A603D" w:rsidRPr="00F34226" w14:paraId="2E008236" w14:textId="77777777" w:rsidTr="008A603D">
        <w:tc>
          <w:tcPr>
            <w:tcW w:w="1668" w:type="dxa"/>
            <w:shd w:val="clear" w:color="auto" w:fill="F2DBDB"/>
          </w:tcPr>
          <w:p w14:paraId="34E7075A"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Ámbito</w:t>
            </w:r>
          </w:p>
        </w:tc>
        <w:tc>
          <w:tcPr>
            <w:tcW w:w="7288" w:type="dxa"/>
          </w:tcPr>
          <w:p w14:paraId="1E11DAB8"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Núcleos urbanos</w:t>
            </w:r>
          </w:p>
        </w:tc>
      </w:tr>
      <w:tr w:rsidR="008A603D" w:rsidRPr="00F34226" w14:paraId="1CC9C4F5" w14:textId="77777777" w:rsidTr="008A603D">
        <w:tc>
          <w:tcPr>
            <w:tcW w:w="1668" w:type="dxa"/>
            <w:shd w:val="clear" w:color="auto" w:fill="F2DBDB"/>
          </w:tcPr>
          <w:p w14:paraId="64902263"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Capas de información</w:t>
            </w:r>
          </w:p>
        </w:tc>
        <w:tc>
          <w:tcPr>
            <w:tcW w:w="7288" w:type="dxa"/>
          </w:tcPr>
          <w:p w14:paraId="088428D4"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Infraestructuras y vías de comunicación</w:t>
            </w:r>
          </w:p>
          <w:p w14:paraId="511EFFF7"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Red de carreteras</w:t>
            </w:r>
          </w:p>
          <w:p w14:paraId="2D4E945A"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Caminos principales</w:t>
            </w:r>
          </w:p>
          <w:p w14:paraId="3A9E1092"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Ferrocarril</w:t>
            </w:r>
          </w:p>
          <w:p w14:paraId="5CEE7CA4"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Autobús</w:t>
            </w:r>
          </w:p>
          <w:p w14:paraId="443083FB"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Puertos</w:t>
            </w:r>
          </w:p>
          <w:p w14:paraId="14441D50"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 xml:space="preserve">Aeropuertos y helisuperficies </w:t>
            </w:r>
          </w:p>
          <w:p w14:paraId="14253379"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Centros administrativos y operativos</w:t>
            </w:r>
          </w:p>
          <w:p w14:paraId="72345F47"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•Ayuntamiento</w:t>
            </w:r>
          </w:p>
          <w:p w14:paraId="5E381B15"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•Otros edificios de la administración local</w:t>
            </w:r>
          </w:p>
          <w:p w14:paraId="2973CAE0"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•Centros de las fuerzas y cuerpos de seguridad</w:t>
            </w:r>
          </w:p>
          <w:p w14:paraId="5A3AA979" w14:textId="793B284B" w:rsidR="008A603D" w:rsidRDefault="008A603D" w:rsidP="008A603D">
            <w:pPr>
              <w:rPr>
                <w:rFonts w:ascii="Calibri" w:hAnsi="Calibri" w:cs="Calibri"/>
                <w:i/>
                <w:iCs/>
                <w:color w:val="C00000"/>
              </w:rPr>
            </w:pPr>
            <w:r w:rsidRPr="00F34226">
              <w:rPr>
                <w:rFonts w:ascii="Calibri" w:hAnsi="Calibri" w:cs="Calibri"/>
                <w:i/>
                <w:iCs/>
                <w:color w:val="C00000"/>
              </w:rPr>
              <w:t>•Centros de los servicios de intervención</w:t>
            </w:r>
          </w:p>
          <w:p w14:paraId="6D85D0C3" w14:textId="480F1E19" w:rsidR="00C800DB" w:rsidRPr="00F34226" w:rsidRDefault="00C800DB" w:rsidP="008A603D">
            <w:pPr>
              <w:rPr>
                <w:rFonts w:ascii="Calibri" w:hAnsi="Calibri" w:cs="Calibri"/>
                <w:i/>
                <w:iCs/>
                <w:color w:val="C00000"/>
              </w:rPr>
            </w:pPr>
            <w:r w:rsidRPr="00F34226">
              <w:rPr>
                <w:rFonts w:ascii="Calibri" w:hAnsi="Calibri" w:cs="Calibri"/>
                <w:i/>
                <w:iCs/>
                <w:color w:val="C00000"/>
              </w:rPr>
              <w:t>• CECOPAL, CRM, puntos de aterrizaje de helicópteros,</w:t>
            </w:r>
            <w:r>
              <w:rPr>
                <w:rFonts w:ascii="Calibri" w:hAnsi="Calibri" w:cs="Calibri"/>
                <w:i/>
                <w:iCs/>
                <w:color w:val="C00000"/>
              </w:rPr>
              <w:t xml:space="preserve"> albergues,…</w:t>
            </w:r>
          </w:p>
          <w:p w14:paraId="17846658" w14:textId="77777777" w:rsidR="008A603D" w:rsidRPr="00F34226" w:rsidRDefault="008A603D" w:rsidP="008A603D">
            <w:pPr>
              <w:spacing w:before="120"/>
              <w:rPr>
                <w:rFonts w:ascii="Calibri" w:hAnsi="Calibri" w:cs="Calibri"/>
                <w:i/>
                <w:iCs/>
                <w:color w:val="C00000"/>
                <w:u w:val="single"/>
              </w:rPr>
            </w:pPr>
            <w:r w:rsidRPr="00F34226">
              <w:rPr>
                <w:rFonts w:ascii="Calibri" w:hAnsi="Calibri" w:cs="Calibri"/>
                <w:i/>
                <w:iCs/>
                <w:color w:val="C00000"/>
                <w:u w:val="single"/>
              </w:rPr>
              <w:t>Puntos de encuentro</w:t>
            </w:r>
          </w:p>
          <w:p w14:paraId="4D56FA36" w14:textId="77777777" w:rsidR="008A603D" w:rsidRPr="00F34226" w:rsidRDefault="008A603D" w:rsidP="008A603D">
            <w:pPr>
              <w:spacing w:before="120"/>
              <w:rPr>
                <w:rFonts w:ascii="Calibri" w:hAnsi="Calibri" w:cs="Calibri"/>
                <w:i/>
                <w:iCs/>
                <w:color w:val="C00000"/>
              </w:rPr>
            </w:pPr>
            <w:r w:rsidRPr="00F34226">
              <w:rPr>
                <w:rFonts w:ascii="Calibri" w:hAnsi="Calibri" w:cs="Calibri"/>
                <w:i/>
                <w:iCs/>
                <w:color w:val="C00000"/>
                <w:u w:val="single"/>
              </w:rPr>
              <w:t>Itinerarios de evacuación</w:t>
            </w:r>
          </w:p>
        </w:tc>
      </w:tr>
      <w:tr w:rsidR="008A603D" w:rsidRPr="00F34226" w14:paraId="4FBE31E9" w14:textId="77777777" w:rsidTr="008A603D">
        <w:tc>
          <w:tcPr>
            <w:tcW w:w="1668" w:type="dxa"/>
            <w:shd w:val="clear" w:color="auto" w:fill="F2DBDB"/>
          </w:tcPr>
          <w:p w14:paraId="0395AE98"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Cartografía básica</w:t>
            </w:r>
          </w:p>
        </w:tc>
        <w:tc>
          <w:tcPr>
            <w:tcW w:w="7288" w:type="dxa"/>
          </w:tcPr>
          <w:p w14:paraId="2057AA8D"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Límites administrativos</w:t>
            </w:r>
          </w:p>
          <w:p w14:paraId="5E36B8F0"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Red hidrográfica principal</w:t>
            </w:r>
          </w:p>
          <w:p w14:paraId="7461C798"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Toponimia de todos los elementos grafiados</w:t>
            </w:r>
          </w:p>
          <w:p w14:paraId="66330E73"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b/>
                <w:i/>
                <w:iCs/>
                <w:color w:val="C00000"/>
              </w:rPr>
              <w:t>Callejero</w:t>
            </w:r>
            <w:r w:rsidRPr="00F34226">
              <w:rPr>
                <w:rFonts w:ascii="Calibri" w:hAnsi="Calibri" w:cs="Calibri"/>
                <w:i/>
                <w:iCs/>
                <w:color w:val="C00000"/>
              </w:rPr>
              <w:t xml:space="preserve"> (las calles, con sus respectivos nombres deben poder verse y diferenciarse perfectamente)</w:t>
            </w:r>
          </w:p>
        </w:tc>
      </w:tr>
      <w:tr w:rsidR="008A603D" w:rsidRPr="00F34226" w14:paraId="673BD6B7" w14:textId="77777777" w:rsidTr="008A603D">
        <w:tc>
          <w:tcPr>
            <w:tcW w:w="1668" w:type="dxa"/>
            <w:shd w:val="clear" w:color="auto" w:fill="F2DBDB"/>
          </w:tcPr>
          <w:p w14:paraId="4E8D9335"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lastRenderedPageBreak/>
              <w:t>Capa base</w:t>
            </w:r>
          </w:p>
        </w:tc>
        <w:tc>
          <w:tcPr>
            <w:tcW w:w="7288" w:type="dxa"/>
          </w:tcPr>
          <w:p w14:paraId="285530BF" w14:textId="77777777" w:rsidR="008A603D" w:rsidRPr="00F34226" w:rsidRDefault="008A603D" w:rsidP="008A603D">
            <w:pPr>
              <w:rPr>
                <w:rFonts w:ascii="Calibri" w:hAnsi="Calibri" w:cs="Calibri"/>
                <w:i/>
                <w:iCs/>
                <w:color w:val="C00000"/>
              </w:rPr>
            </w:pPr>
            <w:r w:rsidRPr="00F34226">
              <w:rPr>
                <w:rFonts w:ascii="Calibri" w:hAnsi="Calibri" w:cs="Calibri"/>
                <w:i/>
                <w:iCs/>
                <w:color w:val="C00000"/>
              </w:rPr>
              <w:t>Base elaborada a partir de la cartografía base CV05 del ICV y/o BTN del IGN.</w:t>
            </w:r>
          </w:p>
        </w:tc>
      </w:tr>
      <w:tr w:rsidR="008A603D" w:rsidRPr="00F34226" w14:paraId="3381DFAD" w14:textId="77777777" w:rsidTr="008A603D">
        <w:tc>
          <w:tcPr>
            <w:tcW w:w="1668" w:type="dxa"/>
            <w:shd w:val="clear" w:color="auto" w:fill="F2DBDB"/>
          </w:tcPr>
          <w:p w14:paraId="7DA927AF" w14:textId="77777777" w:rsidR="008A603D" w:rsidRPr="00F34226" w:rsidRDefault="008A603D" w:rsidP="008A603D">
            <w:pPr>
              <w:rPr>
                <w:rFonts w:ascii="Calibri" w:hAnsi="Calibri" w:cs="Calibri"/>
                <w:b/>
                <w:i/>
                <w:iCs/>
                <w:color w:val="C00000"/>
              </w:rPr>
            </w:pPr>
            <w:r w:rsidRPr="00F34226">
              <w:rPr>
                <w:rFonts w:ascii="Calibri" w:hAnsi="Calibri" w:cs="Calibri"/>
                <w:b/>
                <w:i/>
                <w:iCs/>
                <w:color w:val="C00000"/>
              </w:rPr>
              <w:t>Observaciones</w:t>
            </w:r>
          </w:p>
        </w:tc>
        <w:tc>
          <w:tcPr>
            <w:tcW w:w="7288" w:type="dxa"/>
          </w:tcPr>
          <w:p w14:paraId="5D64526B" w14:textId="6A3147B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Se realizarán mapas de todos los núcleos de población del término municipal en los que se incluirán todos los centros administrativos y operativos y todos los centros e instalaciones incluidos en los apartados Estructura y Organización y Operatividad del plan (ej. CECOPAL, CRM, puntos de aterrizaje de helicópteros,</w:t>
            </w:r>
            <w:r w:rsidR="00C800DB">
              <w:rPr>
                <w:rFonts w:ascii="Calibri" w:hAnsi="Calibri" w:cs="Calibri"/>
                <w:i/>
                <w:iCs/>
                <w:color w:val="C00000"/>
              </w:rPr>
              <w:t xml:space="preserve"> albergues, rutas de evaluación, </w:t>
            </w:r>
            <w:r w:rsidRPr="00F34226">
              <w:rPr>
                <w:rFonts w:ascii="Calibri" w:hAnsi="Calibri" w:cs="Calibri"/>
                <w:i/>
                <w:iCs/>
                <w:color w:val="C00000"/>
              </w:rPr>
              <w:t xml:space="preserve"> etc.)</w:t>
            </w:r>
          </w:p>
          <w:p w14:paraId="6CBAB7CC"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 xml:space="preserve">De forma general, se hará un mapa por cada núcleo, únicamente se agruparán aquellos núcleos que, por razón de escala del mapa, permitan una correcta visualización.   </w:t>
            </w:r>
          </w:p>
          <w:p w14:paraId="522A00A6"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Se incluirán también aquellos equipamientos localizados fuera de un núcleo, pero que precisen un mapa de encuadre para su correcta visualización.</w:t>
            </w:r>
          </w:p>
          <w:p w14:paraId="3067BDBE" w14:textId="77777777" w:rsidR="008A603D" w:rsidRPr="00F34226" w:rsidRDefault="008A603D" w:rsidP="008A603D">
            <w:pPr>
              <w:numPr>
                <w:ilvl w:val="0"/>
                <w:numId w:val="46"/>
              </w:numPr>
              <w:rPr>
                <w:rFonts w:ascii="Calibri" w:hAnsi="Calibri" w:cs="Calibri"/>
                <w:i/>
                <w:iCs/>
                <w:color w:val="C00000"/>
              </w:rPr>
            </w:pPr>
            <w:r w:rsidRPr="00F34226">
              <w:rPr>
                <w:rFonts w:ascii="Calibri" w:hAnsi="Calibri" w:cs="Calibri"/>
                <w:i/>
                <w:iCs/>
                <w:color w:val="C00000"/>
              </w:rPr>
              <w:t xml:space="preserve">Los municipios con un casco urbano extenso harán un mapa general y mapas parciales por sectores (para la delimitación de los sectores se tendrá en cuenta la delimitación hecha para la evacuación de los núcleos en el Plan). </w:t>
            </w:r>
          </w:p>
          <w:p w14:paraId="16E6E8E9" w14:textId="77777777" w:rsidR="008A603D" w:rsidRPr="00F34226" w:rsidRDefault="008A603D" w:rsidP="008A603D">
            <w:pPr>
              <w:ind w:left="720"/>
              <w:rPr>
                <w:rFonts w:ascii="Calibri" w:hAnsi="Calibri" w:cs="Calibri"/>
                <w:i/>
                <w:iCs/>
                <w:color w:val="C00000"/>
              </w:rPr>
            </w:pPr>
          </w:p>
        </w:tc>
      </w:tr>
      <w:bookmarkEnd w:id="266"/>
    </w:tbl>
    <w:p w14:paraId="388D94BB" w14:textId="5FE49056" w:rsidR="008A603D" w:rsidRDefault="008A603D">
      <w:pPr>
        <w:rPr>
          <w:lang w:val="es-ES_tradnl"/>
        </w:rPr>
      </w:pPr>
    </w:p>
    <w:p w14:paraId="5E822A14" w14:textId="15B68ED3" w:rsidR="008A603D" w:rsidRDefault="008A603D">
      <w:pPr>
        <w:rPr>
          <w:lang w:val="es-ES_tradnl"/>
        </w:rPr>
      </w:pPr>
    </w:p>
    <w:p w14:paraId="1791E4FC" w14:textId="5B4BB8D2" w:rsidR="008A603D" w:rsidRDefault="008A603D">
      <w:pPr>
        <w:rPr>
          <w:lang w:val="es-ES_tradnl"/>
        </w:rPr>
      </w:pPr>
    </w:p>
    <w:p w14:paraId="02FE391E" w14:textId="6F4DFD91" w:rsidR="008A603D" w:rsidRDefault="008A603D">
      <w:pPr>
        <w:rPr>
          <w:lang w:val="es-ES_tradnl"/>
        </w:rPr>
      </w:pPr>
    </w:p>
    <w:p w14:paraId="1E05853C" w14:textId="23280EB2" w:rsidR="008A603D" w:rsidRDefault="008A603D">
      <w:pPr>
        <w:rPr>
          <w:lang w:val="es-ES_tradnl"/>
        </w:rPr>
      </w:pPr>
    </w:p>
    <w:p w14:paraId="52C87AA2" w14:textId="354A10EF" w:rsidR="008A603D" w:rsidRDefault="008A603D">
      <w:pPr>
        <w:rPr>
          <w:lang w:val="es-ES_tradnl"/>
        </w:rPr>
      </w:pPr>
    </w:p>
    <w:p w14:paraId="757874E4" w14:textId="33885613" w:rsidR="008A603D" w:rsidRDefault="008A603D">
      <w:pPr>
        <w:rPr>
          <w:lang w:val="es-ES_tradnl"/>
        </w:rPr>
      </w:pPr>
    </w:p>
    <w:p w14:paraId="105AF8C3" w14:textId="5AFF2877" w:rsidR="008A603D" w:rsidRDefault="008A603D">
      <w:pPr>
        <w:rPr>
          <w:lang w:val="es-ES_tradnl"/>
        </w:rPr>
      </w:pPr>
    </w:p>
    <w:p w14:paraId="09C0562B" w14:textId="604261C2" w:rsidR="008A603D" w:rsidRDefault="008A603D">
      <w:pPr>
        <w:rPr>
          <w:lang w:val="es-ES_tradnl"/>
        </w:rPr>
      </w:pPr>
    </w:p>
    <w:p w14:paraId="6DAD40C4" w14:textId="7B3B4706" w:rsidR="008A603D" w:rsidRDefault="008A603D">
      <w:pPr>
        <w:rPr>
          <w:lang w:val="es-ES_tradnl"/>
        </w:rPr>
      </w:pPr>
    </w:p>
    <w:p w14:paraId="2C20B8BA" w14:textId="709E4DEA" w:rsidR="008A603D" w:rsidRDefault="008A603D">
      <w:pPr>
        <w:rPr>
          <w:lang w:val="es-ES_tradnl"/>
        </w:rPr>
      </w:pPr>
    </w:p>
    <w:p w14:paraId="041FF130" w14:textId="263D800E" w:rsidR="008A603D" w:rsidRDefault="008A603D">
      <w:pPr>
        <w:rPr>
          <w:lang w:val="es-ES_tradnl"/>
        </w:rPr>
      </w:pPr>
    </w:p>
    <w:p w14:paraId="20666969" w14:textId="4DD28DCD" w:rsidR="008A603D" w:rsidRDefault="008A603D">
      <w:pPr>
        <w:rPr>
          <w:lang w:val="es-ES_tradnl"/>
        </w:rPr>
      </w:pPr>
    </w:p>
    <w:p w14:paraId="2196DDAC" w14:textId="53CE9F25" w:rsidR="008A603D" w:rsidRDefault="008A603D">
      <w:pPr>
        <w:rPr>
          <w:lang w:val="es-ES_tradnl"/>
        </w:rPr>
      </w:pPr>
    </w:p>
    <w:p w14:paraId="38BC2D60" w14:textId="07A97A0E" w:rsidR="008A603D" w:rsidRDefault="008A603D">
      <w:pPr>
        <w:rPr>
          <w:lang w:val="es-ES_tradnl"/>
        </w:rPr>
      </w:pPr>
    </w:p>
    <w:p w14:paraId="0BBC1CFE" w14:textId="4FD25F45" w:rsidR="008A603D" w:rsidRDefault="008A603D">
      <w:pPr>
        <w:rPr>
          <w:lang w:val="es-ES_tradnl"/>
        </w:rPr>
      </w:pPr>
    </w:p>
    <w:p w14:paraId="549DC86F" w14:textId="55E0206A" w:rsidR="008A603D" w:rsidRDefault="008A603D">
      <w:pPr>
        <w:rPr>
          <w:lang w:val="es-ES_tradnl"/>
        </w:rPr>
      </w:pPr>
    </w:p>
    <w:p w14:paraId="124870CE" w14:textId="125B07C1" w:rsidR="008A603D" w:rsidRDefault="008A603D">
      <w:pPr>
        <w:rPr>
          <w:lang w:val="es-ES_tradnl"/>
        </w:rPr>
      </w:pPr>
    </w:p>
    <w:p w14:paraId="49452F02" w14:textId="4936FAD4" w:rsidR="008A603D" w:rsidRDefault="008A603D">
      <w:pPr>
        <w:rPr>
          <w:lang w:val="es-ES_tradnl"/>
        </w:rPr>
      </w:pPr>
    </w:p>
    <w:p w14:paraId="5D4185C2" w14:textId="2D74E53D" w:rsidR="008A603D" w:rsidRDefault="008A603D">
      <w:pPr>
        <w:rPr>
          <w:lang w:val="es-ES_tradnl"/>
        </w:rPr>
      </w:pPr>
    </w:p>
    <w:p w14:paraId="788B190B" w14:textId="525A8F1C" w:rsidR="008A603D" w:rsidRDefault="008A603D">
      <w:pPr>
        <w:rPr>
          <w:lang w:val="es-ES_tradnl"/>
        </w:rPr>
      </w:pPr>
    </w:p>
    <w:p w14:paraId="7731170F" w14:textId="1E043FC9" w:rsidR="008A603D" w:rsidRDefault="008A603D">
      <w:pPr>
        <w:rPr>
          <w:lang w:val="es-ES_tradnl"/>
        </w:rPr>
      </w:pPr>
    </w:p>
    <w:p w14:paraId="240FCED3" w14:textId="1DAFD1B5" w:rsidR="008A603D" w:rsidRDefault="008A603D">
      <w:pPr>
        <w:rPr>
          <w:lang w:val="es-ES_tradnl"/>
        </w:rPr>
      </w:pPr>
    </w:p>
    <w:p w14:paraId="7D0CE012" w14:textId="77777777" w:rsidR="008A603D" w:rsidRPr="00AA50E0" w:rsidRDefault="008A603D">
      <w:pPr>
        <w:rPr>
          <w:lang w:val="es-ES_tradnl"/>
        </w:rPr>
      </w:pPr>
    </w:p>
    <w:p w14:paraId="1DB48418" w14:textId="514DF224" w:rsidR="00653FEC" w:rsidRPr="00E276AF" w:rsidRDefault="00653FEC" w:rsidP="00471B86">
      <w:pPr>
        <w:pStyle w:val="Ttulo1"/>
        <w:ind w:left="0" w:firstLine="0"/>
        <w:rPr>
          <w:rFonts w:asciiTheme="minorHAnsi" w:hAnsiTheme="minorHAnsi"/>
          <w:sz w:val="56"/>
          <w:szCs w:val="56"/>
          <w:lang w:val="es-ES"/>
        </w:rPr>
      </w:pPr>
      <w:bookmarkStart w:id="280" w:name="_Toc161131986"/>
      <w:r w:rsidRPr="00E276AF">
        <w:rPr>
          <w:rFonts w:asciiTheme="minorHAnsi" w:hAnsiTheme="minorHAnsi"/>
          <w:sz w:val="56"/>
          <w:szCs w:val="56"/>
          <w:lang w:val="es-ES"/>
        </w:rPr>
        <w:t xml:space="preserve">Anexo </w:t>
      </w:r>
      <w:r w:rsidR="00147A71" w:rsidRPr="00E276AF">
        <w:rPr>
          <w:rFonts w:asciiTheme="minorHAnsi" w:hAnsiTheme="minorHAnsi"/>
          <w:sz w:val="56"/>
          <w:szCs w:val="56"/>
          <w:lang w:val="es-ES"/>
        </w:rPr>
        <w:t>VI</w:t>
      </w:r>
      <w:r w:rsidRPr="00E276AF">
        <w:rPr>
          <w:rFonts w:asciiTheme="minorHAnsi" w:hAnsiTheme="minorHAnsi"/>
          <w:sz w:val="56"/>
          <w:szCs w:val="56"/>
          <w:lang w:val="es-ES"/>
        </w:rPr>
        <w:t xml:space="preserve">: </w:t>
      </w:r>
      <w:r w:rsidR="003210C8" w:rsidRPr="00E276AF">
        <w:rPr>
          <w:rFonts w:asciiTheme="minorHAnsi" w:hAnsiTheme="minorHAnsi"/>
          <w:sz w:val="56"/>
          <w:szCs w:val="56"/>
          <w:lang w:val="es-ES"/>
        </w:rPr>
        <w:t>Glosario</w:t>
      </w:r>
      <w:r w:rsidR="00B65A93" w:rsidRPr="00E276AF">
        <w:rPr>
          <w:rFonts w:asciiTheme="minorHAnsi" w:hAnsiTheme="minorHAnsi"/>
          <w:sz w:val="56"/>
          <w:szCs w:val="56"/>
          <w:lang w:val="es-ES"/>
        </w:rPr>
        <w:t>s</w:t>
      </w:r>
      <w:bookmarkEnd w:id="280"/>
      <w:r w:rsidRPr="00E276AF">
        <w:rPr>
          <w:rFonts w:asciiTheme="minorHAnsi" w:hAnsiTheme="minorHAnsi"/>
          <w:sz w:val="56"/>
          <w:szCs w:val="56"/>
          <w:lang w:val="es-ES"/>
        </w:rPr>
        <w:t xml:space="preserve"> </w:t>
      </w:r>
    </w:p>
    <w:p w14:paraId="313C53D4" w14:textId="77777777" w:rsidR="00653FEC" w:rsidRPr="00E276AF" w:rsidRDefault="00653FEC" w:rsidP="00653FEC">
      <w:pPr>
        <w:rPr>
          <w:sz w:val="20"/>
        </w:rPr>
      </w:pPr>
    </w:p>
    <w:p w14:paraId="7268ADF3" w14:textId="5440115A" w:rsidR="00653FEC" w:rsidRPr="00E276AF" w:rsidRDefault="000B3BE6" w:rsidP="00653FEC">
      <w:pPr>
        <w:pStyle w:val="notasaclaratorias"/>
      </w:pPr>
      <w:r w:rsidRPr="00E276AF">
        <w:t>Se introducen una seri</w:t>
      </w:r>
      <w:r w:rsidR="00655868">
        <w:t>e</w:t>
      </w:r>
      <w:r w:rsidRPr="00E276AF">
        <w:t xml:space="preserve"> de glosarios por defecto. Modifíquese si así se valora.</w:t>
      </w:r>
    </w:p>
    <w:p w14:paraId="34E63D7D" w14:textId="77777777" w:rsidR="000B3BE6" w:rsidRPr="00E276AF" w:rsidRDefault="000B3BE6" w:rsidP="000B3BE6"/>
    <w:p w14:paraId="7FD1A1C6" w14:textId="1A16EAA4" w:rsidR="00653FEC" w:rsidRPr="00E276AF" w:rsidRDefault="000B3BE6" w:rsidP="00040A7F">
      <w:pPr>
        <w:rPr>
          <w:b/>
          <w:color w:val="215868" w:themeColor="accent5" w:themeShade="80"/>
        </w:rPr>
      </w:pPr>
      <w:r w:rsidRPr="00E276AF">
        <w:rPr>
          <w:b/>
          <w:color w:val="215868" w:themeColor="accent5" w:themeShade="80"/>
        </w:rPr>
        <w:t xml:space="preserve">VI.1. La Escala </w:t>
      </w:r>
      <w:r w:rsidR="001E3000" w:rsidRPr="00E276AF">
        <w:rPr>
          <w:b/>
          <w:color w:val="215868" w:themeColor="accent5" w:themeShade="80"/>
        </w:rPr>
        <w:t>Macro sísmica</w:t>
      </w:r>
      <w:r w:rsidRPr="00E276AF">
        <w:rPr>
          <w:b/>
          <w:color w:val="215868" w:themeColor="accent5" w:themeShade="80"/>
        </w:rPr>
        <w:t xml:space="preserve"> Europea, EMS-98.</w:t>
      </w:r>
    </w:p>
    <w:p w14:paraId="28382011" w14:textId="77777777" w:rsidR="000B3BE6" w:rsidRPr="00E276AF" w:rsidRDefault="000B3BE6" w:rsidP="00040A7F">
      <w:pPr>
        <w:rPr>
          <w:b/>
          <w:color w:val="215868" w:themeColor="accent5" w:themeShade="80"/>
        </w:rPr>
      </w:pPr>
      <w:r w:rsidRPr="00E276AF">
        <w:rPr>
          <w:b/>
          <w:color w:val="215868" w:themeColor="accent5" w:themeShade="80"/>
        </w:rPr>
        <w:t>VI.2. Interpretación de los grados de daño según la EMS-98 en la edificación de la Comunitat Valenciana</w:t>
      </w:r>
    </w:p>
    <w:p w14:paraId="0C32FED3" w14:textId="77777777" w:rsidR="00653FEC" w:rsidRPr="00E276AF" w:rsidRDefault="007B4200" w:rsidP="00040A7F">
      <w:pPr>
        <w:rPr>
          <w:b/>
          <w:color w:val="215868" w:themeColor="accent5" w:themeShade="80"/>
        </w:rPr>
      </w:pPr>
      <w:r w:rsidRPr="00E276AF">
        <w:rPr>
          <w:b/>
          <w:color w:val="215868" w:themeColor="accent5" w:themeShade="80"/>
        </w:rPr>
        <w:t>Otros</w:t>
      </w:r>
    </w:p>
    <w:p w14:paraId="1B66A58B" w14:textId="77777777" w:rsidR="00653FEC" w:rsidRPr="00E276AF" w:rsidRDefault="00653FEC"/>
    <w:p w14:paraId="4BE98483" w14:textId="77777777" w:rsidR="000B3BE6" w:rsidRPr="00E276AF" w:rsidRDefault="00653FEC" w:rsidP="00991CD7">
      <w:r w:rsidRPr="00E276AF">
        <w:br w:type="page"/>
      </w:r>
    </w:p>
    <w:p w14:paraId="588D6636" w14:textId="72072962" w:rsidR="000B3BE6" w:rsidRPr="00E276AF" w:rsidRDefault="000B3BE6" w:rsidP="001229BC">
      <w:pPr>
        <w:pStyle w:val="Ttulo2"/>
      </w:pPr>
      <w:bookmarkStart w:id="281" w:name="_Toc161131987"/>
      <w:r w:rsidRPr="00E276AF">
        <w:lastRenderedPageBreak/>
        <w:t xml:space="preserve">VI.1. </w:t>
      </w:r>
      <w:bookmarkStart w:id="282" w:name="_Toc271703758"/>
      <w:bookmarkStart w:id="283" w:name="_Ref270451847"/>
      <w:bookmarkStart w:id="284" w:name="_Toc273612041"/>
      <w:r w:rsidRPr="00E276AF">
        <w:t xml:space="preserve">La Escala </w:t>
      </w:r>
      <w:r w:rsidR="001E3000" w:rsidRPr="00E276AF">
        <w:t>Macro sísmica</w:t>
      </w:r>
      <w:r w:rsidRPr="00E276AF">
        <w:t xml:space="preserve"> Europea, EMS-98.</w:t>
      </w:r>
      <w:bookmarkEnd w:id="281"/>
      <w:bookmarkEnd w:id="282"/>
      <w:bookmarkEnd w:id="283"/>
      <w:bookmarkEnd w:id="284"/>
      <w:r w:rsidRPr="00E276AF">
        <w:t xml:space="preserve"> </w:t>
      </w:r>
    </w:p>
    <w:p w14:paraId="4397108A" w14:textId="030B5A80" w:rsidR="000B3BE6" w:rsidRPr="00E276AF" w:rsidRDefault="000B3BE6" w:rsidP="000B3BE6">
      <w:r w:rsidRPr="00E276AF">
        <w:rPr>
          <w:rFonts w:eastAsia="SimSun"/>
        </w:rPr>
        <w:t xml:space="preserve">En España la escala macrosísmica de uso oficial es la Escala </w:t>
      </w:r>
      <w:r w:rsidR="001E3000" w:rsidRPr="00E276AF">
        <w:rPr>
          <w:rFonts w:eastAsia="SimSun"/>
        </w:rPr>
        <w:t>Macro sísmica</w:t>
      </w:r>
      <w:r w:rsidRPr="00E276AF">
        <w:rPr>
          <w:rFonts w:eastAsia="SimSun"/>
        </w:rPr>
        <w:t xml:space="preserve"> Europea en su revisión de 1998 (EMS 98).</w:t>
      </w:r>
    </w:p>
    <w:p w14:paraId="15625FB1" w14:textId="10D3EEFF" w:rsidR="000B3BE6" w:rsidRPr="00E276AF" w:rsidRDefault="000B3BE6" w:rsidP="000B3BE6">
      <w:pPr>
        <w:rPr>
          <w:rFonts w:eastAsia="SimSun"/>
        </w:rPr>
      </w:pPr>
      <w:r w:rsidRPr="00E276AF">
        <w:rPr>
          <w:rFonts w:eastAsia="SimSun"/>
        </w:rPr>
        <w:t xml:space="preserve">En los estudios de vulnerabilidad sísmica es de vital importancia el uso de las escalas </w:t>
      </w:r>
      <w:r w:rsidR="001E3000" w:rsidRPr="00E276AF">
        <w:rPr>
          <w:rFonts w:eastAsia="SimSun"/>
        </w:rPr>
        <w:t>macro sísmicas</w:t>
      </w:r>
      <w:r w:rsidRPr="00E276AF">
        <w:rPr>
          <w:rFonts w:eastAsia="SimSun"/>
        </w:rPr>
        <w:t xml:space="preserve"> que asignan intensidad analizando los efectos de un terremoto sobre las edificaciones y el entorno para una localidad determinada. A pesar de que en la actualidad se van disponiendo continuamente de mayores datos instrumentales, la asignación macrosísmica no ha perdido importancia gracias a su utilidad para diversas disciplinas y permitir continuidad con el catálogo de terremotos histórico.</w:t>
      </w:r>
    </w:p>
    <w:p w14:paraId="79FDCFCE" w14:textId="77777777" w:rsidR="000B3BE6" w:rsidRPr="00E276AF" w:rsidRDefault="000B3BE6" w:rsidP="000B3BE6">
      <w:pPr>
        <w:pStyle w:val="Ttulo6"/>
        <w:keepNext w:val="0"/>
        <w:numPr>
          <w:ilvl w:val="1"/>
          <w:numId w:val="0"/>
        </w:numPr>
        <w:autoSpaceDE w:val="0"/>
        <w:autoSpaceDN w:val="0"/>
        <w:adjustRightInd w:val="0"/>
        <w:spacing w:before="240" w:after="60"/>
        <w:ind w:left="709" w:hanging="715"/>
        <w:rPr>
          <w:color w:val="auto"/>
          <w:sz w:val="24"/>
        </w:rPr>
      </w:pPr>
      <w:bookmarkStart w:id="285" w:name="_Toc273612042"/>
      <w:r w:rsidRPr="00E276AF">
        <w:rPr>
          <w:color w:val="auto"/>
          <w:sz w:val="24"/>
        </w:rPr>
        <w:t>Clases de vulnerabilidad</w:t>
      </w:r>
      <w:bookmarkEnd w:id="285"/>
    </w:p>
    <w:p w14:paraId="191A0F1E" w14:textId="01F68FEF" w:rsidR="000B3BE6" w:rsidRPr="00E276AF" w:rsidRDefault="000B3BE6" w:rsidP="000B3BE6">
      <w:pPr>
        <w:rPr>
          <w:rFonts w:eastAsia="SimSun"/>
        </w:rPr>
      </w:pPr>
      <w:r w:rsidRPr="00E276AF">
        <w:rPr>
          <w:rFonts w:eastAsia="SimSun"/>
        </w:rPr>
        <w:t xml:space="preserve">La escala EMS mejora y afina los procedimientos para el diagnóstico de intensidades y al ser equivalente en sus valores a la MSK permite continuidad con la información macrosísmica anteriormente elaborada con la antigua escala. Una de las principales novedades es la inclusión de edificación moderna con distintos grados de </w:t>
      </w:r>
      <w:r w:rsidR="001E3000" w:rsidRPr="00E276AF">
        <w:rPr>
          <w:rFonts w:eastAsia="SimSun"/>
        </w:rPr>
        <w:t>sismo resistencia</w:t>
      </w:r>
      <w:r w:rsidRPr="00E276AF">
        <w:rPr>
          <w:rFonts w:eastAsia="SimSun"/>
        </w:rPr>
        <w:t xml:space="preserve"> que la hacen idónea para el análisis de parques inmobiliarios heterogéneos de amplia cronología. La escala EMS posee tres grados de vulnerabilidad descendente para la edificación tradicional o corriente (A -C) y otros tres grados para edificaciones de factura moderna que incorporan de forma ascendente mayores consideraciones </w:t>
      </w:r>
      <w:r w:rsidR="001E3000" w:rsidRPr="00E276AF">
        <w:rPr>
          <w:rFonts w:eastAsia="SimSun"/>
        </w:rPr>
        <w:t>sismo resistentes</w:t>
      </w:r>
      <w:r w:rsidRPr="00E276AF">
        <w:rPr>
          <w:rFonts w:eastAsia="SimSun"/>
        </w:rPr>
        <w:t>. (D -F).</w:t>
      </w:r>
    </w:p>
    <w:p w14:paraId="17C2C05A" w14:textId="77777777" w:rsidR="000B3BE6" w:rsidRPr="00E276AF" w:rsidRDefault="000B3BE6" w:rsidP="000B3BE6">
      <w:pPr>
        <w:rPr>
          <w:rFonts w:eastAsia="SimSun"/>
        </w:rPr>
      </w:pPr>
      <w:r w:rsidRPr="00E276AF">
        <w:rPr>
          <w:rFonts w:eastAsia="SimSun"/>
        </w:rPr>
        <w:t>Diferenciación de estructuras (edificios) en clases de vulnerabilidad:</w:t>
      </w:r>
    </w:p>
    <w:p w14:paraId="2559F6FE" w14:textId="77777777" w:rsidR="000B3BE6" w:rsidRPr="00E276AF" w:rsidRDefault="000B3BE6" w:rsidP="000B3BE6">
      <w:pPr>
        <w:rPr>
          <w:b/>
        </w:rPr>
      </w:pPr>
      <w:r w:rsidRPr="00E276AF">
        <w:rPr>
          <w:b/>
        </w:rPr>
        <w:t>Tabla extraída de la web: ign.es</w:t>
      </w:r>
    </w:p>
    <w:p w14:paraId="07652DE4" w14:textId="77777777" w:rsidR="000B3BE6" w:rsidRPr="00E276AF" w:rsidRDefault="000B3BE6" w:rsidP="000B3BE6">
      <w:r w:rsidRPr="00E276AF">
        <w:rPr>
          <w:noProof/>
        </w:rPr>
        <w:lastRenderedPageBreak/>
        <w:drawing>
          <wp:inline distT="0" distB="0" distL="0" distR="0" wp14:anchorId="53F8570E" wp14:editId="793092B8">
            <wp:extent cx="6120130" cy="8171764"/>
            <wp:effectExtent l="19050" t="0" r="0" b="0"/>
            <wp:docPr id="5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7" cstate="print"/>
                    <a:srcRect/>
                    <a:stretch>
                      <a:fillRect/>
                    </a:stretch>
                  </pic:blipFill>
                  <pic:spPr bwMode="auto">
                    <a:xfrm>
                      <a:off x="0" y="0"/>
                      <a:ext cx="6120130" cy="8171764"/>
                    </a:xfrm>
                    <a:prstGeom prst="rect">
                      <a:avLst/>
                    </a:prstGeom>
                    <a:noFill/>
                    <a:ln w="9525">
                      <a:noFill/>
                      <a:miter lim="800000"/>
                      <a:headEnd/>
                      <a:tailEnd/>
                    </a:ln>
                  </pic:spPr>
                </pic:pic>
              </a:graphicData>
            </a:graphic>
          </wp:inline>
        </w:drawing>
      </w:r>
    </w:p>
    <w:p w14:paraId="4F9E3F78" w14:textId="77777777" w:rsidR="000B3BE6" w:rsidRPr="00E276AF" w:rsidRDefault="000B3BE6" w:rsidP="000B3BE6">
      <w:pPr>
        <w:jc w:val="center"/>
      </w:pPr>
    </w:p>
    <w:p w14:paraId="04F5CEEA" w14:textId="77777777" w:rsidR="000B3BE6" w:rsidRPr="00E276AF" w:rsidRDefault="000B3BE6" w:rsidP="000B3BE6">
      <w:pPr>
        <w:pStyle w:val="Ttulo6"/>
        <w:keepNext w:val="0"/>
        <w:numPr>
          <w:ilvl w:val="1"/>
          <w:numId w:val="0"/>
        </w:numPr>
        <w:autoSpaceDE w:val="0"/>
        <w:autoSpaceDN w:val="0"/>
        <w:adjustRightInd w:val="0"/>
        <w:spacing w:before="240" w:after="60"/>
        <w:ind w:left="709" w:hanging="715"/>
        <w:rPr>
          <w:color w:val="auto"/>
          <w:sz w:val="24"/>
        </w:rPr>
      </w:pPr>
      <w:bookmarkStart w:id="286" w:name="_Toc273612045"/>
      <w:r w:rsidRPr="00E276AF">
        <w:rPr>
          <w:color w:val="auto"/>
          <w:sz w:val="24"/>
        </w:rPr>
        <w:t>Definiciones de los grados de intensidad</w:t>
      </w:r>
      <w:bookmarkEnd w:id="286"/>
      <w:r w:rsidRPr="00E276AF">
        <w:rPr>
          <w:color w:val="auto"/>
          <w:sz w:val="24"/>
        </w:rPr>
        <w:t xml:space="preserve"> (www// ign.es)</w:t>
      </w:r>
    </w:p>
    <w:p w14:paraId="650FA532" w14:textId="77777777" w:rsidR="000B3BE6" w:rsidRPr="00E276AF" w:rsidRDefault="000B3BE6" w:rsidP="000B3BE6">
      <w:r w:rsidRPr="00E276AF">
        <w:rPr>
          <w:noProof/>
        </w:rPr>
        <w:lastRenderedPageBreak/>
        <w:drawing>
          <wp:inline distT="0" distB="0" distL="0" distR="0" wp14:anchorId="5779867E" wp14:editId="6C296E1B">
            <wp:extent cx="6120130" cy="8237616"/>
            <wp:effectExtent l="19050" t="0" r="0" b="0"/>
            <wp:docPr id="5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8" cstate="print"/>
                    <a:srcRect/>
                    <a:stretch>
                      <a:fillRect/>
                    </a:stretch>
                  </pic:blipFill>
                  <pic:spPr bwMode="auto">
                    <a:xfrm>
                      <a:off x="0" y="0"/>
                      <a:ext cx="6120130" cy="8237616"/>
                    </a:xfrm>
                    <a:prstGeom prst="rect">
                      <a:avLst/>
                    </a:prstGeom>
                    <a:noFill/>
                    <a:ln w="9525">
                      <a:noFill/>
                      <a:miter lim="800000"/>
                      <a:headEnd/>
                      <a:tailEnd/>
                    </a:ln>
                  </pic:spPr>
                </pic:pic>
              </a:graphicData>
            </a:graphic>
          </wp:inline>
        </w:drawing>
      </w:r>
    </w:p>
    <w:p w14:paraId="2441663A" w14:textId="77777777" w:rsidR="000B3BE6" w:rsidRPr="00E276AF" w:rsidRDefault="000B3BE6" w:rsidP="000B3BE6">
      <w:r w:rsidRPr="00E276AF">
        <w:rPr>
          <w:noProof/>
        </w:rPr>
        <w:lastRenderedPageBreak/>
        <w:drawing>
          <wp:inline distT="0" distB="0" distL="0" distR="0" wp14:anchorId="0C71F5F3" wp14:editId="0AF533BD">
            <wp:extent cx="6120130" cy="8306861"/>
            <wp:effectExtent l="19050" t="0" r="0" b="0"/>
            <wp:docPr id="57"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9" cstate="print"/>
                    <a:srcRect/>
                    <a:stretch>
                      <a:fillRect/>
                    </a:stretch>
                  </pic:blipFill>
                  <pic:spPr bwMode="auto">
                    <a:xfrm>
                      <a:off x="0" y="0"/>
                      <a:ext cx="6120130" cy="8306861"/>
                    </a:xfrm>
                    <a:prstGeom prst="rect">
                      <a:avLst/>
                    </a:prstGeom>
                    <a:noFill/>
                    <a:ln w="9525">
                      <a:noFill/>
                      <a:miter lim="800000"/>
                      <a:headEnd/>
                      <a:tailEnd/>
                    </a:ln>
                  </pic:spPr>
                </pic:pic>
              </a:graphicData>
            </a:graphic>
          </wp:inline>
        </w:drawing>
      </w:r>
    </w:p>
    <w:p w14:paraId="7BFB8A98" w14:textId="77777777" w:rsidR="000B3BE6" w:rsidRPr="00E276AF" w:rsidRDefault="000B3BE6" w:rsidP="000B3BE6">
      <w:r w:rsidRPr="00E276AF">
        <w:rPr>
          <w:noProof/>
        </w:rPr>
        <w:lastRenderedPageBreak/>
        <w:drawing>
          <wp:inline distT="0" distB="0" distL="0" distR="0" wp14:anchorId="7BCE7F92" wp14:editId="3C0100CC">
            <wp:extent cx="6120130" cy="7003801"/>
            <wp:effectExtent l="19050" t="0" r="0" b="0"/>
            <wp:docPr id="5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0" cstate="print"/>
                    <a:srcRect/>
                    <a:stretch>
                      <a:fillRect/>
                    </a:stretch>
                  </pic:blipFill>
                  <pic:spPr bwMode="auto">
                    <a:xfrm>
                      <a:off x="0" y="0"/>
                      <a:ext cx="6120130" cy="7003801"/>
                    </a:xfrm>
                    <a:prstGeom prst="rect">
                      <a:avLst/>
                    </a:prstGeom>
                    <a:noFill/>
                    <a:ln w="9525">
                      <a:noFill/>
                      <a:miter lim="800000"/>
                      <a:headEnd/>
                      <a:tailEnd/>
                    </a:ln>
                  </pic:spPr>
                </pic:pic>
              </a:graphicData>
            </a:graphic>
          </wp:inline>
        </w:drawing>
      </w:r>
    </w:p>
    <w:p w14:paraId="7C00ED04" w14:textId="77777777" w:rsidR="000B3BE6" w:rsidRPr="00E276AF" w:rsidRDefault="000B3BE6">
      <w:r w:rsidRPr="00E276AF">
        <w:br w:type="page"/>
      </w:r>
    </w:p>
    <w:p w14:paraId="4A919FC6" w14:textId="77777777" w:rsidR="00653FEC" w:rsidRPr="00E276AF" w:rsidRDefault="000B3BE6" w:rsidP="001229BC">
      <w:pPr>
        <w:pStyle w:val="Ttulo2"/>
      </w:pPr>
      <w:bookmarkStart w:id="287" w:name="_Toc161131988"/>
      <w:r w:rsidRPr="00E276AF">
        <w:lastRenderedPageBreak/>
        <w:t>VI.2</w:t>
      </w:r>
      <w:r w:rsidR="00147A71" w:rsidRPr="00E276AF">
        <w:t xml:space="preserve">. </w:t>
      </w:r>
      <w:r w:rsidR="00653FEC" w:rsidRPr="00E276AF">
        <w:t>Interpretación de los grados de daño según la EMS-98 en la edificación de la Comunitat Valenciana</w:t>
      </w:r>
      <w:bookmarkEnd w:id="287"/>
      <w:r w:rsidR="00653FEC" w:rsidRPr="00E276AF">
        <w:t xml:space="preserve"> </w:t>
      </w:r>
    </w:p>
    <w:p w14:paraId="4FAB495E" w14:textId="77777777" w:rsidR="00653FEC" w:rsidRPr="00E276AF" w:rsidRDefault="00653FEC" w:rsidP="00653FEC">
      <w:pPr>
        <w:jc w:val="right"/>
        <w:rPr>
          <w:rFonts w:cstheme="minorHAnsi"/>
          <w:b/>
          <w:color w:val="C00000"/>
        </w:rPr>
      </w:pPr>
      <w:r w:rsidRPr="00E276AF">
        <w:rPr>
          <w:rFonts w:cstheme="minorHAnsi"/>
          <w:i/>
        </w:rPr>
        <w:t>Datos extraídos del Anexo A4 del VuSiCoVa (IVE, Generalitat Valenciana, 2010</w:t>
      </w:r>
      <w:r w:rsidRPr="00E276AF">
        <w:rPr>
          <w:rFonts w:cstheme="minorHAnsi"/>
        </w:rPr>
        <w:t xml:space="preserve">) </w:t>
      </w:r>
    </w:p>
    <w:p w14:paraId="792A7E33" w14:textId="77777777" w:rsidR="004242E2" w:rsidRPr="00E276AF" w:rsidRDefault="00577170" w:rsidP="004242E2">
      <w:pPr>
        <w:rPr>
          <w:rFonts w:eastAsia="SimSun"/>
        </w:rPr>
      </w:pPr>
      <w:r w:rsidRPr="00E276AF">
        <w:t xml:space="preserve">Nota: </w:t>
      </w:r>
      <w:r w:rsidR="004242E2" w:rsidRPr="00E276AF">
        <w:t>El modo en que un edificio se deforma bajo la carga de un terremoto depende del tipo de edificio. En una clasificación genérica se pueden distinguir los tipos de edificios de fábrica y los de hormigón armado.</w:t>
      </w:r>
    </w:p>
    <w:p w14:paraId="6E386FAC" w14:textId="77777777" w:rsidR="000B3BE6" w:rsidRPr="00E276AF" w:rsidRDefault="000B3BE6"/>
    <w:p w14:paraId="06211126" w14:textId="77777777" w:rsidR="00653FEC" w:rsidRPr="00E276AF" w:rsidRDefault="00653FEC" w:rsidP="00653FEC">
      <w:pPr>
        <w:rPr>
          <w:rFonts w:cstheme="minorHAnsi"/>
          <w:b/>
        </w:rPr>
      </w:pPr>
      <w:r w:rsidRPr="00E276AF">
        <w:rPr>
          <w:rFonts w:cstheme="minorHAnsi"/>
          <w:b/>
        </w:rPr>
        <w:t>Estimación de los daños en edificios, en función de la clase de vulnerabilidad.</w:t>
      </w:r>
    </w:p>
    <w:p w14:paraId="3D9B956E" w14:textId="77777777" w:rsidR="00653FEC" w:rsidRPr="00E276AF" w:rsidRDefault="00653FEC" w:rsidP="00653FEC">
      <w:pPr>
        <w:rPr>
          <w:rFonts w:cstheme="minorHAnsi"/>
          <w:b/>
          <w:u w:val="single"/>
        </w:rPr>
      </w:pPr>
      <w:r w:rsidRPr="00E276AF">
        <w:rPr>
          <w:rFonts w:cstheme="minorHAnsi"/>
          <w:b/>
          <w:u w:val="single"/>
        </w:rPr>
        <w:t>1 En Localización rural</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706"/>
        <w:gridCol w:w="445"/>
        <w:gridCol w:w="445"/>
        <w:gridCol w:w="445"/>
        <w:gridCol w:w="445"/>
        <w:gridCol w:w="445"/>
        <w:gridCol w:w="8"/>
      </w:tblGrid>
      <w:tr w:rsidR="00653FEC" w:rsidRPr="00E276AF" w14:paraId="479508FA" w14:textId="77777777" w:rsidTr="00132A00">
        <w:tc>
          <w:tcPr>
            <w:tcW w:w="5211" w:type="dxa"/>
            <w:vMerge w:val="restart"/>
            <w:tcBorders>
              <w:top w:val="single" w:sz="4" w:space="0" w:color="auto"/>
              <w:left w:val="single" w:sz="4" w:space="0" w:color="auto"/>
              <w:bottom w:val="single" w:sz="4" w:space="0" w:color="auto"/>
              <w:right w:val="single" w:sz="4" w:space="0" w:color="auto"/>
            </w:tcBorders>
            <w:hideMark/>
          </w:tcPr>
          <w:p w14:paraId="14C06066" w14:textId="77777777" w:rsidR="00653FEC" w:rsidRPr="00E276AF" w:rsidRDefault="00653FEC">
            <w:pPr>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drawing>
                <wp:inline distT="0" distB="0" distL="0" distR="0" wp14:anchorId="0D885639" wp14:editId="42608074">
                  <wp:extent cx="3105150" cy="2993330"/>
                  <wp:effectExtent l="19050" t="0" r="0" b="0"/>
                  <wp:docPr id="2" name="Imagen 190" descr="rural grado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descr="rural grado 1 (2)"/>
                          <pic:cNvPicPr>
                            <a:picLocks noChangeAspect="1" noChangeArrowheads="1"/>
                          </pic:cNvPicPr>
                        </pic:nvPicPr>
                        <pic:blipFill>
                          <a:blip r:embed="rId151" cstate="print"/>
                          <a:srcRect l="15874" t="-581" r="5542"/>
                          <a:stretch>
                            <a:fillRect/>
                          </a:stretch>
                        </pic:blipFill>
                        <pic:spPr bwMode="auto">
                          <a:xfrm>
                            <a:off x="0" y="0"/>
                            <a:ext cx="3105150" cy="2993330"/>
                          </a:xfrm>
                          <a:prstGeom prst="rect">
                            <a:avLst/>
                          </a:prstGeom>
                          <a:noFill/>
                          <a:ln w="9525">
                            <a:noFill/>
                            <a:miter lim="800000"/>
                            <a:headEnd/>
                            <a:tailEnd/>
                          </a:ln>
                        </pic:spPr>
                      </pic:pic>
                    </a:graphicData>
                  </a:graphic>
                </wp:inline>
              </w:drawing>
            </w:r>
          </w:p>
        </w:tc>
        <w:tc>
          <w:tcPr>
            <w:tcW w:w="1706" w:type="dxa"/>
            <w:tcBorders>
              <w:top w:val="single" w:sz="4" w:space="0" w:color="auto"/>
              <w:left w:val="single" w:sz="4" w:space="0" w:color="auto"/>
              <w:bottom w:val="single" w:sz="4" w:space="0" w:color="auto"/>
              <w:right w:val="single" w:sz="4" w:space="0" w:color="auto"/>
            </w:tcBorders>
            <w:vAlign w:val="center"/>
            <w:hideMark/>
          </w:tcPr>
          <w:p w14:paraId="333EEED0"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105C7F87" w14:textId="77777777" w:rsidR="00653FEC" w:rsidRPr="00E276AF" w:rsidRDefault="00653FEC">
            <w:pPr>
              <w:autoSpaceDE w:val="0"/>
              <w:autoSpaceDN w:val="0"/>
              <w:adjustRightInd w:val="0"/>
              <w:spacing w:before="0"/>
              <w:jc w:val="center"/>
              <w:rPr>
                <w:rFonts w:ascii="Arial Narrow" w:hAnsi="Arial Narrow" w:cs="Arial"/>
                <w:b/>
                <w:color w:val="C00000"/>
                <w:sz w:val="20"/>
              </w:rPr>
            </w:pPr>
            <w:r w:rsidRPr="00E276AF">
              <w:rPr>
                <w:rFonts w:ascii="Arial Narrow" w:hAnsi="Arial Narrow"/>
                <w:b/>
                <w:color w:val="C00000"/>
                <w:sz w:val="22"/>
              </w:rPr>
              <w:t>D1</w:t>
            </w:r>
          </w:p>
        </w:tc>
      </w:tr>
      <w:tr w:rsidR="00653FEC" w:rsidRPr="00E276AF" w14:paraId="02943738" w14:textId="77777777" w:rsidTr="00132A00">
        <w:trPr>
          <w:trHeight w:val="250"/>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3B863BBB" w14:textId="77777777" w:rsidR="00653FEC" w:rsidRPr="00E276AF" w:rsidRDefault="00653FEC">
            <w:pPr>
              <w:spacing w:before="0"/>
              <w:jc w:val="left"/>
              <w:rPr>
                <w:rFonts w:ascii="Arial Narrow" w:hAnsi="Arial Narrow" w:cs="Arial"/>
                <w:sz w:val="20"/>
              </w:rPr>
            </w:pP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14:paraId="27AE57C4"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6669C415"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1398FBB9" w14:textId="77777777" w:rsidTr="00132A00">
        <w:trPr>
          <w:gridAfter w:val="1"/>
          <w:wAfter w:w="8" w:type="dxa"/>
          <w:trHeight w:val="285"/>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0B170DCE" w14:textId="77777777" w:rsidR="00653FEC" w:rsidRPr="00E276AF" w:rsidRDefault="00653FEC">
            <w:pPr>
              <w:spacing w:before="0"/>
              <w:jc w:val="left"/>
              <w:rPr>
                <w:rFonts w:ascii="Arial Narrow" w:hAnsi="Arial Narrow" w:cs="Arial"/>
                <w:sz w:val="20"/>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0E793CA2"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C17BE13"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15E3C871"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5E8D57A3"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6F67F815"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02A51EBD" w14:textId="77777777" w:rsidR="00653FEC" w:rsidRPr="00E276AF" w:rsidRDefault="00653FEC">
            <w:pPr>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02FCF3CF" w14:textId="77777777" w:rsidTr="00132A00">
        <w:trPr>
          <w:gridAfter w:val="1"/>
          <w:wAfter w:w="8" w:type="dxa"/>
          <w:trHeight w:val="132"/>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6EFDB17D" w14:textId="77777777" w:rsidR="00653FEC" w:rsidRPr="00E276AF" w:rsidRDefault="00653FEC">
            <w:pPr>
              <w:spacing w:before="0"/>
              <w:jc w:val="left"/>
              <w:rPr>
                <w:rFonts w:ascii="Arial Narrow" w:hAnsi="Arial Narrow" w:cs="Arial"/>
                <w:sz w:val="20"/>
              </w:rPr>
            </w:pPr>
          </w:p>
        </w:tc>
        <w:tc>
          <w:tcPr>
            <w:tcW w:w="1706" w:type="dxa"/>
            <w:tcBorders>
              <w:top w:val="single" w:sz="4" w:space="0" w:color="auto"/>
              <w:left w:val="single" w:sz="4" w:space="0" w:color="auto"/>
              <w:bottom w:val="single" w:sz="4" w:space="0" w:color="auto"/>
              <w:right w:val="single" w:sz="4" w:space="0" w:color="auto"/>
            </w:tcBorders>
            <w:vAlign w:val="center"/>
            <w:hideMark/>
          </w:tcPr>
          <w:p w14:paraId="158EEB9E"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hideMark/>
          </w:tcPr>
          <w:p w14:paraId="26F1D2C2"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262F2575"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9BCD031"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5B8BEE12"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22391590"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67B7CC2B" w14:textId="77777777" w:rsidTr="00132A00">
        <w:trPr>
          <w:gridAfter w:val="1"/>
          <w:wAfter w:w="8" w:type="dxa"/>
          <w:trHeight w:val="164"/>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3D21EC0B" w14:textId="77777777" w:rsidR="00653FEC" w:rsidRPr="00E276AF" w:rsidRDefault="00653FEC">
            <w:pPr>
              <w:spacing w:before="0"/>
              <w:jc w:val="left"/>
              <w:rPr>
                <w:rFonts w:ascii="Arial Narrow" w:hAnsi="Arial Narrow" w:cs="Arial"/>
                <w:sz w:val="20"/>
              </w:rPr>
            </w:pPr>
          </w:p>
        </w:tc>
        <w:tc>
          <w:tcPr>
            <w:tcW w:w="1706" w:type="dxa"/>
            <w:tcBorders>
              <w:top w:val="single" w:sz="4" w:space="0" w:color="auto"/>
              <w:left w:val="single" w:sz="4" w:space="0" w:color="auto"/>
              <w:bottom w:val="single" w:sz="4" w:space="0" w:color="auto"/>
              <w:right w:val="single" w:sz="4" w:space="0" w:color="auto"/>
            </w:tcBorders>
            <w:vAlign w:val="center"/>
            <w:hideMark/>
          </w:tcPr>
          <w:p w14:paraId="59694367"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364BBC5B"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1285C528"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30E937B2"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E0A68EC"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0682DF4"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3CB7E66A" w14:textId="77777777" w:rsidTr="00132A00">
        <w:trPr>
          <w:trHeight w:val="210"/>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1120886F" w14:textId="77777777" w:rsidR="00653FEC" w:rsidRPr="00E276AF" w:rsidRDefault="00653FEC">
            <w:pPr>
              <w:spacing w:before="0"/>
              <w:jc w:val="left"/>
              <w:rPr>
                <w:rFonts w:ascii="Arial Narrow" w:hAnsi="Arial Narrow" w:cs="Arial"/>
                <w:sz w:val="20"/>
              </w:rPr>
            </w:pPr>
          </w:p>
        </w:tc>
        <w:tc>
          <w:tcPr>
            <w:tcW w:w="3939" w:type="dxa"/>
            <w:gridSpan w:val="7"/>
            <w:tcBorders>
              <w:top w:val="single" w:sz="4" w:space="0" w:color="auto"/>
              <w:left w:val="single" w:sz="4" w:space="0" w:color="auto"/>
              <w:bottom w:val="nil"/>
              <w:right w:val="single" w:sz="4" w:space="0" w:color="auto"/>
            </w:tcBorders>
            <w:vAlign w:val="center"/>
            <w:hideMark/>
          </w:tcPr>
          <w:p w14:paraId="281EB2A3"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53BDB424" w14:textId="77777777" w:rsidTr="00132A00">
        <w:trPr>
          <w:trHeight w:val="929"/>
        </w:trPr>
        <w:tc>
          <w:tcPr>
            <w:tcW w:w="5211" w:type="dxa"/>
            <w:vMerge/>
            <w:tcBorders>
              <w:top w:val="single" w:sz="4" w:space="0" w:color="auto"/>
              <w:left w:val="single" w:sz="4" w:space="0" w:color="auto"/>
              <w:bottom w:val="single" w:sz="4" w:space="0" w:color="auto"/>
              <w:right w:val="single" w:sz="4" w:space="0" w:color="auto"/>
            </w:tcBorders>
            <w:vAlign w:val="center"/>
            <w:hideMark/>
          </w:tcPr>
          <w:p w14:paraId="760F4A1E" w14:textId="77777777" w:rsidR="00653FEC" w:rsidRPr="00E276AF" w:rsidRDefault="00653FEC">
            <w:pPr>
              <w:spacing w:before="0"/>
              <w:jc w:val="left"/>
              <w:rPr>
                <w:rFonts w:ascii="Arial Narrow" w:hAnsi="Arial Narrow" w:cs="Arial"/>
                <w:sz w:val="20"/>
              </w:rPr>
            </w:pPr>
          </w:p>
        </w:tc>
        <w:tc>
          <w:tcPr>
            <w:tcW w:w="3939" w:type="dxa"/>
            <w:gridSpan w:val="7"/>
            <w:tcBorders>
              <w:top w:val="nil"/>
              <w:left w:val="single" w:sz="4" w:space="0" w:color="auto"/>
              <w:bottom w:val="nil"/>
              <w:right w:val="single" w:sz="4" w:space="0" w:color="auto"/>
            </w:tcBorders>
            <w:hideMark/>
          </w:tcPr>
          <w:p w14:paraId="439B6A64" w14:textId="77777777" w:rsidR="00653FEC" w:rsidRPr="00E276AF" w:rsidRDefault="00653FEC">
            <w:pPr>
              <w:rPr>
                <w:rFonts w:ascii="Arial Narrow" w:hAnsi="Arial Narrow" w:cs="Arial"/>
                <w:sz w:val="20"/>
              </w:rPr>
            </w:pPr>
            <w:r w:rsidRPr="00E276AF">
              <w:rPr>
                <w:rFonts w:ascii="Arial Narrow" w:hAnsi="Arial Narrow"/>
                <w:sz w:val="20"/>
              </w:rPr>
              <w:t>Fisuras en muy pocos muros, con anchos menores e iguales a 1 mm y distribuidas.</w:t>
            </w:r>
          </w:p>
          <w:p w14:paraId="3C4D6428" w14:textId="77777777" w:rsidR="00653FEC" w:rsidRPr="00E276AF" w:rsidRDefault="00653FEC">
            <w:pPr>
              <w:rPr>
                <w:rFonts w:ascii="Arial Narrow" w:hAnsi="Arial Narrow"/>
                <w:sz w:val="20"/>
              </w:rPr>
            </w:pPr>
            <w:r w:rsidRPr="00E276AF">
              <w:rPr>
                <w:rFonts w:ascii="Arial Narrow" w:hAnsi="Arial Narrow"/>
                <w:sz w:val="20"/>
              </w:rPr>
              <w:t>Caída local de pequeños trozos de revestimiento.</w:t>
            </w:r>
          </w:p>
          <w:p w14:paraId="0008269B" w14:textId="77777777" w:rsidR="00653FEC" w:rsidRPr="00E276AF" w:rsidRDefault="00653FEC">
            <w:pPr>
              <w:autoSpaceDE w:val="0"/>
              <w:autoSpaceDN w:val="0"/>
              <w:adjustRightInd w:val="0"/>
              <w:spacing w:before="120"/>
              <w:rPr>
                <w:rFonts w:ascii="Arial Narrow" w:hAnsi="Arial Narrow" w:cs="Arial"/>
                <w:sz w:val="20"/>
              </w:rPr>
            </w:pPr>
            <w:r w:rsidRPr="00E276AF">
              <w:rPr>
                <w:rFonts w:ascii="Arial Narrow" w:hAnsi="Arial Narrow"/>
                <w:sz w:val="20"/>
              </w:rPr>
              <w:t>Pequeños desprendimientos de las partes superiores de los edificios, en muy pocos casos.</w:t>
            </w:r>
          </w:p>
        </w:tc>
      </w:tr>
      <w:tr w:rsidR="00653FEC" w:rsidRPr="00E276AF" w14:paraId="41593F7B"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2FB4ACE3"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653FEC" w:rsidRPr="00E276AF" w14:paraId="4C61F542"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17E5224F" w14:textId="77777777" w:rsidR="00653FEC" w:rsidRPr="00E276AF" w:rsidRDefault="00132A00" w:rsidP="00132A00">
            <w:pPr>
              <w:jc w:val="center"/>
              <w:rPr>
                <w:rFonts w:ascii="Arial Narrow" w:hAnsi="Arial Narrow"/>
                <w:b/>
              </w:rPr>
            </w:pPr>
            <w:r w:rsidRPr="00E276AF">
              <w:rPr>
                <w:rFonts w:ascii="Arial Narrow" w:hAnsi="Arial Narrow"/>
                <w:b/>
              </w:rPr>
              <w:t xml:space="preserve">Tabla A_ </w:t>
            </w:r>
            <w:r w:rsidRPr="00E276AF">
              <w:rPr>
                <w:rFonts w:ascii="Arial" w:hAnsi="Arial" w:cs="Arial"/>
                <w:b/>
              </w:rPr>
              <w:t>‎</w:t>
            </w:r>
            <w:r w:rsidRPr="00E276AF">
              <w:rPr>
                <w:rFonts w:ascii="Arial Narrow" w:hAnsi="Arial Narrow"/>
                <w:b/>
              </w:rPr>
              <w:t>4 1 Interpretaci</w:t>
            </w:r>
            <w:r w:rsidRPr="00E276AF">
              <w:rPr>
                <w:rFonts w:ascii="Arial Narrow" w:hAnsi="Arial Narrow" w:cs="Arial Narrow"/>
                <w:b/>
              </w:rPr>
              <w:t>ó</w:t>
            </w:r>
            <w:r w:rsidRPr="00E276AF">
              <w:rPr>
                <w:rFonts w:ascii="Arial Narrow" w:hAnsi="Arial Narrow"/>
                <w:b/>
              </w:rPr>
              <w:t>n grado de da</w:t>
            </w:r>
            <w:r w:rsidRPr="00E276AF">
              <w:rPr>
                <w:rFonts w:ascii="Arial Narrow" w:hAnsi="Arial Narrow" w:cs="Arial Narrow"/>
                <w:b/>
              </w:rPr>
              <w:t>ñ</w:t>
            </w:r>
            <w:r w:rsidRPr="00E276AF">
              <w:rPr>
                <w:rFonts w:ascii="Arial Narrow" w:hAnsi="Arial Narrow"/>
                <w:b/>
              </w:rPr>
              <w:t>o D1, en localizaci</w:t>
            </w:r>
            <w:r w:rsidRPr="00E276AF">
              <w:rPr>
                <w:rFonts w:ascii="Arial Narrow" w:hAnsi="Arial Narrow" w:cs="Arial Narrow"/>
                <w:b/>
              </w:rPr>
              <w:t>ó</w:t>
            </w:r>
            <w:r w:rsidRPr="00E276AF">
              <w:rPr>
                <w:rFonts w:ascii="Arial Narrow" w:hAnsi="Arial Narrow"/>
                <w:b/>
              </w:rPr>
              <w:t>n rural</w:t>
            </w:r>
          </w:p>
        </w:tc>
      </w:tr>
    </w:tbl>
    <w:p w14:paraId="650AC688" w14:textId="77777777" w:rsidR="000B3BE6" w:rsidRPr="00E276AF" w:rsidRDefault="000B3BE6"/>
    <w:p w14:paraId="696F3C46" w14:textId="77777777" w:rsidR="000B3BE6" w:rsidRPr="00E276AF" w:rsidRDefault="000B3BE6">
      <w:r w:rsidRPr="00E276AF">
        <w:br w:type="page"/>
      </w:r>
    </w:p>
    <w:p w14:paraId="6B6846B5" w14:textId="77777777" w:rsidR="00132A00" w:rsidRPr="00E276AF" w:rsidRDefault="00132A00"/>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847"/>
        <w:gridCol w:w="445"/>
        <w:gridCol w:w="445"/>
        <w:gridCol w:w="445"/>
        <w:gridCol w:w="445"/>
        <w:gridCol w:w="445"/>
        <w:gridCol w:w="8"/>
      </w:tblGrid>
      <w:tr w:rsidR="00653FEC" w:rsidRPr="00E276AF" w14:paraId="671E349A" w14:textId="77777777" w:rsidTr="00132A00">
        <w:tc>
          <w:tcPr>
            <w:tcW w:w="5070" w:type="dxa"/>
            <w:vMerge w:val="restart"/>
            <w:tcBorders>
              <w:top w:val="single" w:sz="4" w:space="0" w:color="auto"/>
              <w:left w:val="single" w:sz="4" w:space="0" w:color="auto"/>
              <w:bottom w:val="single" w:sz="4" w:space="0" w:color="auto"/>
              <w:right w:val="single" w:sz="4" w:space="0" w:color="auto"/>
            </w:tcBorders>
            <w:hideMark/>
          </w:tcPr>
          <w:p w14:paraId="1A6D8292" w14:textId="77777777" w:rsidR="00653FEC" w:rsidRPr="00E276AF" w:rsidRDefault="00653FEC">
            <w:pPr>
              <w:keepNext/>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drawing>
                <wp:inline distT="0" distB="0" distL="0" distR="0" wp14:anchorId="0B2CC161" wp14:editId="4F03548B">
                  <wp:extent cx="3105150" cy="3259978"/>
                  <wp:effectExtent l="19050" t="0" r="0" b="0"/>
                  <wp:docPr id="5" name="Imagen 191" descr="sismo grado 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descr="sismo grado 2 (b)"/>
                          <pic:cNvPicPr>
                            <a:picLocks noChangeAspect="1" noChangeArrowheads="1"/>
                          </pic:cNvPicPr>
                        </pic:nvPicPr>
                        <pic:blipFill>
                          <a:blip r:embed="rId152" cstate="print"/>
                          <a:srcRect l="25163" t="14426" r="21094" b="10646"/>
                          <a:stretch>
                            <a:fillRect/>
                          </a:stretch>
                        </pic:blipFill>
                        <pic:spPr bwMode="auto">
                          <a:xfrm>
                            <a:off x="0" y="0"/>
                            <a:ext cx="3105150" cy="3259978"/>
                          </a:xfrm>
                          <a:prstGeom prst="rect">
                            <a:avLst/>
                          </a:prstGeom>
                          <a:noFill/>
                          <a:ln w="9525">
                            <a:noFill/>
                            <a:miter lim="800000"/>
                            <a:headEnd/>
                            <a:tailEnd/>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vAlign w:val="center"/>
            <w:hideMark/>
          </w:tcPr>
          <w:p w14:paraId="7636D568"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30A5E3BA" w14:textId="77777777" w:rsidR="00653FEC" w:rsidRPr="00E276AF" w:rsidRDefault="00653FEC" w:rsidP="00A97144">
            <w:pPr>
              <w:autoSpaceDE w:val="0"/>
              <w:autoSpaceDN w:val="0"/>
              <w:adjustRightInd w:val="0"/>
              <w:spacing w:before="0"/>
              <w:jc w:val="center"/>
              <w:rPr>
                <w:rFonts w:ascii="Arial Narrow" w:hAnsi="Arial Narrow"/>
                <w:b/>
                <w:color w:val="C00000"/>
                <w:sz w:val="22"/>
              </w:rPr>
            </w:pPr>
            <w:r w:rsidRPr="00E276AF">
              <w:rPr>
                <w:rFonts w:ascii="Arial Narrow" w:hAnsi="Arial Narrow"/>
                <w:b/>
                <w:color w:val="C00000"/>
                <w:sz w:val="22"/>
              </w:rPr>
              <w:t>D2</w:t>
            </w:r>
          </w:p>
        </w:tc>
      </w:tr>
      <w:tr w:rsidR="00653FEC" w:rsidRPr="00E276AF" w14:paraId="02433017" w14:textId="77777777" w:rsidTr="00132A00">
        <w:trPr>
          <w:trHeight w:val="222"/>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0CD4F694" w14:textId="77777777" w:rsidR="00653FEC" w:rsidRPr="00E276AF" w:rsidRDefault="00653FEC">
            <w:pPr>
              <w:spacing w:before="0"/>
              <w:jc w:val="left"/>
              <w:rPr>
                <w:rFonts w:ascii="Arial Narrow" w:hAnsi="Arial Narrow" w:cs="Arial"/>
                <w:sz w:val="20"/>
              </w:rPr>
            </w:pPr>
          </w:p>
        </w:tc>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61043E31"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7AD2C101"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0A6870A9" w14:textId="77777777" w:rsidTr="00132A00">
        <w:trPr>
          <w:gridAfter w:val="1"/>
          <w:wAfter w:w="8" w:type="dxa"/>
          <w:trHeight w:val="26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6698850C" w14:textId="77777777" w:rsidR="00653FEC" w:rsidRPr="00E276AF" w:rsidRDefault="00653FEC">
            <w:pPr>
              <w:spacing w:before="0"/>
              <w:jc w:val="left"/>
              <w:rPr>
                <w:rFonts w:ascii="Arial Narrow" w:hAnsi="Arial Narrow" w:cs="Arial"/>
                <w:sz w:val="20"/>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434FB07"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F8EE19A"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2771DBA4"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5603DE72"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6D799A45"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6D20479E" w14:textId="77777777" w:rsidR="00653FEC" w:rsidRPr="00E276AF" w:rsidRDefault="00653FEC">
            <w:pPr>
              <w:keepNext/>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6E43EAFF" w14:textId="77777777" w:rsidTr="00132A00">
        <w:trPr>
          <w:gridAfter w:val="1"/>
          <w:wAfter w:w="8" w:type="dxa"/>
          <w:trHeight w:val="272"/>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63B6CB66" w14:textId="77777777" w:rsidR="00653FEC" w:rsidRPr="00E276AF" w:rsidRDefault="00653FEC">
            <w:pPr>
              <w:spacing w:before="0"/>
              <w:jc w:val="left"/>
              <w:rPr>
                <w:rFonts w:ascii="Arial Narrow" w:hAnsi="Arial Narrow" w:cs="Arial"/>
                <w:sz w:val="20"/>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76A5F73F" w14:textId="77777777" w:rsidR="00653FEC" w:rsidRPr="00E276AF" w:rsidRDefault="00653FEC">
            <w:pPr>
              <w:keepNext/>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580B1B01"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D17DD97" w14:textId="77777777" w:rsidR="00653FEC" w:rsidRPr="00E276AF" w:rsidRDefault="00653FEC">
            <w:pPr>
              <w:keepNext/>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579CB6BB"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321B0BB6"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529D0E8C" w14:textId="77777777" w:rsidR="00653FEC" w:rsidRPr="00E276AF" w:rsidRDefault="00653FEC">
            <w:pPr>
              <w:keepNext/>
              <w:autoSpaceDE w:val="0"/>
              <w:autoSpaceDN w:val="0"/>
              <w:adjustRightInd w:val="0"/>
              <w:spacing w:before="0"/>
              <w:jc w:val="center"/>
              <w:rPr>
                <w:rFonts w:ascii="Arial Narrow" w:hAnsi="Arial Narrow" w:cs="Arial"/>
                <w:sz w:val="20"/>
              </w:rPr>
            </w:pPr>
          </w:p>
        </w:tc>
      </w:tr>
      <w:tr w:rsidR="00653FEC" w:rsidRPr="00E276AF" w14:paraId="34ECCEB4" w14:textId="77777777" w:rsidTr="00132A00">
        <w:trPr>
          <w:gridAfter w:val="1"/>
          <w:wAfter w:w="8" w:type="dxa"/>
          <w:trHeight w:val="135"/>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3E9B262F" w14:textId="77777777" w:rsidR="00653FEC" w:rsidRPr="00E276AF" w:rsidRDefault="00653FEC">
            <w:pPr>
              <w:spacing w:before="0"/>
              <w:jc w:val="left"/>
              <w:rPr>
                <w:rFonts w:ascii="Arial Narrow" w:hAnsi="Arial Narrow" w:cs="Arial"/>
                <w:sz w:val="20"/>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6114A221" w14:textId="77777777" w:rsidR="00653FEC" w:rsidRPr="00E276AF" w:rsidRDefault="00653FEC">
            <w:pPr>
              <w:keepNext/>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6F9CA9A5"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8252117"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3735CD3" w14:textId="77777777" w:rsidR="00653FEC" w:rsidRPr="00E276AF" w:rsidRDefault="00653FEC">
            <w:pPr>
              <w:keepNext/>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2BBCF2F4"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0AC14E7D" w14:textId="77777777" w:rsidR="00653FEC" w:rsidRPr="00E276AF" w:rsidRDefault="00653FEC">
            <w:pPr>
              <w:keepNext/>
              <w:autoSpaceDE w:val="0"/>
              <w:autoSpaceDN w:val="0"/>
              <w:adjustRightInd w:val="0"/>
              <w:spacing w:before="0"/>
              <w:jc w:val="center"/>
              <w:rPr>
                <w:rFonts w:ascii="Arial Narrow" w:hAnsi="Arial Narrow" w:cs="Arial"/>
                <w:sz w:val="20"/>
              </w:rPr>
            </w:pPr>
          </w:p>
        </w:tc>
      </w:tr>
      <w:tr w:rsidR="00653FEC" w:rsidRPr="00E276AF" w14:paraId="73C47698" w14:textId="77777777" w:rsidTr="00132A00">
        <w:trPr>
          <w:trHeight w:val="308"/>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7BC29931" w14:textId="77777777" w:rsidR="00653FEC" w:rsidRPr="00E276AF" w:rsidRDefault="00653FEC">
            <w:pPr>
              <w:spacing w:before="0"/>
              <w:jc w:val="left"/>
              <w:rPr>
                <w:rFonts w:ascii="Arial Narrow" w:hAnsi="Arial Narrow" w:cs="Arial"/>
                <w:sz w:val="20"/>
              </w:rPr>
            </w:pPr>
          </w:p>
        </w:tc>
        <w:tc>
          <w:tcPr>
            <w:tcW w:w="4080" w:type="dxa"/>
            <w:gridSpan w:val="7"/>
            <w:tcBorders>
              <w:top w:val="single" w:sz="4" w:space="0" w:color="auto"/>
              <w:left w:val="single" w:sz="4" w:space="0" w:color="auto"/>
              <w:bottom w:val="nil"/>
              <w:right w:val="single" w:sz="4" w:space="0" w:color="auto"/>
            </w:tcBorders>
            <w:vAlign w:val="center"/>
            <w:hideMark/>
          </w:tcPr>
          <w:p w14:paraId="737BE9C7" w14:textId="77777777" w:rsidR="00653FEC" w:rsidRPr="00E276AF" w:rsidRDefault="00653FEC">
            <w:pPr>
              <w:keepNext/>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4F2D13E2" w14:textId="77777777" w:rsidTr="00132A00">
        <w:trPr>
          <w:trHeight w:val="92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5306966F" w14:textId="77777777" w:rsidR="00653FEC" w:rsidRPr="00E276AF" w:rsidRDefault="00653FEC">
            <w:pPr>
              <w:spacing w:before="0"/>
              <w:jc w:val="left"/>
              <w:rPr>
                <w:rFonts w:ascii="Arial Narrow" w:hAnsi="Arial Narrow" w:cs="Arial"/>
                <w:sz w:val="20"/>
              </w:rPr>
            </w:pPr>
          </w:p>
        </w:tc>
        <w:tc>
          <w:tcPr>
            <w:tcW w:w="4080" w:type="dxa"/>
            <w:gridSpan w:val="7"/>
            <w:tcBorders>
              <w:top w:val="nil"/>
              <w:left w:val="single" w:sz="4" w:space="0" w:color="auto"/>
              <w:bottom w:val="nil"/>
              <w:right w:val="single" w:sz="4" w:space="0" w:color="auto"/>
            </w:tcBorders>
            <w:hideMark/>
          </w:tcPr>
          <w:p w14:paraId="3EC60BD9" w14:textId="77777777" w:rsidR="00653FEC" w:rsidRPr="00E276AF" w:rsidRDefault="00653FEC">
            <w:pPr>
              <w:spacing w:before="0"/>
              <w:rPr>
                <w:rFonts w:ascii="Arial Narrow" w:hAnsi="Arial Narrow" w:cs="Arial"/>
                <w:sz w:val="20"/>
              </w:rPr>
            </w:pPr>
            <w:r w:rsidRPr="00E276AF">
              <w:rPr>
                <w:rFonts w:ascii="Arial Narrow" w:hAnsi="Arial Narrow"/>
                <w:sz w:val="20"/>
              </w:rPr>
              <w:t>Grietas en muchos muros. Las horizontales y verticales con anchos hasta 4 mm. Las de cortante en “X” de hasta 2 mm. Las inclinadas en las esquinas superiores del edificio de escasa entidad. Las verticales en toda la altura del muro no se extienden en todo el espesor del muro.</w:t>
            </w:r>
          </w:p>
          <w:p w14:paraId="4EC15068" w14:textId="77777777" w:rsidR="00653FEC" w:rsidRPr="00E276AF" w:rsidRDefault="00653FEC">
            <w:pPr>
              <w:spacing w:before="0"/>
              <w:rPr>
                <w:rFonts w:ascii="Arial Narrow" w:hAnsi="Arial Narrow"/>
                <w:sz w:val="20"/>
              </w:rPr>
            </w:pPr>
            <w:r w:rsidRPr="00E276AF">
              <w:rPr>
                <w:rFonts w:ascii="Arial Narrow" w:hAnsi="Arial Narrow"/>
                <w:sz w:val="20"/>
              </w:rPr>
              <w:t>Se produce rotura de las esquinas inferiores de escasa entidad y local.</w:t>
            </w:r>
          </w:p>
          <w:p w14:paraId="6936980B" w14:textId="77777777" w:rsidR="00653FEC" w:rsidRPr="00E276AF" w:rsidRDefault="00653FEC">
            <w:pPr>
              <w:spacing w:before="0"/>
              <w:rPr>
                <w:rFonts w:ascii="Arial Narrow" w:hAnsi="Arial Narrow"/>
                <w:sz w:val="20"/>
              </w:rPr>
            </w:pPr>
            <w:r w:rsidRPr="00E276AF">
              <w:rPr>
                <w:rFonts w:ascii="Arial Narrow" w:hAnsi="Arial Narrow"/>
                <w:sz w:val="20"/>
              </w:rPr>
              <w:t>Fisuras de forjado con pequeños desplazamientos ortogonales al muro de hasta 2 mm.</w:t>
            </w:r>
          </w:p>
          <w:p w14:paraId="6E73DE45" w14:textId="77777777" w:rsidR="00653FEC" w:rsidRPr="00E276AF" w:rsidRDefault="00653FEC">
            <w:pPr>
              <w:spacing w:before="0"/>
              <w:rPr>
                <w:rFonts w:ascii="Arial Narrow" w:hAnsi="Arial Narrow"/>
                <w:sz w:val="20"/>
              </w:rPr>
            </w:pPr>
            <w:r w:rsidRPr="00E276AF">
              <w:rPr>
                <w:rFonts w:ascii="Arial Narrow" w:hAnsi="Arial Narrow"/>
                <w:sz w:val="20"/>
              </w:rPr>
              <w:t>Caída de trozos de revestimiento grandes.</w:t>
            </w:r>
          </w:p>
          <w:p w14:paraId="6E22FC11" w14:textId="77777777" w:rsidR="00653FEC" w:rsidRPr="00E276AF" w:rsidRDefault="00653FEC">
            <w:pPr>
              <w:keepNext/>
              <w:autoSpaceDE w:val="0"/>
              <w:autoSpaceDN w:val="0"/>
              <w:adjustRightInd w:val="0"/>
              <w:spacing w:before="0"/>
              <w:rPr>
                <w:rFonts w:ascii="Arial Narrow" w:hAnsi="Arial Narrow" w:cs="Arial"/>
                <w:sz w:val="20"/>
              </w:rPr>
            </w:pPr>
            <w:r w:rsidRPr="00E276AF">
              <w:rPr>
                <w:rFonts w:ascii="Arial Narrow" w:hAnsi="Arial Narrow"/>
                <w:sz w:val="20"/>
              </w:rPr>
              <w:t>Colapso parcial de chimeneas.</w:t>
            </w:r>
          </w:p>
        </w:tc>
      </w:tr>
      <w:tr w:rsidR="00653FEC" w:rsidRPr="00E276AF" w14:paraId="081D5C78"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0F609ABF" w14:textId="77777777" w:rsidR="00653FEC" w:rsidRPr="00E276AF" w:rsidRDefault="00653FEC">
            <w:pPr>
              <w:keepNext/>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132A00" w:rsidRPr="00E276AF" w14:paraId="332E12F4"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69711B38" w14:textId="77777777" w:rsidR="00132A00" w:rsidRPr="00E276AF" w:rsidRDefault="00132A00" w:rsidP="00132A00">
            <w:pPr>
              <w:jc w:val="center"/>
              <w:rPr>
                <w:rFonts w:ascii="Arial Narrow" w:hAnsi="Arial Narrow"/>
                <w:b/>
              </w:rPr>
            </w:pPr>
            <w:r w:rsidRPr="00E276AF">
              <w:rPr>
                <w:rFonts w:ascii="Arial Narrow" w:hAnsi="Arial Narrow"/>
                <w:b/>
              </w:rPr>
              <w:t xml:space="preserve">Tabla A_ </w:t>
            </w:r>
            <w:r w:rsidRPr="00E276AF">
              <w:rPr>
                <w:b/>
              </w:rPr>
              <w:t>‎</w:t>
            </w:r>
            <w:r w:rsidRPr="00E276AF">
              <w:rPr>
                <w:rFonts w:ascii="Arial Narrow" w:hAnsi="Arial Narrow"/>
                <w:b/>
              </w:rPr>
              <w:t>4 2 Interpretación grado de daño D2, en localización rural</w:t>
            </w:r>
          </w:p>
        </w:tc>
      </w:tr>
    </w:tbl>
    <w:p w14:paraId="0999EBCB" w14:textId="77777777" w:rsidR="00653FEC" w:rsidRPr="00E276AF" w:rsidRDefault="00653FEC" w:rsidP="00653FEC">
      <w:pPr>
        <w:pStyle w:val="Descripcin"/>
        <w:rPr>
          <w:rFonts w:asciiTheme="minorHAnsi" w:hAnsiTheme="minorHAnsi" w:cstheme="minorHAnsi"/>
          <w:sz w:val="20"/>
          <w:szCs w:val="20"/>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847"/>
        <w:gridCol w:w="445"/>
        <w:gridCol w:w="445"/>
        <w:gridCol w:w="445"/>
        <w:gridCol w:w="445"/>
        <w:gridCol w:w="445"/>
        <w:gridCol w:w="8"/>
      </w:tblGrid>
      <w:tr w:rsidR="00653FEC" w:rsidRPr="00E276AF" w14:paraId="3C63AD2F" w14:textId="77777777" w:rsidTr="00132A00">
        <w:tc>
          <w:tcPr>
            <w:tcW w:w="5070" w:type="dxa"/>
            <w:vMerge w:val="restart"/>
            <w:tcBorders>
              <w:top w:val="single" w:sz="4" w:space="0" w:color="auto"/>
              <w:left w:val="single" w:sz="4" w:space="0" w:color="auto"/>
              <w:bottom w:val="single" w:sz="4" w:space="0" w:color="auto"/>
              <w:right w:val="single" w:sz="4" w:space="0" w:color="auto"/>
            </w:tcBorders>
            <w:hideMark/>
          </w:tcPr>
          <w:p w14:paraId="70F7735B" w14:textId="77777777" w:rsidR="00653FEC" w:rsidRPr="00E276AF" w:rsidRDefault="00653FEC">
            <w:pPr>
              <w:keepNext/>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drawing>
                <wp:inline distT="0" distB="0" distL="0" distR="0" wp14:anchorId="4DCF3C13" wp14:editId="22408E1B">
                  <wp:extent cx="3038475" cy="3189978"/>
                  <wp:effectExtent l="19050" t="0" r="9525" b="0"/>
                  <wp:docPr id="6" name="Imagen 192" descr="sismo gra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descr="sismo grado 3"/>
                          <pic:cNvPicPr>
                            <a:picLocks noChangeAspect="1" noChangeArrowheads="1"/>
                          </pic:cNvPicPr>
                        </pic:nvPicPr>
                        <pic:blipFill>
                          <a:blip r:embed="rId153" cstate="print"/>
                          <a:srcRect l="14929" t="3969" r="19235" b="3528"/>
                          <a:stretch>
                            <a:fillRect/>
                          </a:stretch>
                        </pic:blipFill>
                        <pic:spPr bwMode="auto">
                          <a:xfrm>
                            <a:off x="0" y="0"/>
                            <a:ext cx="3038475" cy="3189978"/>
                          </a:xfrm>
                          <a:prstGeom prst="rect">
                            <a:avLst/>
                          </a:prstGeom>
                          <a:noFill/>
                          <a:ln w="9525">
                            <a:noFill/>
                            <a:miter lim="800000"/>
                            <a:headEnd/>
                            <a:tailEnd/>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vAlign w:val="center"/>
            <w:hideMark/>
          </w:tcPr>
          <w:p w14:paraId="60115521"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13FBC28F" w14:textId="77777777" w:rsidR="00653FEC" w:rsidRPr="00E276AF" w:rsidRDefault="00653FEC" w:rsidP="00A97144">
            <w:pPr>
              <w:autoSpaceDE w:val="0"/>
              <w:autoSpaceDN w:val="0"/>
              <w:adjustRightInd w:val="0"/>
              <w:spacing w:before="0"/>
              <w:jc w:val="center"/>
              <w:rPr>
                <w:rFonts w:ascii="Arial Narrow" w:hAnsi="Arial Narrow"/>
                <w:b/>
                <w:color w:val="C00000"/>
                <w:sz w:val="22"/>
              </w:rPr>
            </w:pPr>
            <w:r w:rsidRPr="00E276AF">
              <w:rPr>
                <w:rFonts w:ascii="Arial Narrow" w:hAnsi="Arial Narrow"/>
                <w:b/>
                <w:color w:val="C00000"/>
                <w:sz w:val="22"/>
              </w:rPr>
              <w:t>D3</w:t>
            </w:r>
          </w:p>
        </w:tc>
      </w:tr>
      <w:tr w:rsidR="00653FEC" w:rsidRPr="00E276AF" w14:paraId="00367038" w14:textId="77777777" w:rsidTr="00132A00">
        <w:trPr>
          <w:trHeight w:val="167"/>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56F7B79E" w14:textId="77777777" w:rsidR="00653FEC" w:rsidRPr="00E276AF" w:rsidRDefault="00653FEC">
            <w:pPr>
              <w:spacing w:before="0"/>
              <w:jc w:val="left"/>
              <w:rPr>
                <w:rFonts w:ascii="Arial Narrow" w:hAnsi="Arial Narrow" w:cs="Arial"/>
                <w:sz w:val="20"/>
              </w:rPr>
            </w:pPr>
          </w:p>
        </w:tc>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784C168A"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1A09ACCA"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3AD42F2C" w14:textId="77777777" w:rsidTr="00132A00">
        <w:trPr>
          <w:gridAfter w:val="1"/>
          <w:wAfter w:w="8" w:type="dxa"/>
          <w:trHeight w:val="271"/>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437BB59D" w14:textId="77777777" w:rsidR="00653FEC" w:rsidRPr="00E276AF" w:rsidRDefault="00653FEC">
            <w:pPr>
              <w:spacing w:before="0"/>
              <w:jc w:val="left"/>
              <w:rPr>
                <w:rFonts w:ascii="Arial Narrow" w:hAnsi="Arial Narrow" w:cs="Arial"/>
                <w:sz w:val="20"/>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BF31463"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76205B6"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4681F8C0"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0330AB3B"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7D25A2DD" w14:textId="77777777" w:rsidR="00653FEC" w:rsidRPr="00E276AF" w:rsidRDefault="00653FEC">
            <w:pPr>
              <w:keepNext/>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27E5ED7A" w14:textId="77777777" w:rsidR="00653FEC" w:rsidRPr="00E276AF" w:rsidRDefault="00653FEC">
            <w:pPr>
              <w:keepNext/>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160BF435" w14:textId="77777777" w:rsidTr="00132A00">
        <w:trPr>
          <w:gridAfter w:val="1"/>
          <w:wAfter w:w="8" w:type="dxa"/>
          <w:trHeight w:val="128"/>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79227A41" w14:textId="77777777" w:rsidR="00653FEC" w:rsidRPr="00E276AF" w:rsidRDefault="00653FEC">
            <w:pPr>
              <w:spacing w:before="0"/>
              <w:jc w:val="left"/>
              <w:rPr>
                <w:rFonts w:ascii="Arial Narrow" w:hAnsi="Arial Narrow" w:cs="Arial"/>
                <w:sz w:val="20"/>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3AB9168F" w14:textId="77777777" w:rsidR="00653FEC" w:rsidRPr="00E276AF" w:rsidRDefault="00653FEC">
            <w:pPr>
              <w:keepNext/>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69A34B08"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38825F01"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C836ED2" w14:textId="77777777" w:rsidR="00653FEC" w:rsidRPr="00E276AF" w:rsidRDefault="00653FEC">
            <w:pPr>
              <w:keepNext/>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593F56BD"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DEF7297" w14:textId="77777777" w:rsidR="00653FEC" w:rsidRPr="00E276AF" w:rsidRDefault="00653FEC">
            <w:pPr>
              <w:keepNext/>
              <w:autoSpaceDE w:val="0"/>
              <w:autoSpaceDN w:val="0"/>
              <w:adjustRightInd w:val="0"/>
              <w:spacing w:before="0"/>
              <w:jc w:val="center"/>
              <w:rPr>
                <w:rFonts w:ascii="Arial Narrow" w:hAnsi="Arial Narrow" w:cs="Arial"/>
                <w:sz w:val="20"/>
              </w:rPr>
            </w:pPr>
          </w:p>
        </w:tc>
      </w:tr>
      <w:tr w:rsidR="00653FEC" w:rsidRPr="00E276AF" w14:paraId="1BE15C42" w14:textId="77777777" w:rsidTr="00132A00">
        <w:trPr>
          <w:gridAfter w:val="1"/>
          <w:wAfter w:w="8" w:type="dxa"/>
          <w:trHeight w:val="187"/>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63A457B7" w14:textId="77777777" w:rsidR="00653FEC" w:rsidRPr="00E276AF" w:rsidRDefault="00653FEC">
            <w:pPr>
              <w:spacing w:before="0"/>
              <w:jc w:val="left"/>
              <w:rPr>
                <w:rFonts w:ascii="Arial Narrow" w:hAnsi="Arial Narrow" w:cs="Arial"/>
                <w:sz w:val="20"/>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32C5E5BE" w14:textId="77777777" w:rsidR="00653FEC" w:rsidRPr="00E276AF" w:rsidRDefault="00653FEC">
            <w:pPr>
              <w:keepNext/>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6D0B70D4"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AF467CE"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3D3F2E2A" w14:textId="77777777" w:rsidR="00653FEC" w:rsidRPr="00E276AF" w:rsidRDefault="00653FEC">
            <w:pPr>
              <w:keepNext/>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BDAE37D" w14:textId="77777777" w:rsidR="00653FEC" w:rsidRPr="00E276AF" w:rsidRDefault="00653FEC">
            <w:pPr>
              <w:keepNext/>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57561145" w14:textId="77777777" w:rsidR="00653FEC" w:rsidRPr="00E276AF" w:rsidRDefault="00653FEC">
            <w:pPr>
              <w:keepNext/>
              <w:autoSpaceDE w:val="0"/>
              <w:autoSpaceDN w:val="0"/>
              <w:adjustRightInd w:val="0"/>
              <w:spacing w:before="0"/>
              <w:jc w:val="center"/>
              <w:rPr>
                <w:rFonts w:ascii="Arial Narrow" w:hAnsi="Arial Narrow" w:cs="Arial"/>
                <w:sz w:val="20"/>
              </w:rPr>
            </w:pPr>
          </w:p>
        </w:tc>
      </w:tr>
      <w:tr w:rsidR="00653FEC" w:rsidRPr="00E276AF" w14:paraId="709A6CAB" w14:textId="77777777" w:rsidTr="00132A00">
        <w:trPr>
          <w:trHeight w:val="91"/>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2F9D21CD" w14:textId="77777777" w:rsidR="00653FEC" w:rsidRPr="00E276AF" w:rsidRDefault="00653FEC">
            <w:pPr>
              <w:spacing w:before="0"/>
              <w:jc w:val="left"/>
              <w:rPr>
                <w:rFonts w:ascii="Arial Narrow" w:hAnsi="Arial Narrow" w:cs="Arial"/>
                <w:sz w:val="20"/>
              </w:rPr>
            </w:pPr>
          </w:p>
        </w:tc>
        <w:tc>
          <w:tcPr>
            <w:tcW w:w="4080" w:type="dxa"/>
            <w:gridSpan w:val="7"/>
            <w:tcBorders>
              <w:top w:val="single" w:sz="4" w:space="0" w:color="auto"/>
              <w:left w:val="single" w:sz="4" w:space="0" w:color="auto"/>
              <w:bottom w:val="nil"/>
              <w:right w:val="single" w:sz="4" w:space="0" w:color="auto"/>
            </w:tcBorders>
            <w:vAlign w:val="center"/>
            <w:hideMark/>
          </w:tcPr>
          <w:p w14:paraId="3A267670" w14:textId="77777777" w:rsidR="00653FEC" w:rsidRPr="00E276AF" w:rsidRDefault="00653FEC">
            <w:pPr>
              <w:keepNext/>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078A01B1" w14:textId="77777777" w:rsidTr="00132A00">
        <w:trPr>
          <w:trHeight w:val="92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6F47CEFC" w14:textId="77777777" w:rsidR="00653FEC" w:rsidRPr="00E276AF" w:rsidRDefault="00653FEC">
            <w:pPr>
              <w:spacing w:before="0"/>
              <w:jc w:val="left"/>
              <w:rPr>
                <w:rFonts w:ascii="Arial Narrow" w:hAnsi="Arial Narrow" w:cs="Arial"/>
                <w:sz w:val="20"/>
              </w:rPr>
            </w:pPr>
          </w:p>
        </w:tc>
        <w:tc>
          <w:tcPr>
            <w:tcW w:w="4080" w:type="dxa"/>
            <w:gridSpan w:val="7"/>
            <w:tcBorders>
              <w:top w:val="nil"/>
              <w:left w:val="single" w:sz="4" w:space="0" w:color="auto"/>
              <w:bottom w:val="nil"/>
              <w:right w:val="single" w:sz="4" w:space="0" w:color="auto"/>
            </w:tcBorders>
            <w:hideMark/>
          </w:tcPr>
          <w:p w14:paraId="30DC84EC" w14:textId="77777777" w:rsidR="00653FEC" w:rsidRPr="00E276AF" w:rsidRDefault="00653FEC">
            <w:pPr>
              <w:spacing w:before="0"/>
              <w:rPr>
                <w:rFonts w:ascii="Arial Narrow" w:hAnsi="Arial Narrow" w:cs="Arial"/>
                <w:sz w:val="20"/>
              </w:rPr>
            </w:pPr>
            <w:r w:rsidRPr="00E276AF">
              <w:rPr>
                <w:rFonts w:ascii="Arial Narrow" w:hAnsi="Arial Narrow"/>
                <w:sz w:val="20"/>
              </w:rPr>
              <w:t>Grietas grandes y generalizadas en la mayoría de los muros. Las horizontales y verticales con anchos hasta 10 mm. Las de cortante en “X” de hasta 5 mm. Las inclinadas en las esquinas superiores del edificio de media entidad. Las verticales en toda la altura del muro se extienden por encima del 50% del espesor del muro con anchos de hasta 5 mm.</w:t>
            </w:r>
          </w:p>
          <w:p w14:paraId="16E41074" w14:textId="77777777" w:rsidR="00653FEC" w:rsidRPr="00E276AF" w:rsidRDefault="00653FEC">
            <w:pPr>
              <w:spacing w:before="0"/>
              <w:rPr>
                <w:rFonts w:ascii="Arial Narrow" w:hAnsi="Arial Narrow"/>
                <w:sz w:val="20"/>
              </w:rPr>
            </w:pPr>
            <w:r w:rsidRPr="00E276AF">
              <w:rPr>
                <w:rFonts w:ascii="Arial Narrow" w:hAnsi="Arial Narrow"/>
                <w:sz w:val="20"/>
              </w:rPr>
              <w:t>Se produce roturas importantes de las esquinas inferiores.</w:t>
            </w:r>
          </w:p>
          <w:p w14:paraId="4657E6E4" w14:textId="77777777" w:rsidR="00653FEC" w:rsidRPr="00E276AF" w:rsidRDefault="00653FEC">
            <w:pPr>
              <w:spacing w:before="0"/>
              <w:rPr>
                <w:rFonts w:ascii="Arial Narrow" w:hAnsi="Arial Narrow"/>
                <w:sz w:val="20"/>
              </w:rPr>
            </w:pPr>
            <w:r w:rsidRPr="00E276AF">
              <w:rPr>
                <w:rFonts w:ascii="Arial Narrow" w:hAnsi="Arial Narrow"/>
                <w:sz w:val="20"/>
              </w:rPr>
              <w:t>Fisuras de forjado con pequeños desplazamientos ortogonales al muro de hasta 5 mm.</w:t>
            </w:r>
          </w:p>
          <w:p w14:paraId="35418DDF" w14:textId="77777777" w:rsidR="00653FEC" w:rsidRPr="00E276AF" w:rsidRDefault="00653FEC">
            <w:pPr>
              <w:spacing w:before="0"/>
              <w:rPr>
                <w:rFonts w:ascii="Arial Narrow" w:hAnsi="Arial Narrow"/>
                <w:sz w:val="20"/>
              </w:rPr>
            </w:pPr>
            <w:r w:rsidRPr="00E276AF">
              <w:rPr>
                <w:rFonts w:ascii="Arial Narrow" w:hAnsi="Arial Narrow"/>
                <w:sz w:val="20"/>
              </w:rPr>
              <w:t>Grandes desprendimientos del revestimiento.</w:t>
            </w:r>
          </w:p>
          <w:p w14:paraId="2EEC8412" w14:textId="77777777" w:rsidR="00653FEC" w:rsidRPr="00E276AF" w:rsidRDefault="00653FEC">
            <w:pPr>
              <w:spacing w:before="0"/>
              <w:rPr>
                <w:rFonts w:ascii="Arial Narrow" w:hAnsi="Arial Narrow"/>
                <w:sz w:val="20"/>
              </w:rPr>
            </w:pPr>
            <w:r w:rsidRPr="00E276AF">
              <w:rPr>
                <w:rFonts w:ascii="Arial Narrow" w:hAnsi="Arial Narrow"/>
                <w:sz w:val="20"/>
              </w:rPr>
              <w:t>Caída de tejas.</w:t>
            </w:r>
          </w:p>
          <w:p w14:paraId="42937B22" w14:textId="77777777" w:rsidR="00653FEC" w:rsidRPr="00E276AF" w:rsidRDefault="00653FEC">
            <w:pPr>
              <w:spacing w:before="0"/>
              <w:rPr>
                <w:rFonts w:ascii="Arial Narrow" w:hAnsi="Arial Narrow"/>
                <w:sz w:val="20"/>
              </w:rPr>
            </w:pPr>
            <w:r w:rsidRPr="00E276AF">
              <w:rPr>
                <w:rFonts w:ascii="Arial Narrow" w:hAnsi="Arial Narrow"/>
                <w:sz w:val="20"/>
              </w:rPr>
              <w:t>Rotura de chimeneas por la línea del tejado.</w:t>
            </w:r>
          </w:p>
          <w:p w14:paraId="2EE7A3F7" w14:textId="77777777" w:rsidR="00653FEC" w:rsidRPr="00E276AF" w:rsidRDefault="00653FEC">
            <w:pPr>
              <w:keepNext/>
              <w:autoSpaceDE w:val="0"/>
              <w:autoSpaceDN w:val="0"/>
              <w:adjustRightInd w:val="0"/>
              <w:spacing w:before="0"/>
              <w:rPr>
                <w:rFonts w:ascii="Arial Narrow" w:hAnsi="Arial Narrow" w:cs="Arial"/>
                <w:sz w:val="20"/>
              </w:rPr>
            </w:pPr>
            <w:r w:rsidRPr="00E276AF">
              <w:rPr>
                <w:rFonts w:ascii="Arial Narrow" w:hAnsi="Arial Narrow"/>
                <w:sz w:val="20"/>
              </w:rPr>
              <w:t>Se dañan elementos individuales no-estructurales (tabiques, hastiales y tejados).</w:t>
            </w:r>
          </w:p>
        </w:tc>
      </w:tr>
      <w:tr w:rsidR="00653FEC" w:rsidRPr="00E276AF" w14:paraId="580C410F"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546F974D" w14:textId="77777777" w:rsidR="00653FEC" w:rsidRPr="00E276AF" w:rsidRDefault="00653FEC">
            <w:pPr>
              <w:keepNext/>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653FEC" w:rsidRPr="00E276AF" w14:paraId="5B41D6E8"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6928BF5A" w14:textId="77777777" w:rsidR="00653FEC" w:rsidRPr="00E276AF" w:rsidRDefault="00132A00">
            <w:pPr>
              <w:pStyle w:val="Descripcin"/>
              <w:rPr>
                <w:sz w:val="22"/>
                <w:szCs w:val="20"/>
              </w:rPr>
            </w:pPr>
            <w:r w:rsidRPr="00E276AF">
              <w:rPr>
                <w:sz w:val="22"/>
                <w:szCs w:val="20"/>
              </w:rPr>
              <w:t xml:space="preserve">Tabla A_ </w:t>
            </w:r>
            <w:r w:rsidRPr="00E276AF">
              <w:rPr>
                <w:rFonts w:ascii="Arial" w:hAnsi="Arial"/>
                <w:sz w:val="22"/>
                <w:szCs w:val="20"/>
              </w:rPr>
              <w:t>‎</w:t>
            </w:r>
            <w:r w:rsidRPr="00E276AF">
              <w:rPr>
                <w:rFonts w:cs="Arial Narrow"/>
                <w:sz w:val="22"/>
                <w:szCs w:val="20"/>
              </w:rPr>
              <w:t>4 3 Interpretación grado de daño D3, en localización rural</w:t>
            </w:r>
          </w:p>
        </w:tc>
      </w:tr>
    </w:tbl>
    <w:p w14:paraId="07DE5BC0" w14:textId="77777777" w:rsidR="00653FEC" w:rsidRPr="00E276AF" w:rsidRDefault="00653FEC" w:rsidP="00653FEC">
      <w:pPr>
        <w:pStyle w:val="Descripcin"/>
        <w:rPr>
          <w:rFonts w:asciiTheme="minorHAnsi" w:hAnsiTheme="minorHAnsi" w:cstheme="minorHAnsi"/>
          <w:sz w:val="20"/>
          <w:szCs w:val="20"/>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847"/>
        <w:gridCol w:w="445"/>
        <w:gridCol w:w="445"/>
        <w:gridCol w:w="445"/>
        <w:gridCol w:w="445"/>
        <w:gridCol w:w="445"/>
        <w:gridCol w:w="8"/>
      </w:tblGrid>
      <w:tr w:rsidR="00653FEC" w:rsidRPr="00E276AF" w14:paraId="5E29C829" w14:textId="77777777" w:rsidTr="00132A00">
        <w:tc>
          <w:tcPr>
            <w:tcW w:w="5070" w:type="dxa"/>
            <w:vMerge w:val="restart"/>
            <w:tcBorders>
              <w:top w:val="single" w:sz="4" w:space="0" w:color="auto"/>
              <w:left w:val="single" w:sz="4" w:space="0" w:color="auto"/>
              <w:bottom w:val="single" w:sz="4" w:space="0" w:color="auto"/>
              <w:right w:val="single" w:sz="4" w:space="0" w:color="auto"/>
            </w:tcBorders>
            <w:hideMark/>
          </w:tcPr>
          <w:p w14:paraId="78728394" w14:textId="77777777" w:rsidR="00653FEC" w:rsidRPr="00E276AF" w:rsidRDefault="00653FEC">
            <w:pPr>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lastRenderedPageBreak/>
              <w:drawing>
                <wp:inline distT="0" distB="0" distL="0" distR="0" wp14:anchorId="21985630" wp14:editId="6C2F21A3">
                  <wp:extent cx="2952750" cy="2969385"/>
                  <wp:effectExtent l="19050" t="0" r="0" b="0"/>
                  <wp:docPr id="7" name="Imagen 193" descr="sismo gra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sismo grado 4"/>
                          <pic:cNvPicPr>
                            <a:picLocks noChangeAspect="1" noChangeArrowheads="1"/>
                          </pic:cNvPicPr>
                        </pic:nvPicPr>
                        <pic:blipFill>
                          <a:blip r:embed="rId154" cstate="print"/>
                          <a:srcRect l="15929" r="11037"/>
                          <a:stretch>
                            <a:fillRect/>
                          </a:stretch>
                        </pic:blipFill>
                        <pic:spPr bwMode="auto">
                          <a:xfrm>
                            <a:off x="0" y="0"/>
                            <a:ext cx="2952750" cy="2969385"/>
                          </a:xfrm>
                          <a:prstGeom prst="rect">
                            <a:avLst/>
                          </a:prstGeom>
                          <a:noFill/>
                          <a:ln w="9525">
                            <a:noFill/>
                            <a:miter lim="800000"/>
                            <a:headEnd/>
                            <a:tailEnd/>
                          </a:ln>
                        </pic:spPr>
                      </pic:pic>
                    </a:graphicData>
                  </a:graphic>
                </wp:inline>
              </w:drawing>
            </w:r>
          </w:p>
        </w:tc>
        <w:tc>
          <w:tcPr>
            <w:tcW w:w="1847" w:type="dxa"/>
            <w:tcBorders>
              <w:top w:val="single" w:sz="4" w:space="0" w:color="auto"/>
              <w:left w:val="single" w:sz="4" w:space="0" w:color="auto"/>
              <w:bottom w:val="single" w:sz="4" w:space="0" w:color="auto"/>
              <w:right w:val="single" w:sz="4" w:space="0" w:color="auto"/>
            </w:tcBorders>
            <w:vAlign w:val="center"/>
            <w:hideMark/>
          </w:tcPr>
          <w:p w14:paraId="5C2EB2C2"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068CAF32" w14:textId="77777777" w:rsidR="00653FEC" w:rsidRPr="00E276AF" w:rsidRDefault="00653FEC">
            <w:pPr>
              <w:autoSpaceDE w:val="0"/>
              <w:autoSpaceDN w:val="0"/>
              <w:adjustRightInd w:val="0"/>
              <w:spacing w:before="0"/>
              <w:jc w:val="center"/>
              <w:rPr>
                <w:rFonts w:ascii="Arial Narrow" w:hAnsi="Arial Narrow"/>
                <w:b/>
                <w:color w:val="C00000"/>
                <w:sz w:val="22"/>
              </w:rPr>
            </w:pPr>
            <w:r w:rsidRPr="00E276AF">
              <w:rPr>
                <w:rFonts w:ascii="Arial Narrow" w:hAnsi="Arial Narrow"/>
                <w:b/>
                <w:color w:val="C00000"/>
                <w:sz w:val="22"/>
              </w:rPr>
              <w:t>D4</w:t>
            </w:r>
          </w:p>
        </w:tc>
      </w:tr>
      <w:tr w:rsidR="00653FEC" w:rsidRPr="00E276AF" w14:paraId="4C935EEE" w14:textId="77777777" w:rsidTr="00132A00">
        <w:trPr>
          <w:trHeight w:val="28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03F0B32D" w14:textId="77777777" w:rsidR="00653FEC" w:rsidRPr="00E276AF" w:rsidRDefault="00653FEC">
            <w:pPr>
              <w:spacing w:before="0"/>
              <w:jc w:val="left"/>
              <w:rPr>
                <w:rFonts w:ascii="Arial Narrow" w:hAnsi="Arial Narrow" w:cs="Arial"/>
                <w:sz w:val="20"/>
              </w:rPr>
            </w:pPr>
          </w:p>
        </w:tc>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44167680"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2CCCEC56"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719B5B30" w14:textId="77777777" w:rsidTr="00132A00">
        <w:trPr>
          <w:gridAfter w:val="1"/>
          <w:wAfter w:w="8" w:type="dxa"/>
          <w:trHeight w:val="7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4CADB96F" w14:textId="77777777" w:rsidR="00653FEC" w:rsidRPr="00E276AF" w:rsidRDefault="00653FEC">
            <w:pPr>
              <w:spacing w:before="0"/>
              <w:jc w:val="left"/>
              <w:rPr>
                <w:rFonts w:ascii="Arial Narrow" w:hAnsi="Arial Narrow" w:cs="Arial"/>
                <w:sz w:val="20"/>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FAFC385"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4ECAA3E"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164C0011"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7CAB4318"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5139F564"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3787D8F7" w14:textId="77777777" w:rsidR="00653FEC" w:rsidRPr="00E276AF" w:rsidRDefault="00653FEC">
            <w:pPr>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4568DAE2" w14:textId="77777777" w:rsidTr="00132A00">
        <w:trPr>
          <w:gridAfter w:val="1"/>
          <w:wAfter w:w="8" w:type="dxa"/>
          <w:trHeight w:val="85"/>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70062A02" w14:textId="77777777" w:rsidR="00653FEC" w:rsidRPr="00E276AF" w:rsidRDefault="00653FEC">
            <w:pPr>
              <w:spacing w:before="0"/>
              <w:jc w:val="left"/>
              <w:rPr>
                <w:rFonts w:ascii="Arial Narrow" w:hAnsi="Arial Narrow" w:cs="Arial"/>
                <w:sz w:val="20"/>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37868C62"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3FC4569B"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A3B4B54"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FC5B93E"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F6076A8"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12B5040B"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27F89AB4" w14:textId="77777777" w:rsidTr="00132A00">
        <w:trPr>
          <w:gridAfter w:val="1"/>
          <w:wAfter w:w="8" w:type="dxa"/>
          <w:trHeight w:val="107"/>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62A1F57A" w14:textId="77777777" w:rsidR="00653FEC" w:rsidRPr="00E276AF" w:rsidRDefault="00653FEC">
            <w:pPr>
              <w:spacing w:before="0"/>
              <w:jc w:val="left"/>
              <w:rPr>
                <w:rFonts w:ascii="Arial Narrow" w:hAnsi="Arial Narrow" w:cs="Arial"/>
                <w:sz w:val="20"/>
              </w:rPr>
            </w:pPr>
          </w:p>
        </w:tc>
        <w:tc>
          <w:tcPr>
            <w:tcW w:w="1847" w:type="dxa"/>
            <w:tcBorders>
              <w:top w:val="single" w:sz="4" w:space="0" w:color="auto"/>
              <w:left w:val="single" w:sz="4" w:space="0" w:color="auto"/>
              <w:bottom w:val="single" w:sz="4" w:space="0" w:color="auto"/>
              <w:right w:val="single" w:sz="4" w:space="0" w:color="auto"/>
            </w:tcBorders>
            <w:vAlign w:val="center"/>
            <w:hideMark/>
          </w:tcPr>
          <w:p w14:paraId="7A53404E"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66D6DB42"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5BA6549B"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1708B227"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43A72E9A"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FB398C4"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r>
      <w:tr w:rsidR="00653FEC" w:rsidRPr="00E276AF" w14:paraId="7E6DA371" w14:textId="77777777" w:rsidTr="00132A00">
        <w:trPr>
          <w:trHeight w:val="152"/>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0753BCD7" w14:textId="77777777" w:rsidR="00653FEC" w:rsidRPr="00E276AF" w:rsidRDefault="00653FEC">
            <w:pPr>
              <w:spacing w:before="0"/>
              <w:jc w:val="left"/>
              <w:rPr>
                <w:rFonts w:ascii="Arial Narrow" w:hAnsi="Arial Narrow" w:cs="Arial"/>
                <w:sz w:val="20"/>
              </w:rPr>
            </w:pPr>
          </w:p>
        </w:tc>
        <w:tc>
          <w:tcPr>
            <w:tcW w:w="4080" w:type="dxa"/>
            <w:gridSpan w:val="7"/>
            <w:tcBorders>
              <w:top w:val="single" w:sz="4" w:space="0" w:color="auto"/>
              <w:left w:val="single" w:sz="4" w:space="0" w:color="auto"/>
              <w:bottom w:val="nil"/>
              <w:right w:val="single" w:sz="4" w:space="0" w:color="auto"/>
            </w:tcBorders>
            <w:vAlign w:val="center"/>
            <w:hideMark/>
          </w:tcPr>
          <w:p w14:paraId="32804897"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46020D2C" w14:textId="77777777" w:rsidTr="00132A00">
        <w:trPr>
          <w:trHeight w:val="929"/>
        </w:trPr>
        <w:tc>
          <w:tcPr>
            <w:tcW w:w="5070" w:type="dxa"/>
            <w:vMerge/>
            <w:tcBorders>
              <w:top w:val="single" w:sz="4" w:space="0" w:color="auto"/>
              <w:left w:val="single" w:sz="4" w:space="0" w:color="auto"/>
              <w:bottom w:val="single" w:sz="4" w:space="0" w:color="auto"/>
              <w:right w:val="single" w:sz="4" w:space="0" w:color="auto"/>
            </w:tcBorders>
            <w:vAlign w:val="center"/>
            <w:hideMark/>
          </w:tcPr>
          <w:p w14:paraId="4F24170B" w14:textId="77777777" w:rsidR="00653FEC" w:rsidRPr="00E276AF" w:rsidRDefault="00653FEC">
            <w:pPr>
              <w:spacing w:before="0"/>
              <w:jc w:val="left"/>
              <w:rPr>
                <w:rFonts w:ascii="Arial Narrow" w:hAnsi="Arial Narrow" w:cs="Arial"/>
                <w:sz w:val="20"/>
              </w:rPr>
            </w:pPr>
          </w:p>
        </w:tc>
        <w:tc>
          <w:tcPr>
            <w:tcW w:w="4080" w:type="dxa"/>
            <w:gridSpan w:val="7"/>
            <w:tcBorders>
              <w:top w:val="nil"/>
              <w:left w:val="single" w:sz="4" w:space="0" w:color="auto"/>
              <w:bottom w:val="nil"/>
              <w:right w:val="single" w:sz="4" w:space="0" w:color="auto"/>
            </w:tcBorders>
            <w:hideMark/>
          </w:tcPr>
          <w:p w14:paraId="3694D78A" w14:textId="3417E328" w:rsidR="00653FEC" w:rsidRPr="00E276AF" w:rsidRDefault="00653FEC">
            <w:pPr>
              <w:spacing w:before="0"/>
              <w:rPr>
                <w:rFonts w:ascii="Arial Narrow" w:hAnsi="Arial Narrow" w:cs="Arial"/>
                <w:sz w:val="20"/>
              </w:rPr>
            </w:pPr>
            <w:r w:rsidRPr="00E276AF">
              <w:rPr>
                <w:rFonts w:ascii="Arial Narrow" w:hAnsi="Arial Narrow"/>
                <w:sz w:val="20"/>
              </w:rPr>
              <w:t>Se dañan seriamente los muros. Las g</w:t>
            </w:r>
            <w:r w:rsidR="002A4E29">
              <w:rPr>
                <w:rFonts w:ascii="Arial Narrow" w:hAnsi="Arial Narrow"/>
                <w:sz w:val="20"/>
              </w:rPr>
              <w:t>r</w:t>
            </w:r>
            <w:r w:rsidRPr="00E276AF">
              <w:rPr>
                <w:rFonts w:ascii="Arial Narrow" w:hAnsi="Arial Narrow"/>
                <w:sz w:val="20"/>
              </w:rPr>
              <w:t>ietas horizontales y verticales con anchos &gt; 10 mm. Las de cortante en “X” &gt; 5 mm. Las inclinadas en las esquinas superiores producen caídas en cuña. Las verticales en toda la altura del muro atraviesan el muro pudiendo ocasionar un mecanismo de vuelco.</w:t>
            </w:r>
          </w:p>
          <w:p w14:paraId="071D9B1C" w14:textId="77777777" w:rsidR="00653FEC" w:rsidRPr="00E276AF" w:rsidRDefault="00653FEC">
            <w:pPr>
              <w:spacing w:before="0"/>
              <w:rPr>
                <w:rFonts w:ascii="Arial Narrow" w:hAnsi="Arial Narrow"/>
                <w:sz w:val="20"/>
              </w:rPr>
            </w:pPr>
            <w:r w:rsidRPr="00E276AF">
              <w:rPr>
                <w:rFonts w:ascii="Arial Narrow" w:hAnsi="Arial Narrow"/>
                <w:sz w:val="20"/>
              </w:rPr>
              <w:t>Se producen daños elevados en las esquinas inferiores.</w:t>
            </w:r>
          </w:p>
          <w:p w14:paraId="15D429B6" w14:textId="77777777" w:rsidR="00653FEC" w:rsidRPr="00E276AF" w:rsidRDefault="00653FEC">
            <w:pPr>
              <w:spacing w:before="0"/>
              <w:rPr>
                <w:rFonts w:ascii="Arial Narrow" w:hAnsi="Arial Narrow"/>
                <w:sz w:val="20"/>
              </w:rPr>
            </w:pPr>
            <w:r w:rsidRPr="00E276AF">
              <w:rPr>
                <w:rFonts w:ascii="Arial Narrow" w:hAnsi="Arial Narrow"/>
                <w:sz w:val="20"/>
              </w:rPr>
              <w:t>Fisuras de forjado con desplazamientos ortogonales al muro &gt; 5 mm, con flexión vertical del paño.</w:t>
            </w:r>
          </w:p>
          <w:p w14:paraId="0750E8DD"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Se dañan parcialmente los tejados y forjados</w:t>
            </w:r>
          </w:p>
        </w:tc>
      </w:tr>
      <w:tr w:rsidR="00653FEC" w:rsidRPr="00E276AF" w14:paraId="03C7405A"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57C0353D"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653FEC" w:rsidRPr="00E276AF" w14:paraId="28BB75E8"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0DFC7259" w14:textId="77777777" w:rsidR="00653FEC" w:rsidRPr="00E276AF" w:rsidRDefault="00132A00">
            <w:pPr>
              <w:pStyle w:val="Descripcin"/>
              <w:rPr>
                <w:sz w:val="22"/>
                <w:szCs w:val="20"/>
              </w:rPr>
            </w:pPr>
            <w:r w:rsidRPr="00E276AF">
              <w:rPr>
                <w:sz w:val="22"/>
                <w:szCs w:val="20"/>
              </w:rPr>
              <w:t xml:space="preserve">Tabla A_ </w:t>
            </w:r>
            <w:r w:rsidRPr="00E276AF">
              <w:rPr>
                <w:rFonts w:ascii="Arial" w:hAnsi="Arial"/>
                <w:sz w:val="22"/>
                <w:szCs w:val="20"/>
              </w:rPr>
              <w:t>‎</w:t>
            </w:r>
            <w:r w:rsidRPr="00E276AF">
              <w:rPr>
                <w:rFonts w:cs="Arial Narrow"/>
                <w:sz w:val="22"/>
                <w:szCs w:val="20"/>
              </w:rPr>
              <w:t>4 4 Interpretación grado de daño D4, en localización rural</w:t>
            </w:r>
          </w:p>
        </w:tc>
      </w:tr>
    </w:tbl>
    <w:p w14:paraId="3AA71A40" w14:textId="77777777" w:rsidR="00653FEC" w:rsidRPr="00E276AF" w:rsidRDefault="00653FEC" w:rsidP="00653FEC">
      <w:pPr>
        <w:pStyle w:val="Descripcin"/>
        <w:rPr>
          <w:rFonts w:asciiTheme="minorHAnsi" w:hAnsiTheme="minorHAnsi" w:cstheme="minorHAnsi"/>
          <w:sz w:val="20"/>
          <w:szCs w:val="20"/>
        </w:rPr>
      </w:pPr>
    </w:p>
    <w:p w14:paraId="37A6E257" w14:textId="77777777" w:rsidR="00132A00" w:rsidRPr="00E276AF" w:rsidRDefault="00132A00" w:rsidP="00132A00">
      <w:pPr>
        <w:rPr>
          <w:rFonts w:cstheme="minorHAnsi"/>
        </w:rPr>
      </w:pPr>
    </w:p>
    <w:p w14:paraId="1845FC53" w14:textId="77777777" w:rsidR="00132A00" w:rsidRPr="00E276AF" w:rsidRDefault="00132A00" w:rsidP="00132A00">
      <w:pPr>
        <w:rPr>
          <w:rFonts w:cstheme="minorHAnsi"/>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gridCol w:w="1524"/>
        <w:gridCol w:w="445"/>
        <w:gridCol w:w="445"/>
        <w:gridCol w:w="445"/>
        <w:gridCol w:w="445"/>
        <w:gridCol w:w="445"/>
        <w:gridCol w:w="8"/>
      </w:tblGrid>
      <w:tr w:rsidR="00653FEC" w:rsidRPr="00E276AF" w14:paraId="4E44784F" w14:textId="77777777" w:rsidTr="00653FEC">
        <w:tc>
          <w:tcPr>
            <w:tcW w:w="5393" w:type="dxa"/>
            <w:vMerge w:val="restart"/>
            <w:tcBorders>
              <w:top w:val="single" w:sz="4" w:space="0" w:color="auto"/>
              <w:left w:val="single" w:sz="4" w:space="0" w:color="auto"/>
              <w:bottom w:val="single" w:sz="4" w:space="0" w:color="auto"/>
              <w:right w:val="single" w:sz="4" w:space="0" w:color="auto"/>
            </w:tcBorders>
            <w:hideMark/>
          </w:tcPr>
          <w:p w14:paraId="4FEDB206" w14:textId="77777777" w:rsidR="00653FEC" w:rsidRPr="00E276AF" w:rsidRDefault="00653FEC">
            <w:pPr>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drawing>
                <wp:inline distT="0" distB="0" distL="0" distR="0" wp14:anchorId="672A5EE0" wp14:editId="5F86B088">
                  <wp:extent cx="3324225" cy="3181350"/>
                  <wp:effectExtent l="19050" t="0" r="9525" b="0"/>
                  <wp:docPr id="8" name="Imagen 194" descr="sismo grad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descr="sismo grado 5"/>
                          <pic:cNvPicPr>
                            <a:picLocks noChangeAspect="1" noChangeArrowheads="1"/>
                          </pic:cNvPicPr>
                        </pic:nvPicPr>
                        <pic:blipFill>
                          <a:blip r:embed="rId155" cstate="print"/>
                          <a:srcRect l="16646" r="5042"/>
                          <a:stretch>
                            <a:fillRect/>
                          </a:stretch>
                        </pic:blipFill>
                        <pic:spPr bwMode="auto">
                          <a:xfrm>
                            <a:off x="0" y="0"/>
                            <a:ext cx="3324225" cy="3181350"/>
                          </a:xfrm>
                          <a:prstGeom prst="rect">
                            <a:avLst/>
                          </a:prstGeom>
                          <a:noFill/>
                          <a:ln w="9525">
                            <a:noFill/>
                            <a:miter lim="800000"/>
                            <a:headEnd/>
                            <a:tailEnd/>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hideMark/>
          </w:tcPr>
          <w:p w14:paraId="6CD38105"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09098BCA" w14:textId="77777777" w:rsidR="00653FEC" w:rsidRPr="00E276AF" w:rsidRDefault="00653FEC">
            <w:pPr>
              <w:autoSpaceDE w:val="0"/>
              <w:autoSpaceDN w:val="0"/>
              <w:adjustRightInd w:val="0"/>
              <w:spacing w:before="0"/>
              <w:jc w:val="center"/>
              <w:rPr>
                <w:rFonts w:ascii="Arial Narrow" w:hAnsi="Arial Narrow"/>
                <w:b/>
                <w:color w:val="C00000"/>
                <w:sz w:val="22"/>
              </w:rPr>
            </w:pPr>
            <w:r w:rsidRPr="00E276AF">
              <w:rPr>
                <w:rFonts w:ascii="Arial Narrow" w:hAnsi="Arial Narrow"/>
                <w:b/>
                <w:color w:val="C00000"/>
                <w:sz w:val="22"/>
              </w:rPr>
              <w:t>D5</w:t>
            </w:r>
          </w:p>
        </w:tc>
      </w:tr>
      <w:tr w:rsidR="00653FEC" w:rsidRPr="00E276AF" w14:paraId="43B8B985" w14:textId="77777777" w:rsidTr="00653FEC">
        <w:trPr>
          <w:trHeight w:val="323"/>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33C843D2" w14:textId="77777777" w:rsidR="00653FEC" w:rsidRPr="00E276AF" w:rsidRDefault="00653FEC">
            <w:pPr>
              <w:spacing w:before="0"/>
              <w:jc w:val="left"/>
              <w:rPr>
                <w:rFonts w:ascii="Arial Narrow" w:hAnsi="Arial Narrow" w:cs="Arial"/>
                <w:sz w:val="20"/>
              </w:rPr>
            </w:pP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24DE8FF4"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0945541E"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65B70A2D" w14:textId="77777777" w:rsidTr="00653FEC">
        <w:trPr>
          <w:gridAfter w:val="1"/>
          <w:wAfter w:w="8" w:type="dxa"/>
          <w:trHeight w:val="21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0B20D1E" w14:textId="77777777" w:rsidR="00653FEC" w:rsidRPr="00E276AF" w:rsidRDefault="00653FEC">
            <w:pPr>
              <w:spacing w:before="0"/>
              <w:jc w:val="left"/>
              <w:rPr>
                <w:rFonts w:ascii="Arial Narrow" w:hAnsi="Arial Narrow" w:cs="Arial"/>
                <w:sz w:val="20"/>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69ADFDA8"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2E8F3FE"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4DE52892"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6B5245F3"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4E525E1B"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48F12220" w14:textId="77777777" w:rsidR="00653FEC" w:rsidRPr="00E276AF" w:rsidRDefault="00653FEC">
            <w:pPr>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22F1335B" w14:textId="77777777" w:rsidTr="00653FEC">
        <w:trPr>
          <w:gridAfter w:val="1"/>
          <w:wAfter w:w="8" w:type="dxa"/>
          <w:trHeight w:val="247"/>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3A0E5769" w14:textId="77777777" w:rsidR="00653FEC" w:rsidRPr="00E276AF" w:rsidRDefault="00653FEC">
            <w:pPr>
              <w:spacing w:before="0"/>
              <w:jc w:val="left"/>
              <w:rPr>
                <w:rFonts w:ascii="Arial Narrow" w:hAnsi="Arial Narrow" w:cs="Arial"/>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533C22AC"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450AFDEC"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51BC0D9E"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366339CB"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17AD00F5"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630A732B"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r>
      <w:tr w:rsidR="00653FEC" w:rsidRPr="00E276AF" w14:paraId="522FD940" w14:textId="77777777" w:rsidTr="00653FEC">
        <w:trPr>
          <w:gridAfter w:val="1"/>
          <w:wAfter w:w="8" w:type="dxa"/>
          <w:trHeight w:val="27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1A4BF1C5" w14:textId="77777777" w:rsidR="00653FEC" w:rsidRPr="00E276AF" w:rsidRDefault="00653FEC">
            <w:pPr>
              <w:spacing w:before="0"/>
              <w:jc w:val="left"/>
              <w:rPr>
                <w:rFonts w:ascii="Arial Narrow" w:hAnsi="Arial Narrow" w:cs="Arial"/>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6E86BF85"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426E50EB"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1D232E1A"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9AC500B"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1287A378"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896F487"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32E02980" w14:textId="77777777" w:rsidTr="00653FEC">
        <w:trPr>
          <w:trHeight w:val="282"/>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10AE4FFC" w14:textId="77777777" w:rsidR="00653FEC" w:rsidRPr="00E276AF" w:rsidRDefault="00653FEC">
            <w:pPr>
              <w:spacing w:before="0"/>
              <w:jc w:val="left"/>
              <w:rPr>
                <w:rFonts w:ascii="Arial Narrow" w:hAnsi="Arial Narrow" w:cs="Arial"/>
                <w:sz w:val="20"/>
              </w:rPr>
            </w:pPr>
          </w:p>
        </w:tc>
        <w:tc>
          <w:tcPr>
            <w:tcW w:w="3757" w:type="dxa"/>
            <w:gridSpan w:val="7"/>
            <w:tcBorders>
              <w:top w:val="single" w:sz="4" w:space="0" w:color="auto"/>
              <w:left w:val="single" w:sz="4" w:space="0" w:color="auto"/>
              <w:bottom w:val="nil"/>
              <w:right w:val="single" w:sz="4" w:space="0" w:color="auto"/>
            </w:tcBorders>
            <w:vAlign w:val="center"/>
            <w:hideMark/>
          </w:tcPr>
          <w:p w14:paraId="0A3F20F6"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2DADBE34" w14:textId="77777777" w:rsidTr="00653FEC">
        <w:trPr>
          <w:trHeight w:val="92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5CA4ECD0" w14:textId="77777777" w:rsidR="00653FEC" w:rsidRPr="00E276AF" w:rsidRDefault="00653FEC">
            <w:pPr>
              <w:spacing w:before="0"/>
              <w:jc w:val="left"/>
              <w:rPr>
                <w:rFonts w:ascii="Arial Narrow" w:hAnsi="Arial Narrow" w:cs="Arial"/>
                <w:sz w:val="20"/>
              </w:rPr>
            </w:pPr>
          </w:p>
        </w:tc>
        <w:tc>
          <w:tcPr>
            <w:tcW w:w="3757" w:type="dxa"/>
            <w:gridSpan w:val="7"/>
            <w:tcBorders>
              <w:top w:val="nil"/>
              <w:left w:val="single" w:sz="4" w:space="0" w:color="auto"/>
              <w:bottom w:val="nil"/>
              <w:right w:val="single" w:sz="4" w:space="0" w:color="auto"/>
            </w:tcBorders>
          </w:tcPr>
          <w:p w14:paraId="3E1DD52F" w14:textId="77777777" w:rsidR="00653FEC" w:rsidRPr="00E276AF" w:rsidRDefault="00653FEC">
            <w:pPr>
              <w:rPr>
                <w:rFonts w:ascii="Arial Narrow" w:hAnsi="Arial Narrow" w:cs="Arial"/>
                <w:sz w:val="20"/>
              </w:rPr>
            </w:pPr>
            <w:r w:rsidRPr="00E276AF">
              <w:rPr>
                <w:rFonts w:ascii="Arial Narrow" w:hAnsi="Arial Narrow"/>
                <w:sz w:val="20"/>
              </w:rPr>
              <w:t>Colapso total o parcial.</w:t>
            </w:r>
          </w:p>
          <w:p w14:paraId="19883BF3" w14:textId="77777777" w:rsidR="00653FEC" w:rsidRPr="00E276AF" w:rsidRDefault="00653FEC">
            <w:pPr>
              <w:spacing w:before="0"/>
              <w:rPr>
                <w:rFonts w:ascii="Arial Narrow" w:hAnsi="Arial Narrow"/>
                <w:sz w:val="20"/>
              </w:rPr>
            </w:pPr>
            <w:r w:rsidRPr="00E276AF">
              <w:rPr>
                <w:rFonts w:ascii="Arial Narrow" w:hAnsi="Arial Narrow"/>
                <w:sz w:val="20"/>
              </w:rPr>
              <w:t>Las grietas verticales en toda la altura del muro producen mecanismo de vuelco del mismo.</w:t>
            </w:r>
          </w:p>
          <w:p w14:paraId="1A70A4E2" w14:textId="77777777" w:rsidR="00653FEC" w:rsidRPr="00E276AF" w:rsidRDefault="00653FEC">
            <w:pPr>
              <w:spacing w:before="0"/>
              <w:rPr>
                <w:rFonts w:ascii="Arial Narrow" w:hAnsi="Arial Narrow"/>
                <w:sz w:val="20"/>
              </w:rPr>
            </w:pPr>
            <w:r w:rsidRPr="00E276AF">
              <w:rPr>
                <w:rFonts w:ascii="Arial Narrow" w:hAnsi="Arial Narrow"/>
                <w:sz w:val="20"/>
              </w:rPr>
              <w:t>Fisuras de forjado con desplazamientos ortogonales al muro importantes que derivan en un mecanismo de cópalos por flexión vertical del paño.</w:t>
            </w:r>
          </w:p>
          <w:p w14:paraId="6E723024" w14:textId="77777777" w:rsidR="00653FEC" w:rsidRPr="00E276AF" w:rsidRDefault="00653FEC">
            <w:pPr>
              <w:autoSpaceDE w:val="0"/>
              <w:autoSpaceDN w:val="0"/>
              <w:adjustRightInd w:val="0"/>
              <w:spacing w:before="120"/>
              <w:rPr>
                <w:rFonts w:ascii="Arial Narrow" w:hAnsi="Arial Narrow" w:cs="Arial"/>
                <w:sz w:val="20"/>
              </w:rPr>
            </w:pPr>
          </w:p>
        </w:tc>
      </w:tr>
      <w:tr w:rsidR="00653FEC" w:rsidRPr="00E276AF" w14:paraId="65CAA3F3"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7D66A4BB"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132A00" w:rsidRPr="00E276AF" w14:paraId="72DE58C5"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2A009199" w14:textId="77777777" w:rsidR="00132A00" w:rsidRPr="00E276AF" w:rsidRDefault="00132A00" w:rsidP="00132A00">
            <w:pPr>
              <w:pStyle w:val="Descripcin"/>
              <w:rPr>
                <w:sz w:val="22"/>
                <w:szCs w:val="20"/>
              </w:rPr>
            </w:pPr>
            <w:r w:rsidRPr="00E276AF">
              <w:rPr>
                <w:sz w:val="22"/>
                <w:szCs w:val="20"/>
              </w:rPr>
              <w:t>Tabla A_ ‎4 5 Interpretación grado de daño D5, en localización rural</w:t>
            </w:r>
          </w:p>
        </w:tc>
      </w:tr>
    </w:tbl>
    <w:p w14:paraId="570074A0" w14:textId="77777777" w:rsidR="00653FEC" w:rsidRPr="00E276AF" w:rsidRDefault="00653FEC" w:rsidP="00653FEC">
      <w:pPr>
        <w:spacing w:before="0"/>
        <w:jc w:val="left"/>
        <w:rPr>
          <w:rFonts w:cstheme="minorHAnsi"/>
          <w:sz w:val="20"/>
        </w:rPr>
      </w:pPr>
      <w:r w:rsidRPr="00E276AF">
        <w:rPr>
          <w:rFonts w:cstheme="minorHAnsi"/>
          <w:sz w:val="20"/>
        </w:rPr>
        <w:br w:type="page"/>
      </w:r>
    </w:p>
    <w:p w14:paraId="47871017" w14:textId="77777777" w:rsidR="00653FEC" w:rsidRPr="00E276AF" w:rsidRDefault="00653FEC" w:rsidP="00653FEC">
      <w:pPr>
        <w:rPr>
          <w:rFonts w:cstheme="minorHAnsi"/>
          <w:b/>
        </w:rPr>
      </w:pPr>
      <w:r w:rsidRPr="00E276AF">
        <w:rPr>
          <w:rFonts w:cstheme="minorHAnsi"/>
          <w:b/>
        </w:rPr>
        <w:lastRenderedPageBreak/>
        <w:t>Estimación de los daños en edificios, en función de la clase de vulnerabilidad.</w:t>
      </w:r>
    </w:p>
    <w:p w14:paraId="238126C3" w14:textId="77777777" w:rsidR="00653FEC" w:rsidRPr="00E276AF" w:rsidRDefault="00653FEC" w:rsidP="00653FEC">
      <w:pPr>
        <w:rPr>
          <w:rFonts w:cstheme="minorHAnsi"/>
        </w:rPr>
      </w:pPr>
      <w:r w:rsidRPr="00E276AF">
        <w:rPr>
          <w:rFonts w:cstheme="minorHAnsi"/>
          <w:b/>
          <w:u w:val="single"/>
        </w:rPr>
        <w:t>2 En Localización urbana</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gridCol w:w="1524"/>
        <w:gridCol w:w="445"/>
        <w:gridCol w:w="445"/>
        <w:gridCol w:w="445"/>
        <w:gridCol w:w="445"/>
        <w:gridCol w:w="445"/>
        <w:gridCol w:w="8"/>
      </w:tblGrid>
      <w:tr w:rsidR="00653FEC" w:rsidRPr="00E276AF" w14:paraId="04EB108D" w14:textId="77777777" w:rsidTr="00132A00">
        <w:tc>
          <w:tcPr>
            <w:tcW w:w="5393" w:type="dxa"/>
            <w:vMerge w:val="restart"/>
            <w:tcBorders>
              <w:top w:val="single" w:sz="4" w:space="0" w:color="auto"/>
              <w:left w:val="single" w:sz="4" w:space="0" w:color="auto"/>
              <w:bottom w:val="single" w:sz="4" w:space="0" w:color="auto"/>
              <w:right w:val="single" w:sz="4" w:space="0" w:color="auto"/>
            </w:tcBorders>
            <w:hideMark/>
          </w:tcPr>
          <w:p w14:paraId="2CB8C99A" w14:textId="77777777" w:rsidR="00653FEC" w:rsidRPr="00E276AF" w:rsidRDefault="00653FEC">
            <w:pPr>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drawing>
                <wp:inline distT="0" distB="0" distL="0" distR="0" wp14:anchorId="4D2F4698" wp14:editId="29B4125B">
                  <wp:extent cx="3448050" cy="2876550"/>
                  <wp:effectExtent l="19050" t="0" r="0" b="0"/>
                  <wp:docPr id="9" name="Imagen 195" descr="bloque gra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descr="bloque grado 1"/>
                          <pic:cNvPicPr>
                            <a:picLocks noChangeAspect="1" noChangeArrowheads="1"/>
                          </pic:cNvPicPr>
                        </pic:nvPicPr>
                        <pic:blipFill>
                          <a:blip r:embed="rId156" cstate="print"/>
                          <a:srcRect l="12236" t="3401" r="5470" b="4929"/>
                          <a:stretch>
                            <a:fillRect/>
                          </a:stretch>
                        </pic:blipFill>
                        <pic:spPr bwMode="auto">
                          <a:xfrm>
                            <a:off x="0" y="0"/>
                            <a:ext cx="3448050" cy="2876550"/>
                          </a:xfrm>
                          <a:prstGeom prst="rect">
                            <a:avLst/>
                          </a:prstGeom>
                          <a:noFill/>
                          <a:ln w="9525">
                            <a:noFill/>
                            <a:miter lim="800000"/>
                            <a:headEnd/>
                            <a:tailEnd/>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hideMark/>
          </w:tcPr>
          <w:p w14:paraId="481AECB7"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4BF8052B" w14:textId="77777777" w:rsidR="00653FEC" w:rsidRPr="00E276AF" w:rsidRDefault="00653FEC">
            <w:pPr>
              <w:autoSpaceDE w:val="0"/>
              <w:autoSpaceDN w:val="0"/>
              <w:adjustRightInd w:val="0"/>
              <w:spacing w:before="0"/>
              <w:jc w:val="center"/>
              <w:rPr>
                <w:rFonts w:ascii="Arial Narrow" w:hAnsi="Arial Narrow"/>
                <w:b/>
                <w:color w:val="C00000"/>
                <w:sz w:val="22"/>
              </w:rPr>
            </w:pPr>
            <w:r w:rsidRPr="00E276AF">
              <w:rPr>
                <w:rFonts w:ascii="Arial Narrow" w:hAnsi="Arial Narrow"/>
                <w:b/>
                <w:color w:val="C00000"/>
                <w:sz w:val="22"/>
              </w:rPr>
              <w:t>D1</w:t>
            </w:r>
          </w:p>
        </w:tc>
      </w:tr>
      <w:tr w:rsidR="00653FEC" w:rsidRPr="00E276AF" w14:paraId="7894415C" w14:textId="77777777" w:rsidTr="00132A00">
        <w:trPr>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48E6A11A" w14:textId="77777777" w:rsidR="00653FEC" w:rsidRPr="00E276AF" w:rsidRDefault="00653FEC">
            <w:pPr>
              <w:spacing w:before="0"/>
              <w:jc w:val="left"/>
              <w:rPr>
                <w:rFonts w:ascii="Arial Narrow" w:hAnsi="Arial Narrow" w:cs="Arial"/>
                <w:sz w:val="20"/>
              </w:rPr>
            </w:pP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52BF3EE8"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0DDD29AB"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24BE3B4D"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6A9C681F" w14:textId="77777777" w:rsidR="00653FEC" w:rsidRPr="00E276AF" w:rsidRDefault="00653FEC">
            <w:pPr>
              <w:spacing w:before="0"/>
              <w:jc w:val="left"/>
              <w:rPr>
                <w:rFonts w:ascii="Arial Narrow" w:hAnsi="Arial Narrow" w:cs="Arial"/>
                <w:sz w:val="20"/>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0D53574A"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148662F"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6184EAAB"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432B9AE8"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7AE288A0"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5FA053DD" w14:textId="77777777" w:rsidR="00653FEC" w:rsidRPr="00E276AF" w:rsidRDefault="00653FEC">
            <w:pPr>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6E70DB88"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30F5AFAC" w14:textId="77777777" w:rsidR="00653FEC" w:rsidRPr="00E276AF" w:rsidRDefault="00653FEC">
            <w:pPr>
              <w:spacing w:before="0"/>
              <w:jc w:val="left"/>
              <w:rPr>
                <w:rFonts w:ascii="Arial Narrow" w:hAnsi="Arial Narrow" w:cs="Arial"/>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5C6123E3"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hideMark/>
          </w:tcPr>
          <w:p w14:paraId="15AAA378"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4E4DEA91"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1E2C8A74"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2DC84C73"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829961D"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48AA6C55"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7AA2DA20" w14:textId="77777777" w:rsidR="00653FEC" w:rsidRPr="00E276AF" w:rsidRDefault="00653FEC">
            <w:pPr>
              <w:spacing w:before="0"/>
              <w:jc w:val="left"/>
              <w:rPr>
                <w:rFonts w:ascii="Arial Narrow" w:hAnsi="Arial Narrow" w:cs="Arial"/>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54970937"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41496C1B"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38C51B94"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7CBFD973"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7060510"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CFD336A"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5D154708" w14:textId="77777777" w:rsidTr="00132A00">
        <w:trPr>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4D0AD869" w14:textId="77777777" w:rsidR="00653FEC" w:rsidRPr="00E276AF" w:rsidRDefault="00653FEC">
            <w:pPr>
              <w:spacing w:before="0"/>
              <w:jc w:val="left"/>
              <w:rPr>
                <w:rFonts w:ascii="Arial Narrow" w:hAnsi="Arial Narrow" w:cs="Arial"/>
                <w:sz w:val="20"/>
              </w:rPr>
            </w:pPr>
          </w:p>
        </w:tc>
        <w:tc>
          <w:tcPr>
            <w:tcW w:w="3757" w:type="dxa"/>
            <w:gridSpan w:val="7"/>
            <w:tcBorders>
              <w:top w:val="single" w:sz="4" w:space="0" w:color="auto"/>
              <w:left w:val="single" w:sz="4" w:space="0" w:color="auto"/>
              <w:bottom w:val="nil"/>
              <w:right w:val="single" w:sz="4" w:space="0" w:color="auto"/>
            </w:tcBorders>
            <w:vAlign w:val="center"/>
            <w:hideMark/>
          </w:tcPr>
          <w:p w14:paraId="341D24B0"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20D827F5" w14:textId="77777777" w:rsidTr="00132A00">
        <w:trPr>
          <w:trHeight w:val="92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1452E89B" w14:textId="77777777" w:rsidR="00653FEC" w:rsidRPr="00E276AF" w:rsidRDefault="00653FEC">
            <w:pPr>
              <w:spacing w:before="0"/>
              <w:jc w:val="left"/>
              <w:rPr>
                <w:rFonts w:ascii="Arial Narrow" w:hAnsi="Arial Narrow" w:cs="Arial"/>
                <w:sz w:val="20"/>
              </w:rPr>
            </w:pPr>
          </w:p>
        </w:tc>
        <w:tc>
          <w:tcPr>
            <w:tcW w:w="3757" w:type="dxa"/>
            <w:gridSpan w:val="7"/>
            <w:tcBorders>
              <w:top w:val="nil"/>
              <w:left w:val="single" w:sz="4" w:space="0" w:color="auto"/>
              <w:bottom w:val="nil"/>
              <w:right w:val="single" w:sz="4" w:space="0" w:color="auto"/>
            </w:tcBorders>
            <w:hideMark/>
          </w:tcPr>
          <w:p w14:paraId="4BB24EF6" w14:textId="77777777" w:rsidR="00653FEC" w:rsidRPr="00E276AF" w:rsidRDefault="00653FEC">
            <w:pPr>
              <w:spacing w:before="0"/>
              <w:rPr>
                <w:rFonts w:ascii="Arial Narrow" w:hAnsi="Arial Narrow" w:cs="Arial"/>
                <w:sz w:val="20"/>
              </w:rPr>
            </w:pPr>
            <w:r w:rsidRPr="00E276AF">
              <w:rPr>
                <w:rFonts w:ascii="Arial Narrow" w:hAnsi="Arial Narrow"/>
                <w:sz w:val="20"/>
              </w:rPr>
              <w:t>Fisuras en el revestimiento de pórticos o en la base de los muros.</w:t>
            </w:r>
          </w:p>
          <w:p w14:paraId="128C063E"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Fisuras en cerramientos y tabiques. Las horizontales superiores y las verticales, ubicadas en el encuentro con vigas y pilares, tienen anchos hasta 2 mm. Las de cortante en “X” de hasta 1 mm.</w:t>
            </w:r>
          </w:p>
        </w:tc>
      </w:tr>
      <w:tr w:rsidR="00653FEC" w:rsidRPr="00E276AF" w14:paraId="4930C2C7"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1F8194A8"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132A00" w:rsidRPr="00E276AF" w14:paraId="0496CCC7"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6EAD2CA6" w14:textId="77777777" w:rsidR="00132A00" w:rsidRPr="00E276AF" w:rsidRDefault="00132A00" w:rsidP="00132A00">
            <w:pPr>
              <w:jc w:val="center"/>
              <w:rPr>
                <w:rFonts w:ascii="Arial Narrow" w:hAnsi="Arial Narrow"/>
                <w:b/>
                <w:sz w:val="22"/>
              </w:rPr>
            </w:pPr>
            <w:r w:rsidRPr="00E276AF">
              <w:rPr>
                <w:rFonts w:ascii="Arial Narrow" w:hAnsi="Arial Narrow"/>
                <w:b/>
                <w:sz w:val="22"/>
              </w:rPr>
              <w:t xml:space="preserve">Tabla A_ </w:t>
            </w:r>
            <w:r w:rsidRPr="00E276AF">
              <w:rPr>
                <w:rFonts w:ascii="Arial" w:hAnsi="Arial" w:cs="Arial"/>
                <w:b/>
                <w:sz w:val="22"/>
              </w:rPr>
              <w:t>‎</w:t>
            </w:r>
            <w:r w:rsidRPr="00E276AF">
              <w:rPr>
                <w:rFonts w:ascii="Arial Narrow" w:hAnsi="Arial Narrow"/>
                <w:b/>
                <w:sz w:val="22"/>
              </w:rPr>
              <w:t>4 6 Interpretaci</w:t>
            </w:r>
            <w:r w:rsidRPr="00E276AF">
              <w:rPr>
                <w:rFonts w:ascii="Arial Narrow" w:hAnsi="Arial Narrow" w:cs="Arial Narrow"/>
                <w:b/>
                <w:sz w:val="22"/>
              </w:rPr>
              <w:t>ó</w:t>
            </w:r>
            <w:r w:rsidRPr="00E276AF">
              <w:rPr>
                <w:rFonts w:ascii="Arial Narrow" w:hAnsi="Arial Narrow"/>
                <w:b/>
                <w:sz w:val="22"/>
              </w:rPr>
              <w:t>n grado de da</w:t>
            </w:r>
            <w:r w:rsidRPr="00E276AF">
              <w:rPr>
                <w:rFonts w:ascii="Arial Narrow" w:hAnsi="Arial Narrow" w:cs="Arial Narrow"/>
                <w:b/>
                <w:sz w:val="22"/>
              </w:rPr>
              <w:t>ñ</w:t>
            </w:r>
            <w:r w:rsidRPr="00E276AF">
              <w:rPr>
                <w:rFonts w:ascii="Arial Narrow" w:hAnsi="Arial Narrow"/>
                <w:b/>
                <w:sz w:val="22"/>
              </w:rPr>
              <w:t>o D1, en localizaci</w:t>
            </w:r>
            <w:r w:rsidRPr="00E276AF">
              <w:rPr>
                <w:rFonts w:ascii="Arial Narrow" w:hAnsi="Arial Narrow" w:cs="Arial Narrow"/>
                <w:b/>
                <w:sz w:val="22"/>
              </w:rPr>
              <w:t>ó</w:t>
            </w:r>
            <w:r w:rsidRPr="00E276AF">
              <w:rPr>
                <w:rFonts w:ascii="Arial Narrow" w:hAnsi="Arial Narrow"/>
                <w:b/>
                <w:sz w:val="22"/>
              </w:rPr>
              <w:t>n urbana</w:t>
            </w:r>
          </w:p>
        </w:tc>
      </w:tr>
    </w:tbl>
    <w:p w14:paraId="283A9422" w14:textId="77777777" w:rsidR="00653FEC" w:rsidRPr="00E276AF" w:rsidRDefault="00653FEC" w:rsidP="00653FEC">
      <w:pPr>
        <w:pStyle w:val="Descripcin"/>
        <w:rPr>
          <w:rFonts w:asciiTheme="minorHAnsi" w:hAnsiTheme="minorHAnsi" w:cstheme="minorHAnsi"/>
          <w:sz w:val="20"/>
          <w:szCs w:val="20"/>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gridCol w:w="1524"/>
        <w:gridCol w:w="445"/>
        <w:gridCol w:w="445"/>
        <w:gridCol w:w="445"/>
        <w:gridCol w:w="445"/>
        <w:gridCol w:w="445"/>
        <w:gridCol w:w="8"/>
      </w:tblGrid>
      <w:tr w:rsidR="00653FEC" w:rsidRPr="00E276AF" w14:paraId="6C0F865F" w14:textId="77777777" w:rsidTr="00132A00">
        <w:tc>
          <w:tcPr>
            <w:tcW w:w="5393" w:type="dxa"/>
            <w:vMerge w:val="restart"/>
            <w:tcBorders>
              <w:top w:val="single" w:sz="4" w:space="0" w:color="auto"/>
              <w:left w:val="single" w:sz="4" w:space="0" w:color="auto"/>
              <w:bottom w:val="single" w:sz="4" w:space="0" w:color="auto"/>
              <w:right w:val="single" w:sz="4" w:space="0" w:color="auto"/>
            </w:tcBorders>
            <w:hideMark/>
          </w:tcPr>
          <w:p w14:paraId="6A51ABC6" w14:textId="77777777" w:rsidR="00653FEC" w:rsidRPr="00E276AF" w:rsidRDefault="00653FEC">
            <w:pPr>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drawing>
                <wp:inline distT="0" distB="0" distL="0" distR="0" wp14:anchorId="7C30FE6D" wp14:editId="7E9DA5D6">
                  <wp:extent cx="3438525" cy="2809875"/>
                  <wp:effectExtent l="19050" t="0" r="9525" b="0"/>
                  <wp:docPr id="10" name="Imagen 196" descr="bloque gr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bloque grado 2"/>
                          <pic:cNvPicPr>
                            <a:picLocks noChangeAspect="1" noChangeArrowheads="1"/>
                          </pic:cNvPicPr>
                        </pic:nvPicPr>
                        <pic:blipFill>
                          <a:blip r:embed="rId157" cstate="print"/>
                          <a:srcRect l="9949" t="1379" r="7359" b="8240"/>
                          <a:stretch>
                            <a:fillRect/>
                          </a:stretch>
                        </pic:blipFill>
                        <pic:spPr bwMode="auto">
                          <a:xfrm>
                            <a:off x="0" y="0"/>
                            <a:ext cx="3438525" cy="2809875"/>
                          </a:xfrm>
                          <a:prstGeom prst="rect">
                            <a:avLst/>
                          </a:prstGeom>
                          <a:noFill/>
                          <a:ln w="9525">
                            <a:noFill/>
                            <a:miter lim="800000"/>
                            <a:headEnd/>
                            <a:tailEnd/>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hideMark/>
          </w:tcPr>
          <w:p w14:paraId="5A37B973"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26D2478C" w14:textId="77777777" w:rsidR="00653FEC" w:rsidRPr="00E276AF" w:rsidRDefault="00653FEC">
            <w:pPr>
              <w:autoSpaceDE w:val="0"/>
              <w:autoSpaceDN w:val="0"/>
              <w:adjustRightInd w:val="0"/>
              <w:spacing w:before="0"/>
              <w:jc w:val="center"/>
              <w:rPr>
                <w:rFonts w:ascii="Arial Narrow" w:hAnsi="Arial Narrow"/>
                <w:b/>
                <w:color w:val="C00000"/>
                <w:sz w:val="22"/>
              </w:rPr>
            </w:pPr>
            <w:r w:rsidRPr="00E276AF">
              <w:rPr>
                <w:rFonts w:ascii="Arial Narrow" w:hAnsi="Arial Narrow"/>
                <w:b/>
                <w:color w:val="C00000"/>
                <w:sz w:val="22"/>
              </w:rPr>
              <w:t>D2</w:t>
            </w:r>
          </w:p>
        </w:tc>
      </w:tr>
      <w:tr w:rsidR="00653FEC" w:rsidRPr="00E276AF" w14:paraId="79DA5A1C" w14:textId="77777777" w:rsidTr="00132A00">
        <w:trPr>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AA2D36A" w14:textId="77777777" w:rsidR="00653FEC" w:rsidRPr="00E276AF" w:rsidRDefault="00653FEC">
            <w:pPr>
              <w:spacing w:before="0"/>
              <w:jc w:val="left"/>
              <w:rPr>
                <w:rFonts w:ascii="Arial Narrow" w:hAnsi="Arial Narrow" w:cs="Arial"/>
                <w:sz w:val="20"/>
              </w:rPr>
            </w:pP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4395485F"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51064D8F"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6125AB55"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48BFEB58" w14:textId="77777777" w:rsidR="00653FEC" w:rsidRPr="00E276AF" w:rsidRDefault="00653FEC">
            <w:pPr>
              <w:spacing w:before="0"/>
              <w:jc w:val="left"/>
              <w:rPr>
                <w:rFonts w:ascii="Arial Narrow" w:hAnsi="Arial Narrow" w:cs="Arial"/>
                <w:sz w:val="20"/>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05B45C86"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34E3414"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1A30D456"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5E4E9E76"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0922100E"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7ACE8DDF" w14:textId="77777777" w:rsidR="00653FEC" w:rsidRPr="00E276AF" w:rsidRDefault="00653FEC">
            <w:pPr>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416A70D6"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7D2AB783" w14:textId="77777777" w:rsidR="00653FEC" w:rsidRPr="00E276AF" w:rsidRDefault="00653FEC">
            <w:pPr>
              <w:spacing w:before="0"/>
              <w:jc w:val="left"/>
              <w:rPr>
                <w:rFonts w:ascii="Arial Narrow" w:hAnsi="Arial Narrow" w:cs="Arial"/>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6ACF2269"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2767FFDF"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BCFCCE0"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4DF3966D"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14DEA067"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3BBC49DD"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30361E94"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B779B82" w14:textId="77777777" w:rsidR="00653FEC" w:rsidRPr="00E276AF" w:rsidRDefault="00653FEC">
            <w:pPr>
              <w:spacing w:before="0"/>
              <w:jc w:val="left"/>
              <w:rPr>
                <w:rFonts w:ascii="Arial Narrow" w:hAnsi="Arial Narrow" w:cs="Arial"/>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269594EF"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537F4BF8"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55925D4E"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6B126EF9"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3D38270A"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2E3E89B8"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7C46084F" w14:textId="77777777" w:rsidTr="00132A00">
        <w:trPr>
          <w:trHeight w:val="19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73FD93A" w14:textId="77777777" w:rsidR="00653FEC" w:rsidRPr="00E276AF" w:rsidRDefault="00653FEC">
            <w:pPr>
              <w:spacing w:before="0"/>
              <w:jc w:val="left"/>
              <w:rPr>
                <w:rFonts w:ascii="Arial Narrow" w:hAnsi="Arial Narrow" w:cs="Arial"/>
                <w:sz w:val="20"/>
              </w:rPr>
            </w:pPr>
          </w:p>
        </w:tc>
        <w:tc>
          <w:tcPr>
            <w:tcW w:w="3757" w:type="dxa"/>
            <w:gridSpan w:val="7"/>
            <w:tcBorders>
              <w:top w:val="single" w:sz="4" w:space="0" w:color="auto"/>
              <w:left w:val="single" w:sz="4" w:space="0" w:color="auto"/>
              <w:bottom w:val="nil"/>
              <w:right w:val="single" w:sz="4" w:space="0" w:color="auto"/>
            </w:tcBorders>
            <w:vAlign w:val="center"/>
            <w:hideMark/>
          </w:tcPr>
          <w:p w14:paraId="577D4828"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2C59C50A" w14:textId="77777777" w:rsidTr="00132A00">
        <w:trPr>
          <w:trHeight w:val="92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5B9C07A" w14:textId="77777777" w:rsidR="00653FEC" w:rsidRPr="00E276AF" w:rsidRDefault="00653FEC">
            <w:pPr>
              <w:spacing w:before="0"/>
              <w:jc w:val="left"/>
              <w:rPr>
                <w:rFonts w:ascii="Arial Narrow" w:hAnsi="Arial Narrow" w:cs="Arial"/>
                <w:sz w:val="20"/>
              </w:rPr>
            </w:pPr>
          </w:p>
        </w:tc>
        <w:tc>
          <w:tcPr>
            <w:tcW w:w="3757" w:type="dxa"/>
            <w:gridSpan w:val="7"/>
            <w:tcBorders>
              <w:top w:val="nil"/>
              <w:left w:val="single" w:sz="4" w:space="0" w:color="auto"/>
              <w:bottom w:val="nil"/>
              <w:right w:val="single" w:sz="4" w:space="0" w:color="auto"/>
            </w:tcBorders>
            <w:hideMark/>
          </w:tcPr>
          <w:p w14:paraId="6219D2DF" w14:textId="77777777" w:rsidR="00653FEC" w:rsidRPr="00E276AF" w:rsidRDefault="00653FEC">
            <w:pPr>
              <w:spacing w:before="0"/>
              <w:rPr>
                <w:rFonts w:ascii="Arial Narrow" w:hAnsi="Arial Narrow" w:cs="Arial"/>
                <w:sz w:val="20"/>
              </w:rPr>
            </w:pPr>
            <w:r w:rsidRPr="00E276AF">
              <w:rPr>
                <w:rFonts w:ascii="Arial Narrow" w:hAnsi="Arial Narrow"/>
                <w:sz w:val="20"/>
              </w:rPr>
              <w:t>Fisuras inclinadas en vigas y pilares de pórticos y en muros estructurales. En las vigas las fisuras tienen anchos de hasta 2 mm y en los pilares de 1 mm.</w:t>
            </w:r>
          </w:p>
          <w:p w14:paraId="13BBAAF4" w14:textId="77777777" w:rsidR="00653FEC" w:rsidRPr="00E276AF" w:rsidRDefault="00653FEC">
            <w:pPr>
              <w:spacing w:before="0"/>
              <w:rPr>
                <w:rFonts w:ascii="Arial Narrow" w:hAnsi="Arial Narrow"/>
                <w:sz w:val="20"/>
              </w:rPr>
            </w:pPr>
            <w:r w:rsidRPr="00E276AF">
              <w:rPr>
                <w:rFonts w:ascii="Arial Narrow" w:hAnsi="Arial Narrow"/>
                <w:sz w:val="20"/>
              </w:rPr>
              <w:t>Fisuras en cerramientos y tabiques. Las horizontales superiores ubicadas en el encuentro con vigas y las verticales en la unión con los pilares tienen anchos de hasta 5 mm. Las de cortante en “X” de hasta 2 mm. Las horizontales inferiores de hasta 1 mm. Roturas locales en los tabiques situados en las esquinas de unión entre vigas y pilares.</w:t>
            </w:r>
          </w:p>
          <w:p w14:paraId="219A025F" w14:textId="6E28A5F0"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Caída de enlucidos y revestimientos frágiles. Caída de mortero de las juntas de paneles prefabricados.</w:t>
            </w:r>
          </w:p>
        </w:tc>
      </w:tr>
      <w:tr w:rsidR="00653FEC" w:rsidRPr="00E276AF" w14:paraId="20C9200D"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0AE8D1E6"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132A00" w:rsidRPr="00E276AF" w14:paraId="37DC9575"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5EDF4EBD" w14:textId="77777777" w:rsidR="00132A00" w:rsidRPr="00E276AF" w:rsidRDefault="00132A00" w:rsidP="00132A00">
            <w:pPr>
              <w:jc w:val="center"/>
              <w:rPr>
                <w:rFonts w:ascii="Arial Narrow" w:hAnsi="Arial Narrow"/>
                <w:b/>
                <w:sz w:val="22"/>
              </w:rPr>
            </w:pPr>
            <w:r w:rsidRPr="00E276AF">
              <w:rPr>
                <w:rFonts w:ascii="Arial Narrow" w:hAnsi="Arial Narrow"/>
                <w:b/>
                <w:sz w:val="22"/>
              </w:rPr>
              <w:t xml:space="preserve">Tabla A_ </w:t>
            </w:r>
            <w:r w:rsidRPr="00E276AF">
              <w:rPr>
                <w:rFonts w:ascii="Arial" w:hAnsi="Arial" w:cs="Arial"/>
                <w:b/>
                <w:sz w:val="22"/>
              </w:rPr>
              <w:t>‎</w:t>
            </w:r>
            <w:r w:rsidRPr="00E276AF">
              <w:rPr>
                <w:rFonts w:ascii="Arial Narrow" w:hAnsi="Arial Narrow"/>
                <w:b/>
                <w:sz w:val="22"/>
              </w:rPr>
              <w:t>4 7 Interpretaci</w:t>
            </w:r>
            <w:r w:rsidRPr="00E276AF">
              <w:rPr>
                <w:rFonts w:ascii="Arial Narrow" w:hAnsi="Arial Narrow" w:cs="Arial Narrow"/>
                <w:b/>
                <w:sz w:val="22"/>
              </w:rPr>
              <w:t>ó</w:t>
            </w:r>
            <w:r w:rsidRPr="00E276AF">
              <w:rPr>
                <w:rFonts w:ascii="Arial Narrow" w:hAnsi="Arial Narrow"/>
                <w:b/>
                <w:sz w:val="22"/>
              </w:rPr>
              <w:t>n grado de da</w:t>
            </w:r>
            <w:r w:rsidRPr="00E276AF">
              <w:rPr>
                <w:rFonts w:ascii="Arial Narrow" w:hAnsi="Arial Narrow" w:cs="Arial Narrow"/>
                <w:b/>
                <w:sz w:val="22"/>
              </w:rPr>
              <w:t>ñ</w:t>
            </w:r>
            <w:r w:rsidRPr="00E276AF">
              <w:rPr>
                <w:rFonts w:ascii="Arial Narrow" w:hAnsi="Arial Narrow"/>
                <w:b/>
                <w:sz w:val="22"/>
              </w:rPr>
              <w:t>o D2, en localizaci</w:t>
            </w:r>
            <w:r w:rsidRPr="00E276AF">
              <w:rPr>
                <w:rFonts w:ascii="Arial Narrow" w:hAnsi="Arial Narrow" w:cs="Arial Narrow"/>
                <w:b/>
                <w:sz w:val="22"/>
              </w:rPr>
              <w:t>ó</w:t>
            </w:r>
            <w:r w:rsidRPr="00E276AF">
              <w:rPr>
                <w:rFonts w:ascii="Arial Narrow" w:hAnsi="Arial Narrow"/>
                <w:b/>
                <w:sz w:val="22"/>
              </w:rPr>
              <w:t>n urbana</w:t>
            </w:r>
          </w:p>
        </w:tc>
      </w:tr>
    </w:tbl>
    <w:p w14:paraId="245E7974" w14:textId="77777777" w:rsidR="00653FEC" w:rsidRPr="00E276AF" w:rsidRDefault="00653FEC" w:rsidP="00653FEC">
      <w:pPr>
        <w:rPr>
          <w:rFonts w:cstheme="minorHAnsi"/>
          <w:sz w:val="20"/>
        </w:rPr>
      </w:pPr>
      <w:r w:rsidRPr="00E276AF">
        <w:rPr>
          <w:rFonts w:cstheme="minorHAnsi"/>
          <w:sz w:val="20"/>
        </w:rPr>
        <w:br w:type="page"/>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131"/>
        <w:gridCol w:w="445"/>
        <w:gridCol w:w="445"/>
        <w:gridCol w:w="445"/>
        <w:gridCol w:w="445"/>
        <w:gridCol w:w="445"/>
        <w:gridCol w:w="8"/>
      </w:tblGrid>
      <w:tr w:rsidR="00653FEC" w:rsidRPr="00E276AF" w14:paraId="4466E4D6" w14:textId="77777777" w:rsidTr="00132A00">
        <w:tc>
          <w:tcPr>
            <w:tcW w:w="4786" w:type="dxa"/>
            <w:vMerge w:val="restart"/>
            <w:tcBorders>
              <w:top w:val="single" w:sz="4" w:space="0" w:color="auto"/>
              <w:left w:val="single" w:sz="4" w:space="0" w:color="auto"/>
              <w:bottom w:val="single" w:sz="4" w:space="0" w:color="auto"/>
              <w:right w:val="single" w:sz="4" w:space="0" w:color="auto"/>
            </w:tcBorders>
            <w:hideMark/>
          </w:tcPr>
          <w:p w14:paraId="576629B6" w14:textId="77777777" w:rsidR="00653FEC" w:rsidRPr="00E276AF" w:rsidRDefault="00653FEC">
            <w:pPr>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lastRenderedPageBreak/>
              <w:drawing>
                <wp:inline distT="0" distB="0" distL="0" distR="0" wp14:anchorId="00F007E5" wp14:editId="136B8721">
                  <wp:extent cx="3105150" cy="2485840"/>
                  <wp:effectExtent l="19050" t="0" r="0" b="0"/>
                  <wp:docPr id="11" name="Imagen 197" descr="bloque gra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descr="bloque grado 3"/>
                          <pic:cNvPicPr>
                            <a:picLocks noChangeAspect="1" noChangeArrowheads="1"/>
                          </pic:cNvPicPr>
                        </pic:nvPicPr>
                        <pic:blipFill>
                          <a:blip r:embed="rId158" cstate="print"/>
                          <a:srcRect l="8032" t="-46" b="1790"/>
                          <a:stretch>
                            <a:fillRect/>
                          </a:stretch>
                        </pic:blipFill>
                        <pic:spPr bwMode="auto">
                          <a:xfrm>
                            <a:off x="0" y="0"/>
                            <a:ext cx="3105150" cy="2485840"/>
                          </a:xfrm>
                          <a:prstGeom prst="rect">
                            <a:avLst/>
                          </a:prstGeom>
                          <a:noFill/>
                          <a:ln w="9525">
                            <a:noFill/>
                            <a:miter lim="800000"/>
                            <a:headEnd/>
                            <a:tailEnd/>
                          </a:ln>
                        </pic:spPr>
                      </pic:pic>
                    </a:graphicData>
                  </a:graphic>
                </wp:inline>
              </w:drawing>
            </w:r>
          </w:p>
        </w:tc>
        <w:tc>
          <w:tcPr>
            <w:tcW w:w="2131" w:type="dxa"/>
            <w:tcBorders>
              <w:top w:val="single" w:sz="4" w:space="0" w:color="auto"/>
              <w:left w:val="single" w:sz="4" w:space="0" w:color="auto"/>
              <w:bottom w:val="single" w:sz="4" w:space="0" w:color="auto"/>
              <w:right w:val="single" w:sz="4" w:space="0" w:color="auto"/>
            </w:tcBorders>
            <w:vAlign w:val="center"/>
            <w:hideMark/>
          </w:tcPr>
          <w:p w14:paraId="055B0B67"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10D1318F" w14:textId="77777777" w:rsidR="00653FEC" w:rsidRPr="00E276AF" w:rsidRDefault="00653FEC">
            <w:pPr>
              <w:autoSpaceDE w:val="0"/>
              <w:autoSpaceDN w:val="0"/>
              <w:adjustRightInd w:val="0"/>
              <w:spacing w:before="0"/>
              <w:jc w:val="center"/>
              <w:rPr>
                <w:rFonts w:ascii="Arial Narrow" w:hAnsi="Arial Narrow" w:cs="Arial"/>
                <w:b/>
                <w:color w:val="C00000"/>
                <w:sz w:val="20"/>
              </w:rPr>
            </w:pPr>
            <w:r w:rsidRPr="00E276AF">
              <w:rPr>
                <w:rFonts w:ascii="Arial Narrow" w:hAnsi="Arial Narrow"/>
                <w:b/>
                <w:color w:val="C00000"/>
                <w:sz w:val="22"/>
              </w:rPr>
              <w:t>D3</w:t>
            </w:r>
          </w:p>
        </w:tc>
      </w:tr>
      <w:tr w:rsidR="00653FEC" w:rsidRPr="00E276AF" w14:paraId="4DFF2174" w14:textId="77777777" w:rsidTr="00132A00">
        <w:trPr>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3A65ADD3" w14:textId="77777777" w:rsidR="00653FEC" w:rsidRPr="00E276AF" w:rsidRDefault="00653FEC">
            <w:pPr>
              <w:spacing w:before="0"/>
              <w:jc w:val="left"/>
              <w:rPr>
                <w:rFonts w:ascii="Arial Narrow" w:hAnsi="Arial Narrow" w:cs="Arial"/>
                <w:sz w:val="20"/>
              </w:rPr>
            </w:pPr>
          </w:p>
        </w:tc>
        <w:tc>
          <w:tcPr>
            <w:tcW w:w="2131" w:type="dxa"/>
            <w:vMerge w:val="restart"/>
            <w:tcBorders>
              <w:top w:val="single" w:sz="4" w:space="0" w:color="auto"/>
              <w:left w:val="single" w:sz="4" w:space="0" w:color="auto"/>
              <w:bottom w:val="single" w:sz="4" w:space="0" w:color="auto"/>
              <w:right w:val="single" w:sz="4" w:space="0" w:color="auto"/>
            </w:tcBorders>
            <w:vAlign w:val="center"/>
            <w:hideMark/>
          </w:tcPr>
          <w:p w14:paraId="69CA4773"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1023F1C7"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3BE8BAB2" w14:textId="77777777" w:rsidTr="00132A00">
        <w:trPr>
          <w:gridAfter w:val="1"/>
          <w:wAfter w:w="8" w:type="dxa"/>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4FB347E4" w14:textId="77777777" w:rsidR="00653FEC" w:rsidRPr="00E276AF" w:rsidRDefault="00653FEC">
            <w:pPr>
              <w:spacing w:before="0"/>
              <w:jc w:val="left"/>
              <w:rPr>
                <w:rFonts w:ascii="Arial Narrow" w:hAnsi="Arial Narrow" w:cs="Arial"/>
                <w:sz w:val="20"/>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14:paraId="2BD9CD1F"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D9EE930"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3464C8DB"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197A3B0C"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01380BC3"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5E27E77E" w14:textId="77777777" w:rsidR="00653FEC" w:rsidRPr="00E276AF" w:rsidRDefault="00653FEC">
            <w:pPr>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3BC4C796" w14:textId="77777777" w:rsidTr="00132A00">
        <w:trPr>
          <w:gridAfter w:val="1"/>
          <w:wAfter w:w="8" w:type="dxa"/>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6A4F0F82" w14:textId="77777777" w:rsidR="00653FEC" w:rsidRPr="00E276AF" w:rsidRDefault="00653FEC">
            <w:pPr>
              <w:spacing w:before="0"/>
              <w:jc w:val="left"/>
              <w:rPr>
                <w:rFonts w:ascii="Arial Narrow" w:hAnsi="Arial Narrow" w:cs="Arial"/>
                <w:sz w:val="20"/>
              </w:rPr>
            </w:pPr>
          </w:p>
        </w:tc>
        <w:tc>
          <w:tcPr>
            <w:tcW w:w="2131" w:type="dxa"/>
            <w:tcBorders>
              <w:top w:val="single" w:sz="4" w:space="0" w:color="auto"/>
              <w:left w:val="single" w:sz="4" w:space="0" w:color="auto"/>
              <w:bottom w:val="single" w:sz="4" w:space="0" w:color="auto"/>
              <w:right w:val="single" w:sz="4" w:space="0" w:color="auto"/>
            </w:tcBorders>
            <w:vAlign w:val="center"/>
            <w:hideMark/>
          </w:tcPr>
          <w:p w14:paraId="7612EE0D"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4F436447"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76AE5DC"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0B01229C"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45996D8C"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2A0C7A83"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6314C25F" w14:textId="77777777" w:rsidTr="00132A00">
        <w:trPr>
          <w:gridAfter w:val="1"/>
          <w:wAfter w:w="8" w:type="dxa"/>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072990B9" w14:textId="77777777" w:rsidR="00653FEC" w:rsidRPr="00E276AF" w:rsidRDefault="00653FEC">
            <w:pPr>
              <w:spacing w:before="0"/>
              <w:jc w:val="left"/>
              <w:rPr>
                <w:rFonts w:ascii="Arial Narrow" w:hAnsi="Arial Narrow" w:cs="Arial"/>
                <w:sz w:val="20"/>
              </w:rPr>
            </w:pPr>
          </w:p>
        </w:tc>
        <w:tc>
          <w:tcPr>
            <w:tcW w:w="2131" w:type="dxa"/>
            <w:tcBorders>
              <w:top w:val="single" w:sz="4" w:space="0" w:color="auto"/>
              <w:left w:val="single" w:sz="4" w:space="0" w:color="auto"/>
              <w:bottom w:val="single" w:sz="4" w:space="0" w:color="auto"/>
              <w:right w:val="single" w:sz="4" w:space="0" w:color="auto"/>
            </w:tcBorders>
            <w:vAlign w:val="center"/>
            <w:hideMark/>
          </w:tcPr>
          <w:p w14:paraId="60A1CAC5"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39ECBEEF"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4A65A8B8"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39068924"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4AC7EBF1"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72B3496D"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3E94F165" w14:textId="77777777" w:rsidTr="00132A00">
        <w:trPr>
          <w:trHeight w:val="85"/>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2E71A662" w14:textId="77777777" w:rsidR="00653FEC" w:rsidRPr="00E276AF" w:rsidRDefault="00653FEC">
            <w:pPr>
              <w:spacing w:before="0"/>
              <w:jc w:val="left"/>
              <w:rPr>
                <w:rFonts w:ascii="Arial Narrow" w:hAnsi="Arial Narrow" w:cs="Arial"/>
                <w:sz w:val="20"/>
              </w:rPr>
            </w:pPr>
          </w:p>
        </w:tc>
        <w:tc>
          <w:tcPr>
            <w:tcW w:w="4364" w:type="dxa"/>
            <w:gridSpan w:val="7"/>
            <w:tcBorders>
              <w:top w:val="single" w:sz="4" w:space="0" w:color="auto"/>
              <w:left w:val="single" w:sz="4" w:space="0" w:color="auto"/>
              <w:bottom w:val="nil"/>
              <w:right w:val="single" w:sz="4" w:space="0" w:color="auto"/>
            </w:tcBorders>
            <w:vAlign w:val="center"/>
            <w:hideMark/>
          </w:tcPr>
          <w:p w14:paraId="5908B858"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6E13D789" w14:textId="77777777" w:rsidTr="00132A00">
        <w:trPr>
          <w:trHeight w:val="929"/>
        </w:trPr>
        <w:tc>
          <w:tcPr>
            <w:tcW w:w="4786" w:type="dxa"/>
            <w:vMerge/>
            <w:tcBorders>
              <w:top w:val="single" w:sz="4" w:space="0" w:color="auto"/>
              <w:left w:val="single" w:sz="4" w:space="0" w:color="auto"/>
              <w:bottom w:val="single" w:sz="4" w:space="0" w:color="auto"/>
              <w:right w:val="single" w:sz="4" w:space="0" w:color="auto"/>
            </w:tcBorders>
            <w:vAlign w:val="center"/>
            <w:hideMark/>
          </w:tcPr>
          <w:p w14:paraId="72FD78F8" w14:textId="77777777" w:rsidR="00653FEC" w:rsidRPr="00E276AF" w:rsidRDefault="00653FEC">
            <w:pPr>
              <w:spacing w:before="0"/>
              <w:jc w:val="left"/>
              <w:rPr>
                <w:rFonts w:ascii="Arial Narrow" w:hAnsi="Arial Narrow" w:cs="Arial"/>
                <w:sz w:val="20"/>
              </w:rPr>
            </w:pPr>
          </w:p>
        </w:tc>
        <w:tc>
          <w:tcPr>
            <w:tcW w:w="4364" w:type="dxa"/>
            <w:gridSpan w:val="7"/>
            <w:tcBorders>
              <w:top w:val="nil"/>
              <w:left w:val="single" w:sz="4" w:space="0" w:color="auto"/>
              <w:bottom w:val="nil"/>
              <w:right w:val="single" w:sz="4" w:space="0" w:color="auto"/>
            </w:tcBorders>
            <w:hideMark/>
          </w:tcPr>
          <w:p w14:paraId="0116B4AA" w14:textId="77777777" w:rsidR="00653FEC" w:rsidRPr="00E276AF" w:rsidRDefault="00653FEC">
            <w:pPr>
              <w:spacing w:before="0"/>
              <w:rPr>
                <w:rFonts w:ascii="Arial Narrow" w:hAnsi="Arial Narrow" w:cs="Arial"/>
                <w:sz w:val="20"/>
              </w:rPr>
            </w:pPr>
            <w:r w:rsidRPr="00E276AF">
              <w:rPr>
                <w:rFonts w:ascii="Arial Narrow" w:hAnsi="Arial Narrow"/>
                <w:sz w:val="20"/>
              </w:rPr>
              <w:t>Fisuras inclinadas en vigas y pilares de pórticos y en muros estructurales. En las vigas las fisuras tienen anchos de hasta 5 mm y en los pilares de 2 mm, pudiendo aparecer síntomas de rotura local. Fisuras diagonales en los nudos de conexión viga/pilar. En los muros de hormigón fisuras diagonales de hasta 2 mm.</w:t>
            </w:r>
          </w:p>
          <w:p w14:paraId="5F1D86E4" w14:textId="77777777" w:rsidR="00653FEC" w:rsidRPr="00E276AF" w:rsidRDefault="00653FEC">
            <w:pPr>
              <w:spacing w:before="0"/>
              <w:rPr>
                <w:rFonts w:ascii="Arial Narrow" w:hAnsi="Arial Narrow"/>
                <w:sz w:val="20"/>
              </w:rPr>
            </w:pPr>
            <w:r w:rsidRPr="00E276AF">
              <w:rPr>
                <w:rFonts w:ascii="Arial Narrow" w:hAnsi="Arial Narrow"/>
                <w:sz w:val="20"/>
              </w:rPr>
              <w:t>Desprendimiento de recubrimientos en las esquinas de pilares, inicio de pandeo de las armaduras y síntomas de separación entre forjado y vigas.</w:t>
            </w:r>
          </w:p>
          <w:p w14:paraId="0ACCCE52"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Fisuras en cerramientos y tabiques. Las horizontales superiores ubicadas en el encuentro con vigas y las verticales en la unión con los pilares tienen anchos de hasta 10 mm. Las de cortante en “X” de hasta 5 mm. Las horizontales inferiores de hasta 2 mm. Roturas en los tabiques situados en las esquinas de unión entre vigas y pilares.</w:t>
            </w:r>
          </w:p>
        </w:tc>
      </w:tr>
      <w:tr w:rsidR="00653FEC" w:rsidRPr="00E276AF" w14:paraId="67C8351B"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0A408202"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132A00" w:rsidRPr="00E276AF" w14:paraId="4B1A8323"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06AA375C" w14:textId="77777777" w:rsidR="00132A00" w:rsidRPr="00E276AF" w:rsidRDefault="00132A00" w:rsidP="00132A00">
            <w:pPr>
              <w:jc w:val="center"/>
              <w:rPr>
                <w:rFonts w:ascii="Arial Narrow" w:hAnsi="Arial Narrow"/>
                <w:b/>
                <w:sz w:val="20"/>
              </w:rPr>
            </w:pPr>
            <w:r w:rsidRPr="00E276AF">
              <w:rPr>
                <w:rFonts w:ascii="Arial Narrow" w:hAnsi="Arial Narrow"/>
                <w:b/>
                <w:sz w:val="20"/>
              </w:rPr>
              <w:t xml:space="preserve">Tabla A_ </w:t>
            </w:r>
            <w:r w:rsidRPr="00E276AF">
              <w:rPr>
                <w:b/>
                <w:sz w:val="20"/>
              </w:rPr>
              <w:t>‎</w:t>
            </w:r>
            <w:r w:rsidRPr="00E276AF">
              <w:rPr>
                <w:rFonts w:ascii="Arial Narrow" w:hAnsi="Arial Narrow"/>
                <w:b/>
                <w:sz w:val="20"/>
              </w:rPr>
              <w:t>4 8 Interpretación grado de daño D3, en localización urbana</w:t>
            </w:r>
          </w:p>
        </w:tc>
      </w:tr>
    </w:tbl>
    <w:p w14:paraId="5325B0D4" w14:textId="77777777" w:rsidR="00653FEC" w:rsidRPr="00E276AF" w:rsidRDefault="00653FEC" w:rsidP="00653FEC">
      <w:pPr>
        <w:rPr>
          <w:rFonts w:cstheme="minorHAnsi"/>
          <w:sz w:val="6"/>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556"/>
        <w:gridCol w:w="445"/>
        <w:gridCol w:w="445"/>
        <w:gridCol w:w="445"/>
        <w:gridCol w:w="445"/>
        <w:gridCol w:w="445"/>
        <w:gridCol w:w="8"/>
      </w:tblGrid>
      <w:tr w:rsidR="00653FEC" w:rsidRPr="00E276AF" w14:paraId="252910E7" w14:textId="77777777" w:rsidTr="00132A00">
        <w:tc>
          <w:tcPr>
            <w:tcW w:w="4361" w:type="dxa"/>
            <w:vMerge w:val="restart"/>
            <w:tcBorders>
              <w:top w:val="single" w:sz="4" w:space="0" w:color="auto"/>
              <w:left w:val="single" w:sz="4" w:space="0" w:color="auto"/>
              <w:bottom w:val="single" w:sz="4" w:space="0" w:color="auto"/>
              <w:right w:val="single" w:sz="4" w:space="0" w:color="auto"/>
            </w:tcBorders>
            <w:hideMark/>
          </w:tcPr>
          <w:p w14:paraId="67FD8A0F" w14:textId="77777777" w:rsidR="00653FEC" w:rsidRPr="00E276AF" w:rsidRDefault="00653FEC">
            <w:pPr>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drawing>
                <wp:inline distT="0" distB="0" distL="0" distR="0" wp14:anchorId="1F2BB38A" wp14:editId="6A937D19">
                  <wp:extent cx="2804623" cy="2543175"/>
                  <wp:effectExtent l="19050" t="0" r="0" b="0"/>
                  <wp:docPr id="12" name="Imagen 198" descr="bloque gra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descr="bloque grado 4"/>
                          <pic:cNvPicPr>
                            <a:picLocks noChangeAspect="1" noChangeArrowheads="1"/>
                          </pic:cNvPicPr>
                        </pic:nvPicPr>
                        <pic:blipFill>
                          <a:blip r:embed="rId159" cstate="print"/>
                          <a:srcRect l="17622"/>
                          <a:stretch>
                            <a:fillRect/>
                          </a:stretch>
                        </pic:blipFill>
                        <pic:spPr bwMode="auto">
                          <a:xfrm>
                            <a:off x="0" y="0"/>
                            <a:ext cx="2804623" cy="2543175"/>
                          </a:xfrm>
                          <a:prstGeom prst="rect">
                            <a:avLst/>
                          </a:prstGeom>
                          <a:noFill/>
                          <a:ln w="9525">
                            <a:noFill/>
                            <a:miter lim="800000"/>
                            <a:headEnd/>
                            <a:tailEnd/>
                          </a:ln>
                        </pic:spPr>
                      </pic:pic>
                    </a:graphicData>
                  </a:graphic>
                </wp:inline>
              </w:drawing>
            </w:r>
          </w:p>
        </w:tc>
        <w:tc>
          <w:tcPr>
            <w:tcW w:w="2556" w:type="dxa"/>
            <w:tcBorders>
              <w:top w:val="single" w:sz="4" w:space="0" w:color="auto"/>
              <w:left w:val="single" w:sz="4" w:space="0" w:color="auto"/>
              <w:bottom w:val="single" w:sz="4" w:space="0" w:color="auto"/>
              <w:right w:val="single" w:sz="4" w:space="0" w:color="auto"/>
            </w:tcBorders>
            <w:vAlign w:val="center"/>
            <w:hideMark/>
          </w:tcPr>
          <w:p w14:paraId="04A64183"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792BECD1" w14:textId="77777777" w:rsidR="00653FEC" w:rsidRPr="00E276AF" w:rsidRDefault="00653FEC">
            <w:pPr>
              <w:autoSpaceDE w:val="0"/>
              <w:autoSpaceDN w:val="0"/>
              <w:adjustRightInd w:val="0"/>
              <w:spacing w:before="0"/>
              <w:jc w:val="center"/>
              <w:rPr>
                <w:rFonts w:ascii="Arial Narrow" w:hAnsi="Arial Narrow" w:cs="Arial"/>
                <w:b/>
                <w:color w:val="C00000"/>
                <w:sz w:val="20"/>
              </w:rPr>
            </w:pPr>
            <w:r w:rsidRPr="00E276AF">
              <w:rPr>
                <w:rFonts w:ascii="Arial Narrow" w:hAnsi="Arial Narrow"/>
                <w:b/>
                <w:color w:val="C00000"/>
                <w:sz w:val="22"/>
              </w:rPr>
              <w:t>D4</w:t>
            </w:r>
          </w:p>
        </w:tc>
      </w:tr>
      <w:tr w:rsidR="00653FEC" w:rsidRPr="00E276AF" w14:paraId="5D673F5E" w14:textId="77777777" w:rsidTr="00132A00">
        <w:trPr>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337A34E0" w14:textId="77777777" w:rsidR="00653FEC" w:rsidRPr="00E276AF" w:rsidRDefault="00653FEC">
            <w:pPr>
              <w:spacing w:before="0"/>
              <w:jc w:val="left"/>
              <w:rPr>
                <w:rFonts w:ascii="Arial Narrow" w:hAnsi="Arial Narrow" w:cs="Arial"/>
                <w:sz w:val="20"/>
              </w:rPr>
            </w:pPr>
          </w:p>
        </w:tc>
        <w:tc>
          <w:tcPr>
            <w:tcW w:w="2556" w:type="dxa"/>
            <w:vMerge w:val="restart"/>
            <w:tcBorders>
              <w:top w:val="single" w:sz="4" w:space="0" w:color="auto"/>
              <w:left w:val="single" w:sz="4" w:space="0" w:color="auto"/>
              <w:bottom w:val="single" w:sz="4" w:space="0" w:color="auto"/>
              <w:right w:val="single" w:sz="4" w:space="0" w:color="auto"/>
            </w:tcBorders>
            <w:vAlign w:val="center"/>
            <w:hideMark/>
          </w:tcPr>
          <w:p w14:paraId="724B4FBC"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4E3EE1BF"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3E24523D" w14:textId="77777777" w:rsidTr="00132A00">
        <w:trPr>
          <w:gridAfter w:val="1"/>
          <w:wAfter w:w="8" w:type="dxa"/>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5CF6D0F7" w14:textId="77777777" w:rsidR="00653FEC" w:rsidRPr="00E276AF" w:rsidRDefault="00653FEC">
            <w:pPr>
              <w:spacing w:before="0"/>
              <w:jc w:val="left"/>
              <w:rPr>
                <w:rFonts w:ascii="Arial Narrow" w:hAnsi="Arial Narrow" w:cs="Arial"/>
                <w:sz w:val="20"/>
              </w:rPr>
            </w:pPr>
          </w:p>
        </w:tc>
        <w:tc>
          <w:tcPr>
            <w:tcW w:w="2556" w:type="dxa"/>
            <w:vMerge/>
            <w:tcBorders>
              <w:top w:val="single" w:sz="4" w:space="0" w:color="auto"/>
              <w:left w:val="single" w:sz="4" w:space="0" w:color="auto"/>
              <w:bottom w:val="single" w:sz="4" w:space="0" w:color="auto"/>
              <w:right w:val="single" w:sz="4" w:space="0" w:color="auto"/>
            </w:tcBorders>
            <w:vAlign w:val="center"/>
            <w:hideMark/>
          </w:tcPr>
          <w:p w14:paraId="03BB6914"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47BAD378"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654F8D11"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37E3A349"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32FC06C1"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099BEEC9" w14:textId="77777777" w:rsidR="00653FEC" w:rsidRPr="00E276AF" w:rsidRDefault="00653FEC">
            <w:pPr>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219CE4C1" w14:textId="77777777" w:rsidTr="00132A00">
        <w:trPr>
          <w:gridAfter w:val="1"/>
          <w:wAfter w:w="8" w:type="dxa"/>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1273B100" w14:textId="77777777" w:rsidR="00653FEC" w:rsidRPr="00E276AF" w:rsidRDefault="00653FEC">
            <w:pPr>
              <w:spacing w:before="0"/>
              <w:jc w:val="left"/>
              <w:rPr>
                <w:rFonts w:ascii="Arial Narrow" w:hAnsi="Arial Narrow" w:cs="Arial"/>
                <w:sz w:val="20"/>
              </w:rPr>
            </w:pPr>
          </w:p>
        </w:tc>
        <w:tc>
          <w:tcPr>
            <w:tcW w:w="2556" w:type="dxa"/>
            <w:tcBorders>
              <w:top w:val="single" w:sz="4" w:space="0" w:color="auto"/>
              <w:left w:val="single" w:sz="4" w:space="0" w:color="auto"/>
              <w:bottom w:val="single" w:sz="4" w:space="0" w:color="auto"/>
              <w:right w:val="single" w:sz="4" w:space="0" w:color="auto"/>
            </w:tcBorders>
            <w:vAlign w:val="center"/>
            <w:hideMark/>
          </w:tcPr>
          <w:p w14:paraId="7B5A015F"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46F39871"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0A2BF581"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53761028"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356B481"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c>
          <w:tcPr>
            <w:tcW w:w="445" w:type="dxa"/>
            <w:tcBorders>
              <w:top w:val="single" w:sz="4" w:space="0" w:color="auto"/>
              <w:left w:val="single" w:sz="4" w:space="0" w:color="auto"/>
              <w:bottom w:val="single" w:sz="4" w:space="0" w:color="auto"/>
              <w:right w:val="single" w:sz="4" w:space="0" w:color="auto"/>
            </w:tcBorders>
            <w:vAlign w:val="center"/>
          </w:tcPr>
          <w:p w14:paraId="6057C13B"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1CE9B9AB" w14:textId="77777777" w:rsidTr="00132A00">
        <w:trPr>
          <w:gridAfter w:val="1"/>
          <w:wAfter w:w="8" w:type="dxa"/>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1B007E4E" w14:textId="77777777" w:rsidR="00653FEC" w:rsidRPr="00E276AF" w:rsidRDefault="00653FEC">
            <w:pPr>
              <w:spacing w:before="0"/>
              <w:jc w:val="left"/>
              <w:rPr>
                <w:rFonts w:ascii="Arial Narrow" w:hAnsi="Arial Narrow" w:cs="Arial"/>
                <w:sz w:val="20"/>
              </w:rPr>
            </w:pPr>
          </w:p>
        </w:tc>
        <w:tc>
          <w:tcPr>
            <w:tcW w:w="2556" w:type="dxa"/>
            <w:tcBorders>
              <w:top w:val="single" w:sz="4" w:space="0" w:color="auto"/>
              <w:left w:val="single" w:sz="4" w:space="0" w:color="auto"/>
              <w:bottom w:val="single" w:sz="4" w:space="0" w:color="auto"/>
              <w:right w:val="single" w:sz="4" w:space="0" w:color="auto"/>
            </w:tcBorders>
            <w:vAlign w:val="center"/>
            <w:hideMark/>
          </w:tcPr>
          <w:p w14:paraId="7CFA4708"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2883EFCD"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6893428B"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46CBBBD"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0A6B3B6C"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4ED35827"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r>
      <w:tr w:rsidR="00653FEC" w:rsidRPr="00E276AF" w14:paraId="5C829804" w14:textId="77777777" w:rsidTr="00132A00">
        <w:trPr>
          <w:trHeight w:val="85"/>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4D84A55E" w14:textId="77777777" w:rsidR="00653FEC" w:rsidRPr="00E276AF" w:rsidRDefault="00653FEC">
            <w:pPr>
              <w:spacing w:before="0"/>
              <w:jc w:val="left"/>
              <w:rPr>
                <w:rFonts w:ascii="Arial Narrow" w:hAnsi="Arial Narrow" w:cs="Arial"/>
                <w:sz w:val="20"/>
              </w:rPr>
            </w:pPr>
          </w:p>
        </w:tc>
        <w:tc>
          <w:tcPr>
            <w:tcW w:w="4789" w:type="dxa"/>
            <w:gridSpan w:val="7"/>
            <w:tcBorders>
              <w:top w:val="single" w:sz="4" w:space="0" w:color="auto"/>
              <w:left w:val="single" w:sz="4" w:space="0" w:color="auto"/>
              <w:bottom w:val="nil"/>
              <w:right w:val="single" w:sz="4" w:space="0" w:color="auto"/>
            </w:tcBorders>
            <w:vAlign w:val="center"/>
            <w:hideMark/>
          </w:tcPr>
          <w:p w14:paraId="74C8F597"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600D35F7" w14:textId="77777777" w:rsidTr="00132A00">
        <w:trPr>
          <w:trHeight w:val="929"/>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190EBC87" w14:textId="77777777" w:rsidR="00653FEC" w:rsidRPr="00E276AF" w:rsidRDefault="00653FEC">
            <w:pPr>
              <w:spacing w:before="0"/>
              <w:jc w:val="left"/>
              <w:rPr>
                <w:rFonts w:ascii="Arial Narrow" w:hAnsi="Arial Narrow" w:cs="Arial"/>
                <w:sz w:val="20"/>
              </w:rPr>
            </w:pPr>
          </w:p>
        </w:tc>
        <w:tc>
          <w:tcPr>
            <w:tcW w:w="4789" w:type="dxa"/>
            <w:gridSpan w:val="7"/>
            <w:tcBorders>
              <w:top w:val="nil"/>
              <w:left w:val="single" w:sz="4" w:space="0" w:color="auto"/>
              <w:bottom w:val="nil"/>
              <w:right w:val="single" w:sz="4" w:space="0" w:color="auto"/>
            </w:tcBorders>
          </w:tcPr>
          <w:p w14:paraId="6563502C" w14:textId="77777777" w:rsidR="00653FEC" w:rsidRPr="00E276AF" w:rsidRDefault="00653FEC">
            <w:pPr>
              <w:spacing w:before="0"/>
              <w:rPr>
                <w:rFonts w:ascii="Arial Narrow" w:hAnsi="Arial Narrow" w:cs="Arial"/>
                <w:sz w:val="20"/>
              </w:rPr>
            </w:pPr>
            <w:r w:rsidRPr="00E276AF">
              <w:rPr>
                <w:rFonts w:ascii="Arial Narrow" w:hAnsi="Arial Narrow"/>
                <w:sz w:val="20"/>
              </w:rPr>
              <w:t>Grandes grietas en elementos estructurales. Fisuras inclinadas en vigas y pilares de pórticos y en muros estructurales. En las vigas las fisuras tienen anchos superiores a 5 mm y en los pilares a 2 mm. Fisuras diagonales en los nudos de conexión viga/pilar. En los muros de hormigón fisuras diagonales superiores a 2 mm.</w:t>
            </w:r>
          </w:p>
          <w:p w14:paraId="2E078C9D" w14:textId="77777777" w:rsidR="00653FEC" w:rsidRPr="00E276AF" w:rsidRDefault="00653FEC">
            <w:pPr>
              <w:spacing w:before="0"/>
              <w:rPr>
                <w:rFonts w:ascii="Arial Narrow" w:hAnsi="Arial Narrow"/>
                <w:sz w:val="20"/>
              </w:rPr>
            </w:pPr>
            <w:r w:rsidRPr="00E276AF">
              <w:rPr>
                <w:rFonts w:ascii="Arial Narrow" w:hAnsi="Arial Narrow"/>
                <w:sz w:val="20"/>
              </w:rPr>
              <w:t>Rotura de cercos; fallos en el enlace de la armadura de las vigas; fuerte pandeo de pilares.</w:t>
            </w:r>
          </w:p>
          <w:p w14:paraId="72AA3AB3" w14:textId="77777777" w:rsidR="00653FEC" w:rsidRPr="00E276AF" w:rsidRDefault="00653FEC">
            <w:pPr>
              <w:spacing w:before="0"/>
              <w:rPr>
                <w:rFonts w:ascii="Arial Narrow" w:hAnsi="Arial Narrow"/>
                <w:sz w:val="20"/>
              </w:rPr>
            </w:pPr>
            <w:r w:rsidRPr="00E276AF">
              <w:rPr>
                <w:rFonts w:ascii="Arial Narrow" w:hAnsi="Arial Narrow"/>
                <w:sz w:val="20"/>
              </w:rPr>
              <w:t>Expulsión del recubrimiento y rotura de parte del núcleo de los pilares.</w:t>
            </w:r>
          </w:p>
          <w:p w14:paraId="079AD2CD" w14:textId="77777777" w:rsidR="00653FEC" w:rsidRPr="00E276AF" w:rsidRDefault="00653FEC">
            <w:pPr>
              <w:spacing w:before="0"/>
              <w:rPr>
                <w:rFonts w:ascii="Arial Narrow" w:hAnsi="Arial Narrow"/>
                <w:sz w:val="20"/>
              </w:rPr>
            </w:pPr>
            <w:r w:rsidRPr="00E276AF">
              <w:rPr>
                <w:rFonts w:ascii="Arial Narrow" w:hAnsi="Arial Narrow"/>
                <w:sz w:val="20"/>
              </w:rPr>
              <w:t>Rotura de algunos pilares o parcial de una planta alta.</w:t>
            </w:r>
          </w:p>
          <w:p w14:paraId="5995B9FE"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Fisuras en cerramientos y tabiques. Las horizontales superiores ubicadas en el encuentro con vigas y las verticales en la unión con los pilares tienen anchos superiores a 10 mm. Las de cortante en “X” superiores a 5 mm. Las horizontales inferiores superiores a 2 mm. Roturas notables en los tabiques situados en las esquinas de unión entre vigas y pilares.</w:t>
            </w:r>
          </w:p>
        </w:tc>
      </w:tr>
      <w:tr w:rsidR="00653FEC" w:rsidRPr="00E276AF" w14:paraId="19A18C4C"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75DC25C2"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132A00" w:rsidRPr="00E276AF" w14:paraId="6255B7A8" w14:textId="77777777" w:rsidTr="003426EE">
        <w:trPr>
          <w:trHeight w:val="57"/>
        </w:trPr>
        <w:tc>
          <w:tcPr>
            <w:tcW w:w="9150" w:type="dxa"/>
            <w:gridSpan w:val="8"/>
            <w:tcBorders>
              <w:top w:val="single" w:sz="4" w:space="0" w:color="C00000"/>
              <w:left w:val="single" w:sz="4" w:space="0" w:color="C00000"/>
              <w:bottom w:val="single" w:sz="4" w:space="0" w:color="C00000"/>
              <w:right w:val="single" w:sz="4" w:space="0" w:color="C00000"/>
            </w:tcBorders>
            <w:hideMark/>
          </w:tcPr>
          <w:p w14:paraId="65900D28" w14:textId="77777777" w:rsidR="00132A00" w:rsidRPr="00E276AF" w:rsidRDefault="00132A00" w:rsidP="003426EE">
            <w:pPr>
              <w:spacing w:before="0" w:after="0"/>
              <w:jc w:val="center"/>
              <w:rPr>
                <w:rFonts w:ascii="Arial Narrow" w:hAnsi="Arial Narrow"/>
                <w:b/>
                <w:sz w:val="20"/>
              </w:rPr>
            </w:pPr>
            <w:r w:rsidRPr="00E276AF">
              <w:rPr>
                <w:rFonts w:ascii="Arial Narrow" w:hAnsi="Arial Narrow"/>
                <w:b/>
                <w:sz w:val="20"/>
              </w:rPr>
              <w:t xml:space="preserve">Tabla A_ </w:t>
            </w:r>
            <w:r w:rsidRPr="00E276AF">
              <w:rPr>
                <w:rFonts w:ascii="Arial" w:hAnsi="Arial" w:cs="Arial"/>
                <w:b/>
                <w:sz w:val="20"/>
              </w:rPr>
              <w:t>‎</w:t>
            </w:r>
            <w:r w:rsidRPr="00E276AF">
              <w:rPr>
                <w:rFonts w:ascii="Arial Narrow" w:hAnsi="Arial Narrow"/>
                <w:b/>
                <w:sz w:val="20"/>
              </w:rPr>
              <w:t>4 9 Interpretaci</w:t>
            </w:r>
            <w:r w:rsidRPr="00E276AF">
              <w:rPr>
                <w:rFonts w:ascii="Arial Narrow" w:hAnsi="Arial Narrow" w:cs="Arial Narrow"/>
                <w:b/>
                <w:sz w:val="20"/>
              </w:rPr>
              <w:t>ó</w:t>
            </w:r>
            <w:r w:rsidRPr="00E276AF">
              <w:rPr>
                <w:rFonts w:ascii="Arial Narrow" w:hAnsi="Arial Narrow"/>
                <w:b/>
                <w:sz w:val="20"/>
              </w:rPr>
              <w:t>n grado de da</w:t>
            </w:r>
            <w:r w:rsidRPr="00E276AF">
              <w:rPr>
                <w:rFonts w:ascii="Arial Narrow" w:hAnsi="Arial Narrow" w:cs="Arial Narrow"/>
                <w:b/>
                <w:sz w:val="20"/>
              </w:rPr>
              <w:t>ñ</w:t>
            </w:r>
            <w:r w:rsidRPr="00E276AF">
              <w:rPr>
                <w:rFonts w:ascii="Arial Narrow" w:hAnsi="Arial Narrow"/>
                <w:b/>
                <w:sz w:val="20"/>
              </w:rPr>
              <w:t>o D4, en localizaci</w:t>
            </w:r>
            <w:r w:rsidRPr="00E276AF">
              <w:rPr>
                <w:rFonts w:ascii="Arial Narrow" w:hAnsi="Arial Narrow" w:cs="Arial Narrow"/>
                <w:b/>
                <w:sz w:val="20"/>
              </w:rPr>
              <w:t>ó</w:t>
            </w:r>
            <w:r w:rsidRPr="00E276AF">
              <w:rPr>
                <w:rFonts w:ascii="Arial Narrow" w:hAnsi="Arial Narrow"/>
                <w:b/>
                <w:sz w:val="20"/>
              </w:rPr>
              <w:t>n urbana</w:t>
            </w:r>
          </w:p>
        </w:tc>
      </w:tr>
    </w:tbl>
    <w:p w14:paraId="0D73991A" w14:textId="77777777" w:rsidR="00653FEC" w:rsidRPr="00E276AF" w:rsidRDefault="00653FEC" w:rsidP="00653FEC">
      <w:pPr>
        <w:pStyle w:val="Descripcin"/>
        <w:rPr>
          <w:rFonts w:asciiTheme="minorHAnsi" w:hAnsiTheme="minorHAnsi" w:cstheme="minorHAnsi"/>
          <w:sz w:val="20"/>
          <w:szCs w:val="20"/>
        </w:rPr>
      </w:pPr>
    </w:p>
    <w:p w14:paraId="26C53198" w14:textId="77777777" w:rsidR="00A86BDB" w:rsidRPr="00E276AF" w:rsidRDefault="00A86BDB" w:rsidP="00A86BDB"/>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gridCol w:w="1524"/>
        <w:gridCol w:w="445"/>
        <w:gridCol w:w="445"/>
        <w:gridCol w:w="445"/>
        <w:gridCol w:w="445"/>
        <w:gridCol w:w="445"/>
        <w:gridCol w:w="8"/>
      </w:tblGrid>
      <w:tr w:rsidR="00653FEC" w:rsidRPr="00E276AF" w14:paraId="3517B931" w14:textId="77777777" w:rsidTr="00132A00">
        <w:tc>
          <w:tcPr>
            <w:tcW w:w="5393" w:type="dxa"/>
            <w:vMerge w:val="restart"/>
            <w:tcBorders>
              <w:top w:val="single" w:sz="4" w:space="0" w:color="auto"/>
              <w:left w:val="single" w:sz="4" w:space="0" w:color="auto"/>
              <w:bottom w:val="single" w:sz="4" w:space="0" w:color="auto"/>
              <w:right w:val="single" w:sz="4" w:space="0" w:color="auto"/>
            </w:tcBorders>
            <w:hideMark/>
          </w:tcPr>
          <w:p w14:paraId="760C6211" w14:textId="77777777" w:rsidR="00653FEC" w:rsidRPr="00E276AF" w:rsidRDefault="00653FEC">
            <w:pPr>
              <w:autoSpaceDE w:val="0"/>
              <w:autoSpaceDN w:val="0"/>
              <w:adjustRightInd w:val="0"/>
              <w:spacing w:before="120"/>
              <w:ind w:left="-142"/>
              <w:jc w:val="center"/>
              <w:rPr>
                <w:rFonts w:ascii="Arial Narrow" w:hAnsi="Arial Narrow" w:cs="Arial"/>
                <w:sz w:val="20"/>
              </w:rPr>
            </w:pPr>
            <w:r w:rsidRPr="00E276AF">
              <w:rPr>
                <w:rFonts w:ascii="Arial Narrow" w:hAnsi="Arial Narrow"/>
                <w:noProof/>
                <w:sz w:val="20"/>
              </w:rPr>
              <w:drawing>
                <wp:inline distT="0" distB="0" distL="0" distR="0" wp14:anchorId="373326F9" wp14:editId="406AFC6B">
                  <wp:extent cx="3381375" cy="2952750"/>
                  <wp:effectExtent l="19050" t="0" r="9525" b="0"/>
                  <wp:docPr id="13" name="Imagen 199" descr="bloque grad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bloque grado 5"/>
                          <pic:cNvPicPr>
                            <a:picLocks noChangeAspect="1" noChangeArrowheads="1"/>
                          </pic:cNvPicPr>
                        </pic:nvPicPr>
                        <pic:blipFill>
                          <a:blip r:embed="rId160" cstate="print"/>
                          <a:srcRect l="18849" t="3204" r="3505" b="6078"/>
                          <a:stretch>
                            <a:fillRect/>
                          </a:stretch>
                        </pic:blipFill>
                        <pic:spPr bwMode="auto">
                          <a:xfrm>
                            <a:off x="0" y="0"/>
                            <a:ext cx="3381375" cy="2952750"/>
                          </a:xfrm>
                          <a:prstGeom prst="rect">
                            <a:avLst/>
                          </a:prstGeom>
                          <a:noFill/>
                          <a:ln w="9525">
                            <a:noFill/>
                            <a:miter lim="800000"/>
                            <a:headEnd/>
                            <a:tailEnd/>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hideMark/>
          </w:tcPr>
          <w:p w14:paraId="541B1BD0"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Grado de daño</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2F06DB4C" w14:textId="77777777" w:rsidR="00653FEC" w:rsidRPr="00E276AF" w:rsidRDefault="00653FEC">
            <w:pPr>
              <w:autoSpaceDE w:val="0"/>
              <w:autoSpaceDN w:val="0"/>
              <w:adjustRightInd w:val="0"/>
              <w:spacing w:before="0"/>
              <w:jc w:val="center"/>
              <w:rPr>
                <w:rFonts w:ascii="Arial Narrow" w:hAnsi="Arial Narrow" w:cs="Arial"/>
                <w:b/>
                <w:color w:val="C00000"/>
                <w:sz w:val="20"/>
              </w:rPr>
            </w:pPr>
            <w:r w:rsidRPr="00E276AF">
              <w:rPr>
                <w:rFonts w:ascii="Arial Narrow" w:hAnsi="Arial Narrow"/>
                <w:b/>
                <w:color w:val="C00000"/>
                <w:sz w:val="22"/>
              </w:rPr>
              <w:t>D5</w:t>
            </w:r>
          </w:p>
        </w:tc>
      </w:tr>
      <w:tr w:rsidR="00653FEC" w:rsidRPr="00E276AF" w14:paraId="746C47C0" w14:textId="77777777" w:rsidTr="00132A00">
        <w:trPr>
          <w:trHeight w:val="14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6A286AAF" w14:textId="77777777" w:rsidR="00653FEC" w:rsidRPr="00E276AF" w:rsidRDefault="00653FEC">
            <w:pPr>
              <w:spacing w:before="0"/>
              <w:jc w:val="left"/>
              <w:rPr>
                <w:rFonts w:ascii="Arial Narrow" w:hAnsi="Arial Narrow" w:cs="Arial"/>
                <w:sz w:val="20"/>
              </w:rPr>
            </w:pP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14:paraId="2B91AC45"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Elementos</w:t>
            </w:r>
          </w:p>
        </w:tc>
        <w:tc>
          <w:tcPr>
            <w:tcW w:w="2233" w:type="dxa"/>
            <w:gridSpan w:val="6"/>
            <w:tcBorders>
              <w:top w:val="single" w:sz="4" w:space="0" w:color="auto"/>
              <w:left w:val="single" w:sz="4" w:space="0" w:color="auto"/>
              <w:bottom w:val="single" w:sz="4" w:space="0" w:color="auto"/>
              <w:right w:val="single" w:sz="4" w:space="0" w:color="auto"/>
            </w:tcBorders>
            <w:vAlign w:val="center"/>
            <w:hideMark/>
          </w:tcPr>
          <w:p w14:paraId="0E8A8DBD"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Calificación (1)</w:t>
            </w:r>
          </w:p>
        </w:tc>
      </w:tr>
      <w:tr w:rsidR="00653FEC" w:rsidRPr="00E276AF" w14:paraId="676616C4"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79098483" w14:textId="77777777" w:rsidR="00653FEC" w:rsidRPr="00E276AF" w:rsidRDefault="00653FEC">
            <w:pPr>
              <w:spacing w:before="0"/>
              <w:jc w:val="left"/>
              <w:rPr>
                <w:rFonts w:ascii="Arial Narrow" w:hAnsi="Arial Narrow" w:cs="Arial"/>
                <w:sz w:val="20"/>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14:paraId="7D2D87DA" w14:textId="77777777" w:rsidR="00653FEC" w:rsidRPr="00E276AF" w:rsidRDefault="00653FEC">
            <w:pPr>
              <w:spacing w:before="0"/>
              <w:jc w:val="left"/>
              <w:rPr>
                <w:rFonts w:ascii="Arial Narrow" w:hAnsi="Arial Narrow" w:cs="Arial"/>
                <w:b/>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56C1B68C"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D</w:t>
            </w:r>
          </w:p>
        </w:tc>
        <w:tc>
          <w:tcPr>
            <w:tcW w:w="445" w:type="dxa"/>
            <w:tcBorders>
              <w:top w:val="single" w:sz="4" w:space="0" w:color="auto"/>
              <w:left w:val="single" w:sz="4" w:space="0" w:color="auto"/>
              <w:bottom w:val="single" w:sz="4" w:space="0" w:color="auto"/>
              <w:right w:val="single" w:sz="4" w:space="0" w:color="auto"/>
            </w:tcBorders>
            <w:vAlign w:val="center"/>
            <w:hideMark/>
          </w:tcPr>
          <w:p w14:paraId="6084F88B"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L</w:t>
            </w:r>
          </w:p>
        </w:tc>
        <w:tc>
          <w:tcPr>
            <w:tcW w:w="445" w:type="dxa"/>
            <w:tcBorders>
              <w:top w:val="single" w:sz="4" w:space="0" w:color="auto"/>
              <w:left w:val="single" w:sz="4" w:space="0" w:color="auto"/>
              <w:bottom w:val="single" w:sz="4" w:space="0" w:color="auto"/>
              <w:right w:val="single" w:sz="4" w:space="0" w:color="auto"/>
            </w:tcBorders>
            <w:vAlign w:val="center"/>
            <w:hideMark/>
          </w:tcPr>
          <w:p w14:paraId="683FC49C"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M</w:t>
            </w:r>
          </w:p>
        </w:tc>
        <w:tc>
          <w:tcPr>
            <w:tcW w:w="445" w:type="dxa"/>
            <w:tcBorders>
              <w:top w:val="single" w:sz="4" w:space="0" w:color="auto"/>
              <w:left w:val="single" w:sz="4" w:space="0" w:color="auto"/>
              <w:bottom w:val="single" w:sz="4" w:space="0" w:color="auto"/>
              <w:right w:val="single" w:sz="4" w:space="0" w:color="auto"/>
            </w:tcBorders>
            <w:vAlign w:val="center"/>
            <w:hideMark/>
          </w:tcPr>
          <w:p w14:paraId="716685E3" w14:textId="77777777" w:rsidR="00653FEC" w:rsidRPr="00E276AF" w:rsidRDefault="00653FEC">
            <w:pPr>
              <w:autoSpaceDE w:val="0"/>
              <w:autoSpaceDN w:val="0"/>
              <w:adjustRightInd w:val="0"/>
              <w:spacing w:before="0"/>
              <w:jc w:val="center"/>
              <w:rPr>
                <w:rFonts w:ascii="Arial Narrow" w:hAnsi="Arial Narrow" w:cs="Arial"/>
                <w:b/>
                <w:sz w:val="20"/>
              </w:rPr>
            </w:pPr>
            <w:r w:rsidRPr="00E276AF">
              <w:rPr>
                <w:rFonts w:ascii="Arial Narrow" w:hAnsi="Arial Narrow"/>
                <w:b/>
                <w:sz w:val="20"/>
              </w:rPr>
              <w:t>G</w:t>
            </w:r>
          </w:p>
        </w:tc>
        <w:tc>
          <w:tcPr>
            <w:tcW w:w="445" w:type="dxa"/>
            <w:tcBorders>
              <w:top w:val="single" w:sz="4" w:space="0" w:color="auto"/>
              <w:left w:val="single" w:sz="4" w:space="0" w:color="auto"/>
              <w:bottom w:val="single" w:sz="4" w:space="0" w:color="auto"/>
              <w:right w:val="single" w:sz="4" w:space="0" w:color="auto"/>
            </w:tcBorders>
            <w:vAlign w:val="center"/>
            <w:hideMark/>
          </w:tcPr>
          <w:p w14:paraId="052B40EA" w14:textId="77777777" w:rsidR="00653FEC" w:rsidRPr="00E276AF" w:rsidRDefault="00653FEC">
            <w:pPr>
              <w:autoSpaceDE w:val="0"/>
              <w:autoSpaceDN w:val="0"/>
              <w:adjustRightInd w:val="0"/>
              <w:spacing w:before="0"/>
              <w:ind w:left="-73"/>
              <w:jc w:val="center"/>
              <w:rPr>
                <w:rFonts w:ascii="Arial Narrow" w:hAnsi="Arial Narrow" w:cs="Arial"/>
                <w:b/>
                <w:sz w:val="20"/>
              </w:rPr>
            </w:pPr>
            <w:r w:rsidRPr="00E276AF">
              <w:rPr>
                <w:rFonts w:ascii="Arial Narrow" w:hAnsi="Arial Narrow"/>
                <w:b/>
                <w:sz w:val="20"/>
              </w:rPr>
              <w:t>MG</w:t>
            </w:r>
          </w:p>
        </w:tc>
      </w:tr>
      <w:tr w:rsidR="00653FEC" w:rsidRPr="00E276AF" w14:paraId="54A33D14"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52843B2A" w14:textId="77777777" w:rsidR="00653FEC" w:rsidRPr="00E276AF" w:rsidRDefault="00653FEC">
            <w:pPr>
              <w:spacing w:before="0"/>
              <w:jc w:val="left"/>
              <w:rPr>
                <w:rFonts w:ascii="Arial Narrow" w:hAnsi="Arial Narrow" w:cs="Arial"/>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35DE8B8E"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359CA37F"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553921F7"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0BD8F0FA"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1CA15E0C"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hideMark/>
          </w:tcPr>
          <w:p w14:paraId="75A1A0D0" w14:textId="77777777" w:rsidR="00653FEC" w:rsidRPr="00E276AF" w:rsidRDefault="00653FEC">
            <w:pPr>
              <w:autoSpaceDE w:val="0"/>
              <w:autoSpaceDN w:val="0"/>
              <w:adjustRightInd w:val="0"/>
              <w:spacing w:before="0"/>
              <w:jc w:val="center"/>
              <w:rPr>
                <w:rFonts w:ascii="Arial Narrow" w:hAnsi="Arial Narrow" w:cs="Arial"/>
                <w:sz w:val="20"/>
              </w:rPr>
            </w:pPr>
            <w:r w:rsidRPr="00E276AF">
              <w:rPr>
                <w:rFonts w:ascii="Arial Narrow" w:hAnsi="Arial Narrow"/>
                <w:sz w:val="20"/>
              </w:rPr>
              <w:t>X</w:t>
            </w:r>
          </w:p>
        </w:tc>
      </w:tr>
      <w:tr w:rsidR="00653FEC" w:rsidRPr="00E276AF" w14:paraId="27C446FB" w14:textId="77777777" w:rsidTr="00132A00">
        <w:trPr>
          <w:gridAfter w:val="1"/>
          <w:wAfter w:w="8" w:type="dxa"/>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156B094D" w14:textId="77777777" w:rsidR="00653FEC" w:rsidRPr="00E276AF" w:rsidRDefault="00653FEC">
            <w:pPr>
              <w:spacing w:before="0"/>
              <w:jc w:val="left"/>
              <w:rPr>
                <w:rFonts w:ascii="Arial Narrow" w:hAnsi="Arial Narrow" w:cs="Arial"/>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46508B11"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No estructurales</w:t>
            </w:r>
          </w:p>
        </w:tc>
        <w:tc>
          <w:tcPr>
            <w:tcW w:w="445" w:type="dxa"/>
            <w:tcBorders>
              <w:top w:val="single" w:sz="4" w:space="0" w:color="auto"/>
              <w:left w:val="single" w:sz="4" w:space="0" w:color="auto"/>
              <w:bottom w:val="single" w:sz="4" w:space="0" w:color="auto"/>
              <w:right w:val="single" w:sz="4" w:space="0" w:color="auto"/>
            </w:tcBorders>
            <w:vAlign w:val="center"/>
          </w:tcPr>
          <w:p w14:paraId="1AF3D894"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17C87199"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FBAA729"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36ABD305" w14:textId="77777777" w:rsidR="00653FEC" w:rsidRPr="00E276AF" w:rsidRDefault="00653FEC">
            <w:pPr>
              <w:autoSpaceDE w:val="0"/>
              <w:autoSpaceDN w:val="0"/>
              <w:adjustRightInd w:val="0"/>
              <w:spacing w:before="0"/>
              <w:jc w:val="center"/>
              <w:rPr>
                <w:rFonts w:ascii="Arial Narrow" w:hAnsi="Arial Narrow" w:cs="Arial"/>
                <w:sz w:val="20"/>
              </w:rPr>
            </w:pPr>
          </w:p>
        </w:tc>
        <w:tc>
          <w:tcPr>
            <w:tcW w:w="445" w:type="dxa"/>
            <w:tcBorders>
              <w:top w:val="single" w:sz="4" w:space="0" w:color="auto"/>
              <w:left w:val="single" w:sz="4" w:space="0" w:color="auto"/>
              <w:bottom w:val="single" w:sz="4" w:space="0" w:color="auto"/>
              <w:right w:val="single" w:sz="4" w:space="0" w:color="auto"/>
            </w:tcBorders>
            <w:vAlign w:val="center"/>
          </w:tcPr>
          <w:p w14:paraId="78CB3BDB" w14:textId="77777777" w:rsidR="00653FEC" w:rsidRPr="00E276AF" w:rsidRDefault="00653FEC">
            <w:pPr>
              <w:autoSpaceDE w:val="0"/>
              <w:autoSpaceDN w:val="0"/>
              <w:adjustRightInd w:val="0"/>
              <w:spacing w:before="0"/>
              <w:jc w:val="center"/>
              <w:rPr>
                <w:rFonts w:ascii="Arial Narrow" w:hAnsi="Arial Narrow" w:cs="Arial"/>
                <w:sz w:val="20"/>
              </w:rPr>
            </w:pPr>
          </w:p>
        </w:tc>
      </w:tr>
      <w:tr w:rsidR="00653FEC" w:rsidRPr="00E276AF" w14:paraId="629EAC05" w14:textId="77777777" w:rsidTr="00132A00">
        <w:trPr>
          <w:trHeight w:val="85"/>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2FE3DFEE" w14:textId="77777777" w:rsidR="00653FEC" w:rsidRPr="00E276AF" w:rsidRDefault="00653FEC">
            <w:pPr>
              <w:spacing w:before="0"/>
              <w:jc w:val="left"/>
              <w:rPr>
                <w:rFonts w:ascii="Arial Narrow" w:hAnsi="Arial Narrow" w:cs="Arial"/>
                <w:sz w:val="20"/>
              </w:rPr>
            </w:pPr>
          </w:p>
        </w:tc>
        <w:tc>
          <w:tcPr>
            <w:tcW w:w="3757" w:type="dxa"/>
            <w:gridSpan w:val="7"/>
            <w:tcBorders>
              <w:top w:val="single" w:sz="4" w:space="0" w:color="auto"/>
              <w:left w:val="single" w:sz="4" w:space="0" w:color="auto"/>
              <w:bottom w:val="nil"/>
              <w:right w:val="single" w:sz="4" w:space="0" w:color="auto"/>
            </w:tcBorders>
            <w:vAlign w:val="center"/>
            <w:hideMark/>
          </w:tcPr>
          <w:p w14:paraId="541271A5" w14:textId="77777777" w:rsidR="00653FEC" w:rsidRPr="00E276AF" w:rsidRDefault="00653FEC">
            <w:pPr>
              <w:autoSpaceDE w:val="0"/>
              <w:autoSpaceDN w:val="0"/>
              <w:adjustRightInd w:val="0"/>
              <w:spacing w:before="0"/>
              <w:jc w:val="left"/>
              <w:rPr>
                <w:rFonts w:ascii="Arial Narrow" w:hAnsi="Arial Narrow" w:cs="Arial"/>
                <w:b/>
                <w:sz w:val="20"/>
              </w:rPr>
            </w:pPr>
            <w:r w:rsidRPr="00E276AF">
              <w:rPr>
                <w:rFonts w:ascii="Arial Narrow" w:hAnsi="Arial Narrow"/>
                <w:b/>
                <w:sz w:val="20"/>
              </w:rPr>
              <w:t>Descripción</w:t>
            </w:r>
          </w:p>
        </w:tc>
      </w:tr>
      <w:tr w:rsidR="00653FEC" w:rsidRPr="00E276AF" w14:paraId="04719E00" w14:textId="77777777" w:rsidTr="00132A00">
        <w:trPr>
          <w:trHeight w:val="929"/>
        </w:trPr>
        <w:tc>
          <w:tcPr>
            <w:tcW w:w="5393" w:type="dxa"/>
            <w:vMerge/>
            <w:tcBorders>
              <w:top w:val="single" w:sz="4" w:space="0" w:color="auto"/>
              <w:left w:val="single" w:sz="4" w:space="0" w:color="auto"/>
              <w:bottom w:val="single" w:sz="4" w:space="0" w:color="auto"/>
              <w:right w:val="single" w:sz="4" w:space="0" w:color="auto"/>
            </w:tcBorders>
            <w:vAlign w:val="center"/>
            <w:hideMark/>
          </w:tcPr>
          <w:p w14:paraId="7C3A16ED" w14:textId="77777777" w:rsidR="00653FEC" w:rsidRPr="00E276AF" w:rsidRDefault="00653FEC">
            <w:pPr>
              <w:spacing w:before="0"/>
              <w:jc w:val="left"/>
              <w:rPr>
                <w:rFonts w:ascii="Arial Narrow" w:hAnsi="Arial Narrow" w:cs="Arial"/>
                <w:sz w:val="20"/>
              </w:rPr>
            </w:pPr>
          </w:p>
        </w:tc>
        <w:tc>
          <w:tcPr>
            <w:tcW w:w="3757" w:type="dxa"/>
            <w:gridSpan w:val="7"/>
            <w:tcBorders>
              <w:top w:val="nil"/>
              <w:left w:val="single" w:sz="4" w:space="0" w:color="auto"/>
              <w:bottom w:val="nil"/>
              <w:right w:val="single" w:sz="4" w:space="0" w:color="auto"/>
            </w:tcBorders>
            <w:hideMark/>
          </w:tcPr>
          <w:p w14:paraId="5B8E7D81"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Colapso de la planta baja o de partes del edificio.</w:t>
            </w:r>
          </w:p>
        </w:tc>
      </w:tr>
      <w:tr w:rsidR="00653FEC" w:rsidRPr="00E276AF" w14:paraId="126B4C05" w14:textId="77777777" w:rsidTr="00132A00">
        <w:trPr>
          <w:trHeight w:val="209"/>
        </w:trPr>
        <w:tc>
          <w:tcPr>
            <w:tcW w:w="9150" w:type="dxa"/>
            <w:gridSpan w:val="8"/>
            <w:tcBorders>
              <w:top w:val="single" w:sz="4" w:space="0" w:color="auto"/>
              <w:left w:val="single" w:sz="4" w:space="0" w:color="auto"/>
              <w:bottom w:val="single" w:sz="4" w:space="0" w:color="C00000"/>
              <w:right w:val="single" w:sz="4" w:space="0" w:color="auto"/>
            </w:tcBorders>
            <w:hideMark/>
          </w:tcPr>
          <w:p w14:paraId="15C71B34" w14:textId="77777777" w:rsidR="00653FEC" w:rsidRPr="00E276AF" w:rsidRDefault="00653FEC">
            <w:pPr>
              <w:autoSpaceDE w:val="0"/>
              <w:autoSpaceDN w:val="0"/>
              <w:adjustRightInd w:val="0"/>
              <w:spacing w:before="0"/>
              <w:rPr>
                <w:rFonts w:ascii="Arial Narrow" w:hAnsi="Arial Narrow" w:cs="Arial"/>
                <w:sz w:val="20"/>
              </w:rPr>
            </w:pPr>
            <w:r w:rsidRPr="00E276AF">
              <w:rPr>
                <w:rFonts w:ascii="Arial Narrow" w:hAnsi="Arial Narrow"/>
                <w:sz w:val="20"/>
              </w:rPr>
              <w:t>(1) D: despreciables; L: leves; M: moderado; G: grave; MG: muy grave</w:t>
            </w:r>
          </w:p>
        </w:tc>
      </w:tr>
      <w:tr w:rsidR="00132A00" w:rsidRPr="00E276AF" w14:paraId="52613FA5" w14:textId="77777777" w:rsidTr="00132A00">
        <w:trPr>
          <w:trHeight w:val="63"/>
        </w:trPr>
        <w:tc>
          <w:tcPr>
            <w:tcW w:w="9150" w:type="dxa"/>
            <w:gridSpan w:val="8"/>
            <w:tcBorders>
              <w:top w:val="single" w:sz="4" w:space="0" w:color="C00000"/>
              <w:left w:val="single" w:sz="4" w:space="0" w:color="C00000"/>
              <w:bottom w:val="single" w:sz="4" w:space="0" w:color="C00000"/>
              <w:right w:val="single" w:sz="4" w:space="0" w:color="C00000"/>
            </w:tcBorders>
            <w:hideMark/>
          </w:tcPr>
          <w:p w14:paraId="39502326" w14:textId="77777777" w:rsidR="00132A00" w:rsidRPr="00E276AF" w:rsidRDefault="00132A00" w:rsidP="00132A00">
            <w:pPr>
              <w:jc w:val="center"/>
              <w:rPr>
                <w:rFonts w:ascii="Arial Narrow" w:hAnsi="Arial Narrow"/>
                <w:b/>
                <w:sz w:val="20"/>
              </w:rPr>
            </w:pPr>
            <w:r w:rsidRPr="00E276AF">
              <w:rPr>
                <w:rFonts w:ascii="Arial Narrow" w:hAnsi="Arial Narrow"/>
                <w:b/>
                <w:sz w:val="20"/>
              </w:rPr>
              <w:t xml:space="preserve">Tabla A_ </w:t>
            </w:r>
            <w:r w:rsidRPr="00E276AF">
              <w:rPr>
                <w:rFonts w:ascii="Arial" w:hAnsi="Arial" w:cs="Arial"/>
                <w:b/>
                <w:sz w:val="20"/>
              </w:rPr>
              <w:t>‎</w:t>
            </w:r>
            <w:r w:rsidRPr="00E276AF">
              <w:rPr>
                <w:rFonts w:ascii="Arial Narrow" w:hAnsi="Arial Narrow"/>
                <w:b/>
                <w:sz w:val="20"/>
              </w:rPr>
              <w:t>4 10 Interpretaci</w:t>
            </w:r>
            <w:r w:rsidRPr="00E276AF">
              <w:rPr>
                <w:rFonts w:ascii="Arial Narrow" w:hAnsi="Arial Narrow" w:cs="Arial Narrow"/>
                <w:b/>
                <w:sz w:val="20"/>
              </w:rPr>
              <w:t>ó</w:t>
            </w:r>
            <w:r w:rsidRPr="00E276AF">
              <w:rPr>
                <w:rFonts w:ascii="Arial Narrow" w:hAnsi="Arial Narrow"/>
                <w:b/>
                <w:sz w:val="20"/>
              </w:rPr>
              <w:t>n grado de da</w:t>
            </w:r>
            <w:r w:rsidRPr="00E276AF">
              <w:rPr>
                <w:rFonts w:ascii="Arial Narrow" w:hAnsi="Arial Narrow" w:cs="Arial Narrow"/>
                <w:b/>
                <w:sz w:val="20"/>
              </w:rPr>
              <w:t>ñ</w:t>
            </w:r>
            <w:r w:rsidRPr="00E276AF">
              <w:rPr>
                <w:rFonts w:ascii="Arial Narrow" w:hAnsi="Arial Narrow"/>
                <w:b/>
                <w:sz w:val="20"/>
              </w:rPr>
              <w:t>o D5, en localización urbana</w:t>
            </w:r>
          </w:p>
        </w:tc>
      </w:tr>
    </w:tbl>
    <w:p w14:paraId="77D38AC8" w14:textId="77777777" w:rsidR="00653FEC" w:rsidRPr="00E276AF" w:rsidRDefault="00653FEC" w:rsidP="00A86BDB"/>
    <w:p w14:paraId="098025CD" w14:textId="77777777" w:rsidR="00A86BDB" w:rsidRPr="00E276AF" w:rsidRDefault="00A86BDB" w:rsidP="00A86BDB"/>
    <w:sectPr w:rsidR="00A86BDB" w:rsidRPr="00E276AF" w:rsidSect="003B0077">
      <w:footerReference w:type="default" r:id="rId161"/>
      <w:pgSz w:w="11906" w:h="16838" w:code="9"/>
      <w:pgMar w:top="1702"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1CACC" w14:textId="77777777" w:rsidR="003A3B6A" w:rsidRDefault="003A3B6A">
      <w:r>
        <w:separator/>
      </w:r>
    </w:p>
  </w:endnote>
  <w:endnote w:type="continuationSeparator" w:id="0">
    <w:p w14:paraId="4BDD05C3" w14:textId="77777777" w:rsidR="003A3B6A" w:rsidRDefault="003A3B6A">
      <w:r>
        <w:continuationSeparator/>
      </w:r>
    </w:p>
  </w:endnote>
  <w:endnote w:type="continuationNotice" w:id="1">
    <w:p w14:paraId="30105EFD" w14:textId="77777777" w:rsidR="003A3B6A" w:rsidRDefault="003A3B6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BT">
    <w:altName w:val="Calibri"/>
    <w:panose1 w:val="020B0504020202020204"/>
    <w:charset w:val="00"/>
    <w:family w:val="swiss"/>
    <w:pitch w:val="variable"/>
    <w:sig w:usb0="00000087" w:usb1="00000000" w:usb2="00000000" w:usb3="00000000" w:csb0="0000001B" w:csb1="00000000"/>
  </w:font>
  <w:font w:name="Swis721 Lt BT">
    <w:panose1 w:val="020B0403020202020204"/>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dale Sans UI">
    <w:altName w:val="Calibri"/>
    <w:charset w:val="00"/>
    <w:family w:val="auto"/>
    <w:pitch w:val="variable"/>
  </w:font>
  <w:font w:name="Arial Narrow">
    <w:altName w:val="Arial"/>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DF13D" w14:textId="0E90D24A" w:rsidR="00146CAD" w:rsidRPr="00C7476E" w:rsidRDefault="00146CAD" w:rsidP="00711813">
    <w:pPr>
      <w:pStyle w:val="Piedepgina"/>
      <w:pBdr>
        <w:top w:val="single" w:sz="4" w:space="1" w:color="auto"/>
      </w:pBdr>
      <w:tabs>
        <w:tab w:val="clear" w:pos="4252"/>
        <w:tab w:val="clear" w:pos="8504"/>
        <w:tab w:val="center" w:pos="4820"/>
        <w:tab w:val="right" w:pos="9639"/>
      </w:tabs>
      <w:jc w:val="left"/>
      <w:rPr>
        <w:b w:val="0"/>
        <w:color w:val="5F497A"/>
      </w:rPr>
    </w:pPr>
    <w:r>
      <w:rPr>
        <w:b w:val="0"/>
        <w:i w:val="0"/>
        <w:color w:val="5F497A"/>
      </w:rPr>
      <w:t>PAM-SÍSMICO</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«NOMBRE»</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4F2389">
      <w:rPr>
        <w:rStyle w:val="Nmerodepgina"/>
        <w:i w:val="0"/>
        <w:noProof/>
        <w:color w:val="5F497A"/>
      </w:rPr>
      <w:t>17</w:t>
    </w:r>
    <w:r w:rsidRPr="00C27B83">
      <w:rPr>
        <w:rStyle w:val="Nmerodepgina"/>
        <w:i w:val="0"/>
        <w:color w:val="5F497A"/>
      </w:rPr>
      <w:fldChar w:fldCharType="end"/>
    </w:r>
    <w:r w:rsidRPr="00C27B83">
      <w:rPr>
        <w:rStyle w:val="Nmerodepgina"/>
        <w:i w:val="0"/>
        <w:color w:val="5F497A"/>
      </w:rPr>
      <w:t>-</w:t>
    </w:r>
    <w:r w:rsidRPr="00C27B83">
      <w:rPr>
        <w:i w:val="0"/>
        <w:color w:val="5F497A"/>
      </w:rPr>
      <w:tab/>
    </w:r>
    <w:r w:rsidRPr="00C7476E">
      <w:rPr>
        <w:b w:val="0"/>
        <w:color w:val="5F497A"/>
      </w:rPr>
      <w:t>DOCUMENTO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C0D1" w14:textId="62B5948E" w:rsidR="00146CAD" w:rsidRPr="00711813" w:rsidRDefault="00146CAD"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PAM-SÍSMICO</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«NOMBRE»</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4F2389">
      <w:rPr>
        <w:rStyle w:val="Nmerodepgina"/>
        <w:i w:val="0"/>
        <w:noProof/>
        <w:color w:val="5F497A"/>
      </w:rPr>
      <w:t>77</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ANEXOS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189DA" w14:textId="0BBC7F18" w:rsidR="00146CAD" w:rsidRPr="00711813" w:rsidRDefault="00146CAD"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PAM-SÍSMICO</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«NOMBRE»</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4F2389">
      <w:rPr>
        <w:rStyle w:val="Nmerodepgina"/>
        <w:i w:val="0"/>
        <w:noProof/>
        <w:color w:val="5F497A"/>
      </w:rPr>
      <w:t>81</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ANEXOS</w:t>
    </w:r>
    <w:r w:rsidRPr="00C27B83">
      <w:rPr>
        <w:b w:val="0"/>
        <w:i w:val="0"/>
        <w:color w:val="5F497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9D382" w14:textId="136860CD" w:rsidR="00146CAD" w:rsidRPr="00711813" w:rsidRDefault="00146CAD"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PAM-SÍSMICO</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«NOMBRE»</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4F2389">
      <w:rPr>
        <w:rStyle w:val="Nmerodepgina"/>
        <w:i w:val="0"/>
        <w:noProof/>
        <w:color w:val="5F497A"/>
      </w:rPr>
      <w:t>95</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ANEXOS</w:t>
    </w:r>
    <w:r w:rsidRPr="00C27B83">
      <w:rPr>
        <w:b w:val="0"/>
        <w:i w:val="0"/>
        <w:color w:val="5F497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050C" w14:textId="727C85B4" w:rsidR="00146CAD" w:rsidRPr="00711813" w:rsidRDefault="00146CAD" w:rsidP="00711813">
    <w:pPr>
      <w:pStyle w:val="Piedepgina"/>
      <w:pBdr>
        <w:top w:val="single" w:sz="4" w:space="1" w:color="auto"/>
      </w:pBdr>
      <w:tabs>
        <w:tab w:val="clear" w:pos="4252"/>
        <w:tab w:val="clear" w:pos="8504"/>
        <w:tab w:val="center" w:pos="4820"/>
        <w:tab w:val="right" w:pos="9639"/>
      </w:tabs>
      <w:jc w:val="left"/>
      <w:rPr>
        <w:b w:val="0"/>
        <w:i w:val="0"/>
        <w:color w:val="5F497A"/>
      </w:rPr>
    </w:pPr>
    <w:r>
      <w:rPr>
        <w:b w:val="0"/>
        <w:i w:val="0"/>
        <w:color w:val="5F497A"/>
      </w:rPr>
      <w:t>PAM-SÍSMICO</w:t>
    </w:r>
    <w:r w:rsidRPr="00C27B83">
      <w:rPr>
        <w:b w:val="0"/>
        <w:i w:val="0"/>
        <w:color w:val="5F497A"/>
      </w:rPr>
      <w:t xml:space="preserve"> de</w:t>
    </w:r>
    <w:r w:rsidRPr="00C27B83">
      <w:rPr>
        <w:i w:val="0"/>
        <w:color w:val="5F497A"/>
      </w:rPr>
      <w:t xml:space="preserve"> </w:t>
    </w:r>
    <w:r w:rsidRPr="00430452">
      <w:rPr>
        <w:i w:val="0"/>
        <w:color w:val="C00000"/>
        <w:lang w:val="es-ES_tradnl"/>
      </w:rPr>
      <w:fldChar w:fldCharType="begin"/>
    </w:r>
    <w:r w:rsidRPr="00430452">
      <w:rPr>
        <w:i w:val="0"/>
        <w:color w:val="C00000"/>
        <w:lang w:val="es-ES_tradnl"/>
      </w:rPr>
      <w:instrText xml:space="preserve"> MERGEFIELD "NOMBRE" </w:instrText>
    </w:r>
    <w:r w:rsidRPr="00430452">
      <w:rPr>
        <w:i w:val="0"/>
        <w:color w:val="C00000"/>
        <w:lang w:val="es-ES_tradnl"/>
      </w:rPr>
      <w:fldChar w:fldCharType="separate"/>
    </w:r>
    <w:r>
      <w:rPr>
        <w:i w:val="0"/>
        <w:noProof/>
        <w:color w:val="C00000"/>
        <w:lang w:val="es-ES_tradnl"/>
      </w:rPr>
      <w:t>«NOMBRE»</w:t>
    </w:r>
    <w:r w:rsidRPr="00430452">
      <w:rPr>
        <w:i w:val="0"/>
        <w:color w:val="C00000"/>
        <w:lang w:val="es-ES_tradnl"/>
      </w:rPr>
      <w:fldChar w:fldCharType="end"/>
    </w:r>
    <w:r w:rsidRPr="00C27B83">
      <w:rPr>
        <w:i w:val="0"/>
        <w:color w:val="5F497A"/>
      </w:rPr>
      <w:tab/>
      <w:t xml:space="preserve">- </w:t>
    </w:r>
    <w:r w:rsidRPr="00C27B83">
      <w:rPr>
        <w:rStyle w:val="Nmerodepgina"/>
        <w:i w:val="0"/>
        <w:color w:val="5F497A"/>
      </w:rPr>
      <w:fldChar w:fldCharType="begin"/>
    </w:r>
    <w:r w:rsidRPr="00C27B83">
      <w:rPr>
        <w:rStyle w:val="Nmerodepgina"/>
        <w:i w:val="0"/>
        <w:color w:val="5F497A"/>
      </w:rPr>
      <w:instrText xml:space="preserve"> PAGE </w:instrText>
    </w:r>
    <w:r w:rsidRPr="00C27B83">
      <w:rPr>
        <w:rStyle w:val="Nmerodepgina"/>
        <w:i w:val="0"/>
        <w:color w:val="5F497A"/>
      </w:rPr>
      <w:fldChar w:fldCharType="separate"/>
    </w:r>
    <w:r w:rsidR="004F2389">
      <w:rPr>
        <w:rStyle w:val="Nmerodepgina"/>
        <w:i w:val="0"/>
        <w:noProof/>
        <w:color w:val="5F497A"/>
      </w:rPr>
      <w:t>124</w:t>
    </w:r>
    <w:r w:rsidRPr="00C27B83">
      <w:rPr>
        <w:rStyle w:val="Nmerodepgina"/>
        <w:i w:val="0"/>
        <w:color w:val="5F497A"/>
      </w:rPr>
      <w:fldChar w:fldCharType="end"/>
    </w:r>
    <w:r w:rsidRPr="00C27B83">
      <w:rPr>
        <w:rStyle w:val="Nmerodepgina"/>
        <w:i w:val="0"/>
        <w:color w:val="5F497A"/>
      </w:rPr>
      <w:t>-</w:t>
    </w:r>
    <w:r w:rsidRPr="00C27B83">
      <w:rPr>
        <w:i w:val="0"/>
        <w:color w:val="5F497A"/>
      </w:rPr>
      <w:tab/>
    </w:r>
    <w:r>
      <w:rPr>
        <w:b w:val="0"/>
        <w:i w:val="0"/>
        <w:color w:val="5F497A"/>
      </w:rPr>
      <w:t>ANEXOS</w:t>
    </w:r>
    <w:r w:rsidRPr="00C27B83">
      <w:rPr>
        <w:b w:val="0"/>
        <w:i w:val="0"/>
        <w:color w:val="5F497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72B1E" w14:textId="77777777" w:rsidR="003A3B6A" w:rsidRDefault="003A3B6A">
      <w:r>
        <w:separator/>
      </w:r>
    </w:p>
  </w:footnote>
  <w:footnote w:type="continuationSeparator" w:id="0">
    <w:p w14:paraId="36086A15" w14:textId="77777777" w:rsidR="003A3B6A" w:rsidRDefault="003A3B6A">
      <w:r>
        <w:continuationSeparator/>
      </w:r>
    </w:p>
  </w:footnote>
  <w:footnote w:type="continuationNotice" w:id="1">
    <w:p w14:paraId="0918A519" w14:textId="77777777" w:rsidR="003A3B6A" w:rsidRDefault="003A3B6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00146CAD" w14:paraId="0426EE7B" w14:textId="77777777" w:rsidTr="00AA50E0">
      <w:trPr>
        <w:trHeight w:val="300"/>
      </w:trPr>
      <w:tc>
        <w:tcPr>
          <w:tcW w:w="3210" w:type="dxa"/>
        </w:tcPr>
        <w:p w14:paraId="056E20BD" w14:textId="658BDBC9" w:rsidR="00146CAD" w:rsidRDefault="00146CAD" w:rsidP="00AA50E0">
          <w:pPr>
            <w:pStyle w:val="Encabezado"/>
            <w:ind w:left="-115"/>
            <w:jc w:val="left"/>
          </w:pPr>
        </w:p>
      </w:tc>
      <w:tc>
        <w:tcPr>
          <w:tcW w:w="3210" w:type="dxa"/>
        </w:tcPr>
        <w:p w14:paraId="3647E3BE" w14:textId="557B37DC" w:rsidR="00146CAD" w:rsidRDefault="00146CAD" w:rsidP="00AA50E0">
          <w:pPr>
            <w:pStyle w:val="Encabezado"/>
            <w:jc w:val="center"/>
          </w:pPr>
        </w:p>
      </w:tc>
      <w:tc>
        <w:tcPr>
          <w:tcW w:w="3210" w:type="dxa"/>
        </w:tcPr>
        <w:p w14:paraId="2441B87C" w14:textId="0A8F72C5" w:rsidR="00146CAD" w:rsidRDefault="00146CAD" w:rsidP="00AA50E0">
          <w:pPr>
            <w:pStyle w:val="Encabezado"/>
            <w:ind w:right="-115"/>
            <w:jc w:val="right"/>
          </w:pPr>
        </w:p>
      </w:tc>
    </w:tr>
  </w:tbl>
  <w:p w14:paraId="4EEADC41" w14:textId="79D218A7" w:rsidR="00146CAD" w:rsidRDefault="00146CAD" w:rsidP="00AA50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2705" w14:textId="40F6BD5C" w:rsidR="00146CAD" w:rsidRPr="000B19E7" w:rsidRDefault="00146CAD" w:rsidP="000B19E7">
    <w:pPr>
      <w:tabs>
        <w:tab w:val="center" w:pos="4252"/>
        <w:tab w:val="right" w:pos="9639"/>
      </w:tabs>
      <w:spacing w:before="0" w:after="0"/>
      <w:jc w:val="right"/>
      <w:rPr>
        <w:rFonts w:ascii="Verdana" w:hAnsi="Verdana"/>
        <w:i/>
        <w:color w:val="5F497A"/>
        <w:sz w:val="18"/>
        <w:lang w:val="es-ES_tradnl"/>
      </w:rPr>
    </w:pPr>
    <w:r w:rsidRPr="000B19E7">
      <w:rPr>
        <w:rFonts w:ascii="Verdana" w:hAnsi="Verdana"/>
        <w:i/>
        <w:noProof/>
        <w:color w:val="943634"/>
        <w:sz w:val="18"/>
      </w:rPr>
      <w:drawing>
        <wp:anchor distT="0" distB="0" distL="114300" distR="114300" simplePos="0" relativeHeight="251658240" behindDoc="0" locked="0" layoutInCell="1" allowOverlap="1" wp14:anchorId="13735F32" wp14:editId="4C17CB91">
          <wp:simplePos x="0" y="0"/>
          <wp:positionH relativeFrom="column">
            <wp:posOffset>0</wp:posOffset>
          </wp:positionH>
          <wp:positionV relativeFrom="paragraph">
            <wp:posOffset>0</wp:posOffset>
          </wp:positionV>
          <wp:extent cx="2066925" cy="481330"/>
          <wp:effectExtent l="0" t="0" r="9525" b="0"/>
          <wp:wrapNone/>
          <wp:docPr id="584" name="Imagen 58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481330"/>
                  </a:xfrm>
                  <a:prstGeom prst="rect">
                    <a:avLst/>
                  </a:prstGeom>
                  <a:noFill/>
                </pic:spPr>
              </pic:pic>
            </a:graphicData>
          </a:graphic>
          <wp14:sizeRelH relativeFrom="page">
            <wp14:pctWidth>0</wp14:pctWidth>
          </wp14:sizeRelH>
          <wp14:sizeRelV relativeFrom="page">
            <wp14:pctHeight>0</wp14:pctHeight>
          </wp14:sizeRelV>
        </wp:anchor>
      </w:drawing>
    </w:r>
    <w:r w:rsidRPr="000B19E7">
      <w:rPr>
        <w:rFonts w:ascii="Verdana" w:hAnsi="Verdana"/>
        <w:i/>
        <w:color w:val="5F497A"/>
        <w:sz w:val="18"/>
        <w:lang w:val="es-ES_tradnl"/>
      </w:rPr>
      <w:t>P</w:t>
    </w:r>
    <w:r>
      <w:rPr>
        <w:rFonts w:ascii="Verdana" w:hAnsi="Verdana"/>
        <w:i/>
        <w:color w:val="5F497A"/>
        <w:sz w:val="18"/>
        <w:lang w:val="es-ES_tradnl"/>
      </w:rPr>
      <w:t>AM frente al riesgo sísmico</w:t>
    </w:r>
    <w:r w:rsidRPr="000B19E7">
      <w:rPr>
        <w:rFonts w:ascii="Verdana" w:hAnsi="Verdana"/>
        <w:i/>
        <w:color w:val="5F497A"/>
        <w:sz w:val="18"/>
        <w:lang w:val="es-ES_tradnl"/>
      </w:rPr>
      <w:t xml:space="preserve"> (ed.202</w:t>
    </w:r>
    <w:r>
      <w:rPr>
        <w:rFonts w:ascii="Verdana" w:hAnsi="Verdana"/>
        <w:i/>
        <w:color w:val="5F497A"/>
        <w:sz w:val="18"/>
        <w:lang w:val="es-ES_tradnl"/>
      </w:rPr>
      <w:t>4</w:t>
    </w:r>
    <w:r w:rsidRPr="000B19E7">
      <w:rPr>
        <w:rFonts w:ascii="Verdana" w:hAnsi="Verdana"/>
        <w:i/>
        <w:color w:val="5F497A"/>
        <w:sz w:val="18"/>
        <w:lang w:val="es-ES_tradnl"/>
      </w:rPr>
      <w:t>)</w:t>
    </w:r>
  </w:p>
  <w:p w14:paraId="701A9FDD" w14:textId="77777777" w:rsidR="00146CAD" w:rsidRPr="000B19E7" w:rsidRDefault="00146CAD" w:rsidP="000B19E7">
    <w:pPr>
      <w:tabs>
        <w:tab w:val="center" w:pos="4252"/>
        <w:tab w:val="right" w:pos="9639"/>
      </w:tabs>
      <w:spacing w:before="0" w:after="0"/>
      <w:rPr>
        <w:rFonts w:ascii="Verdana" w:hAnsi="Verdana"/>
        <w:i/>
        <w:color w:val="943634"/>
        <w:sz w:val="18"/>
        <w:lang w:val="es-ES_tradnl"/>
      </w:rPr>
    </w:pPr>
    <w:r w:rsidRPr="000B19E7">
      <w:rPr>
        <w:rFonts w:ascii="Verdana" w:hAnsi="Verdana"/>
        <w:i/>
        <w:color w:val="5F497A"/>
        <w:sz w:val="18"/>
        <w:lang w:val="es-ES_tradnl"/>
      </w:rPr>
      <w:tab/>
    </w:r>
    <w:r w:rsidRPr="000B19E7">
      <w:rPr>
        <w:rFonts w:ascii="Verdana" w:hAnsi="Verdana"/>
        <w:i/>
        <w:color w:val="5F497A"/>
        <w:sz w:val="18"/>
        <w:lang w:val="es-ES_tradnl"/>
      </w:rPr>
      <w:tab/>
    </w:r>
    <w:r w:rsidRPr="000B19E7">
      <w:rPr>
        <w:rFonts w:ascii="Verdana" w:hAnsi="Verdana"/>
        <w:i/>
        <w:color w:val="943634"/>
        <w:sz w:val="18"/>
        <w:lang w:val="es-ES_tradnl"/>
      </w:rPr>
      <w:t>&lt;nombre del municipio&gt;</w:t>
    </w:r>
  </w:p>
  <w:p w14:paraId="4873D234" w14:textId="77777777" w:rsidR="00146CAD" w:rsidRPr="000B19E7" w:rsidRDefault="00146CAD" w:rsidP="000B19E7">
    <w:pPr>
      <w:tabs>
        <w:tab w:val="center" w:pos="4252"/>
        <w:tab w:val="right" w:pos="9639"/>
      </w:tabs>
      <w:spacing w:before="0" w:after="0"/>
      <w:rPr>
        <w:rFonts w:ascii="Verdana" w:hAnsi="Verdana"/>
        <w:i/>
        <w:color w:val="943634"/>
        <w:sz w:val="18"/>
        <w:lang w:val="es-ES_tradnl"/>
      </w:rPr>
    </w:pPr>
    <w:r w:rsidRPr="000B19E7">
      <w:rPr>
        <w:rFonts w:ascii="Verdana" w:hAnsi="Verdana"/>
        <w:i/>
        <w:color w:val="5F497A"/>
        <w:sz w:val="18"/>
        <w:lang w:val="es-ES_tradnl"/>
      </w:rPr>
      <w:tab/>
    </w:r>
    <w:r w:rsidRPr="000B19E7">
      <w:rPr>
        <w:rFonts w:ascii="Verdana" w:hAnsi="Verdana"/>
        <w:i/>
        <w:color w:val="5F497A"/>
        <w:sz w:val="18"/>
        <w:lang w:val="es-ES_tradnl"/>
      </w:rPr>
      <w:tab/>
    </w:r>
    <w:r w:rsidRPr="000B19E7">
      <w:rPr>
        <w:rFonts w:ascii="Verdana" w:hAnsi="Verdana"/>
        <w:i/>
        <w:color w:val="943634"/>
        <w:sz w:val="18"/>
        <w:lang w:val="es-ES_tradnl"/>
      </w:rPr>
      <w:t>&lt;fecha de aprobación y/o revisión&gt;</w:t>
    </w:r>
  </w:p>
  <w:p w14:paraId="1E53E48B" w14:textId="77777777" w:rsidR="00146CAD" w:rsidRPr="000B19E7" w:rsidRDefault="00146CAD" w:rsidP="000B19E7">
    <w:pPr>
      <w:pStyle w:val="Encabezado"/>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694"/>
    <w:multiLevelType w:val="hybridMultilevel"/>
    <w:tmpl w:val="424488EE"/>
    <w:lvl w:ilvl="0" w:tplc="DAFE04EC">
      <w:start w:val="2"/>
      <w:numFmt w:val="bullet"/>
      <w:lvlText w:val="-"/>
      <w:lvlJc w:val="left"/>
      <w:pPr>
        <w:ind w:left="1854" w:hanging="360"/>
      </w:pPr>
      <w:rPr>
        <w:rFonts w:ascii="Calibri" w:eastAsia="Times New Roman" w:hAnsi="Calibri" w:cs="Calibri"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 w15:restartNumberingAfterBreak="0">
    <w:nsid w:val="01217133"/>
    <w:multiLevelType w:val="hybridMultilevel"/>
    <w:tmpl w:val="21E6CA4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 w15:restartNumberingAfterBreak="0">
    <w:nsid w:val="01A42FB1"/>
    <w:multiLevelType w:val="hybridMultilevel"/>
    <w:tmpl w:val="87564D62"/>
    <w:lvl w:ilvl="0" w:tplc="DB341AF8">
      <w:start w:val="1"/>
      <w:numFmt w:val="bullet"/>
      <w:lvlText w:val="-"/>
      <w:lvlJc w:val="left"/>
      <w:pPr>
        <w:ind w:left="720" w:hanging="360"/>
      </w:pPr>
      <w:rPr>
        <w:rFonts w:ascii="Swis721 BT" w:eastAsia="Swis721 Lt BT" w:hAnsi="Swis721 B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F317FE"/>
    <w:multiLevelType w:val="hybridMultilevel"/>
    <w:tmpl w:val="18E09240"/>
    <w:lvl w:ilvl="0" w:tplc="FE06F5D0">
      <w:start w:val="1"/>
      <w:numFmt w:val="bullet"/>
      <w:lvlText w:val=""/>
      <w:lvlJc w:val="left"/>
      <w:pPr>
        <w:ind w:left="927" w:hanging="360"/>
      </w:pPr>
      <w:rPr>
        <w:rFonts w:ascii="Wingdings" w:hAnsi="Wingdings"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 w15:restartNumberingAfterBreak="0">
    <w:nsid w:val="0685546D"/>
    <w:multiLevelType w:val="hybridMultilevel"/>
    <w:tmpl w:val="294471C0"/>
    <w:lvl w:ilvl="0" w:tplc="E584A294">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1005FE"/>
    <w:multiLevelType w:val="hybridMultilevel"/>
    <w:tmpl w:val="24BE1956"/>
    <w:lvl w:ilvl="0" w:tplc="E5629E70">
      <w:numFmt w:val="bullet"/>
      <w:lvlText w:val="-"/>
      <w:lvlJc w:val="left"/>
      <w:pPr>
        <w:ind w:left="927" w:hanging="360"/>
      </w:pPr>
      <w:rPr>
        <w:rFonts w:ascii="Calibri" w:eastAsia="Times New Roman" w:hAnsi="Calibri" w:cs="Calibri"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6" w15:restartNumberingAfterBreak="0">
    <w:nsid w:val="09CB6E8E"/>
    <w:multiLevelType w:val="hybridMultilevel"/>
    <w:tmpl w:val="3C40C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774DB9"/>
    <w:multiLevelType w:val="hybridMultilevel"/>
    <w:tmpl w:val="D03E70D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8" w15:restartNumberingAfterBreak="0">
    <w:nsid w:val="11797BB2"/>
    <w:multiLevelType w:val="hybridMultilevel"/>
    <w:tmpl w:val="43AA494E"/>
    <w:lvl w:ilvl="0" w:tplc="DB341AF8">
      <w:start w:val="1"/>
      <w:numFmt w:val="bullet"/>
      <w:lvlText w:val="-"/>
      <w:lvlJc w:val="left"/>
      <w:pPr>
        <w:ind w:left="1287" w:hanging="360"/>
      </w:pPr>
      <w:rPr>
        <w:rFonts w:ascii="Swis721 BT" w:eastAsia="Swis721 Lt BT" w:hAnsi="Swis721 BT"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12382E4D"/>
    <w:multiLevelType w:val="hybridMultilevel"/>
    <w:tmpl w:val="FCA264B8"/>
    <w:lvl w:ilvl="0" w:tplc="FE06F5D0">
      <w:start w:val="1"/>
      <w:numFmt w:val="bullet"/>
      <w:lvlText w:val=""/>
      <w:lvlJc w:val="left"/>
      <w:pPr>
        <w:ind w:left="927" w:hanging="360"/>
      </w:pPr>
      <w:rPr>
        <w:rFonts w:ascii="Wingdings" w:hAnsi="Wingdings" w:hint="default"/>
      </w:rPr>
    </w:lvl>
    <w:lvl w:ilvl="1" w:tplc="E5629E70">
      <w:numFmt w:val="bullet"/>
      <w:lvlText w:val="-"/>
      <w:lvlJc w:val="left"/>
      <w:pPr>
        <w:ind w:left="1647" w:hanging="360"/>
      </w:pPr>
      <w:rPr>
        <w:rFonts w:ascii="Calibri" w:eastAsia="Times New Roman" w:hAnsi="Calibri" w:cs="Calibri"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0" w15:restartNumberingAfterBreak="0">
    <w:nsid w:val="14BD4311"/>
    <w:multiLevelType w:val="hybridMultilevel"/>
    <w:tmpl w:val="503207E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1" w15:restartNumberingAfterBreak="0">
    <w:nsid w:val="15B04533"/>
    <w:multiLevelType w:val="hybridMultilevel"/>
    <w:tmpl w:val="101C7ABA"/>
    <w:lvl w:ilvl="0" w:tplc="DAFE04EC">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5DA77E1"/>
    <w:multiLevelType w:val="hybridMultilevel"/>
    <w:tmpl w:val="982664C2"/>
    <w:lvl w:ilvl="0" w:tplc="5A12D5DC">
      <w:start w:val="1"/>
      <w:numFmt w:val="bullet"/>
      <w:lvlText w:val=""/>
      <w:lvlJc w:val="left"/>
      <w:pPr>
        <w:tabs>
          <w:tab w:val="num" w:pos="1494"/>
        </w:tabs>
        <w:ind w:left="1494" w:hanging="360"/>
      </w:pPr>
      <w:rPr>
        <w:rFonts w:ascii="Wingdings" w:hAnsi="Wingdings" w:hint="default"/>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13" w15:restartNumberingAfterBreak="0">
    <w:nsid w:val="17996F8A"/>
    <w:multiLevelType w:val="hybridMultilevel"/>
    <w:tmpl w:val="A40E54D8"/>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4" w15:restartNumberingAfterBreak="0">
    <w:nsid w:val="1D881AC1"/>
    <w:multiLevelType w:val="hybridMultilevel"/>
    <w:tmpl w:val="25684D2C"/>
    <w:lvl w:ilvl="0" w:tplc="E584A294">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BF6327"/>
    <w:multiLevelType w:val="hybridMultilevel"/>
    <w:tmpl w:val="51DCFF8C"/>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6" w15:restartNumberingAfterBreak="0">
    <w:nsid w:val="1FB5249D"/>
    <w:multiLevelType w:val="hybridMultilevel"/>
    <w:tmpl w:val="8C5AC8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3B0221"/>
    <w:multiLevelType w:val="multilevel"/>
    <w:tmpl w:val="445C0AB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2497B52"/>
    <w:multiLevelType w:val="hybridMultilevel"/>
    <w:tmpl w:val="BB52E7AE"/>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9" w15:restartNumberingAfterBreak="0">
    <w:nsid w:val="23675D8E"/>
    <w:multiLevelType w:val="hybridMultilevel"/>
    <w:tmpl w:val="A5D8EA5E"/>
    <w:lvl w:ilvl="0" w:tplc="FE06F5D0">
      <w:start w:val="1"/>
      <w:numFmt w:val="bullet"/>
      <w:lvlText w:val=""/>
      <w:lvlJc w:val="left"/>
      <w:pPr>
        <w:ind w:left="927" w:hanging="360"/>
      </w:pPr>
      <w:rPr>
        <w:rFonts w:ascii="Wingdings" w:hAnsi="Wingdings" w:hint="default"/>
      </w:rPr>
    </w:lvl>
    <w:lvl w:ilvl="1" w:tplc="040A0003">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0" w15:restartNumberingAfterBreak="0">
    <w:nsid w:val="24242D74"/>
    <w:multiLevelType w:val="hybridMultilevel"/>
    <w:tmpl w:val="4F9EE394"/>
    <w:lvl w:ilvl="0" w:tplc="E9528D96">
      <w:start w:val="1"/>
      <w:numFmt w:val="decimal"/>
      <w:lvlText w:val="%1 "/>
      <w:lvlJc w:val="left"/>
      <w:pPr>
        <w:ind w:left="840" w:hanging="360"/>
      </w:pPr>
      <w:rPr>
        <w:rFonts w:hint="default"/>
      </w:rPr>
    </w:lvl>
    <w:lvl w:ilvl="1" w:tplc="0C0A0019" w:tentative="1">
      <w:start w:val="1"/>
      <w:numFmt w:val="lowerLetter"/>
      <w:lvlText w:val="%2."/>
      <w:lvlJc w:val="left"/>
      <w:pPr>
        <w:ind w:left="1560" w:hanging="360"/>
      </w:pPr>
    </w:lvl>
    <w:lvl w:ilvl="2" w:tplc="0C0A001B" w:tentative="1">
      <w:start w:val="1"/>
      <w:numFmt w:val="lowerRoman"/>
      <w:lvlText w:val="%3."/>
      <w:lvlJc w:val="right"/>
      <w:pPr>
        <w:ind w:left="2280" w:hanging="180"/>
      </w:pPr>
    </w:lvl>
    <w:lvl w:ilvl="3" w:tplc="0C0A000F" w:tentative="1">
      <w:start w:val="1"/>
      <w:numFmt w:val="decimal"/>
      <w:lvlText w:val="%4."/>
      <w:lvlJc w:val="left"/>
      <w:pPr>
        <w:ind w:left="3000" w:hanging="360"/>
      </w:pPr>
    </w:lvl>
    <w:lvl w:ilvl="4" w:tplc="0C0A0019" w:tentative="1">
      <w:start w:val="1"/>
      <w:numFmt w:val="lowerLetter"/>
      <w:lvlText w:val="%5."/>
      <w:lvlJc w:val="left"/>
      <w:pPr>
        <w:ind w:left="3720" w:hanging="360"/>
      </w:pPr>
    </w:lvl>
    <w:lvl w:ilvl="5" w:tplc="0C0A001B" w:tentative="1">
      <w:start w:val="1"/>
      <w:numFmt w:val="lowerRoman"/>
      <w:lvlText w:val="%6."/>
      <w:lvlJc w:val="right"/>
      <w:pPr>
        <w:ind w:left="4440" w:hanging="180"/>
      </w:pPr>
    </w:lvl>
    <w:lvl w:ilvl="6" w:tplc="0C0A000F" w:tentative="1">
      <w:start w:val="1"/>
      <w:numFmt w:val="decimal"/>
      <w:lvlText w:val="%7."/>
      <w:lvlJc w:val="left"/>
      <w:pPr>
        <w:ind w:left="5160" w:hanging="360"/>
      </w:pPr>
    </w:lvl>
    <w:lvl w:ilvl="7" w:tplc="0C0A0019" w:tentative="1">
      <w:start w:val="1"/>
      <w:numFmt w:val="lowerLetter"/>
      <w:lvlText w:val="%8."/>
      <w:lvlJc w:val="left"/>
      <w:pPr>
        <w:ind w:left="5880" w:hanging="360"/>
      </w:pPr>
    </w:lvl>
    <w:lvl w:ilvl="8" w:tplc="0C0A001B" w:tentative="1">
      <w:start w:val="1"/>
      <w:numFmt w:val="lowerRoman"/>
      <w:lvlText w:val="%9."/>
      <w:lvlJc w:val="right"/>
      <w:pPr>
        <w:ind w:left="6600" w:hanging="180"/>
      </w:pPr>
    </w:lvl>
  </w:abstractNum>
  <w:abstractNum w:abstractNumId="21" w15:restartNumberingAfterBreak="0">
    <w:nsid w:val="26C0471B"/>
    <w:multiLevelType w:val="multilevel"/>
    <w:tmpl w:val="8926037A"/>
    <w:lvl w:ilvl="0">
      <w:start w:val="1"/>
      <w:numFmt w:val="upperRoman"/>
      <w:lvlText w:val="%1."/>
      <w:lvlJc w:val="left"/>
      <w:pPr>
        <w:tabs>
          <w:tab w:val="num" w:pos="720"/>
        </w:tabs>
        <w:ind w:left="360" w:hanging="360"/>
      </w:pPr>
      <w:rPr>
        <w:rFonts w:hint="default"/>
      </w:rPr>
    </w:lvl>
    <w:lvl w:ilvl="1">
      <w:start w:val="1"/>
      <w:numFmt w:val="decimal"/>
      <w:pStyle w:val="NORMALTRAGSA"/>
      <w:lvlText w:val="%2."/>
      <w:lvlJc w:val="left"/>
      <w:pPr>
        <w:tabs>
          <w:tab w:val="num" w:pos="432"/>
        </w:tabs>
        <w:ind w:left="432" w:hanging="432"/>
      </w:pPr>
      <w:rPr>
        <w:rFonts w:hint="default"/>
      </w:rPr>
    </w:lvl>
    <w:lvl w:ilvl="2">
      <w:start w:val="1"/>
      <w:numFmt w:val="decimal"/>
      <w:lvlText w:val="%2.%3."/>
      <w:lvlJc w:val="left"/>
      <w:pPr>
        <w:tabs>
          <w:tab w:val="num" w:pos="1440"/>
        </w:tabs>
        <w:ind w:left="1224" w:hanging="504"/>
      </w:pPr>
      <w:rPr>
        <w:rFonts w:hint="default"/>
      </w:rPr>
    </w:lvl>
    <w:lvl w:ilvl="3">
      <w:start w:val="1"/>
      <w:numFmt w:val="decimal"/>
      <w:pStyle w:val="TITULOII"/>
      <w:lvlText w:val="%2.%3.%4."/>
      <w:lvlJc w:val="left"/>
      <w:pPr>
        <w:tabs>
          <w:tab w:val="num" w:pos="1080"/>
        </w:tabs>
        <w:ind w:left="648" w:hanging="648"/>
      </w:pPr>
      <w:rPr>
        <w:rFonts w:hint="default"/>
      </w:rPr>
    </w:lvl>
    <w:lvl w:ilvl="4">
      <w:start w:val="1"/>
      <w:numFmt w:val="upperLetter"/>
      <w:pStyle w:val="TITULOIV"/>
      <w:lvlText w:val="%5)."/>
      <w:lvlJc w:val="left"/>
      <w:pPr>
        <w:tabs>
          <w:tab w:val="num" w:pos="3159"/>
        </w:tabs>
        <w:ind w:left="3159" w:hanging="792"/>
      </w:pPr>
      <w:rPr>
        <w:rFonts w:hint="default"/>
      </w:rPr>
    </w:lvl>
    <w:lvl w:ilvl="5">
      <w:start w:val="1"/>
      <w:numFmt w:val="decimal"/>
      <w:lvlText w:val="%1.%2.%3.%4.%5.%6."/>
      <w:lvlJc w:val="left"/>
      <w:pPr>
        <w:tabs>
          <w:tab w:val="num" w:pos="4167"/>
        </w:tabs>
        <w:ind w:left="3663" w:hanging="936"/>
      </w:pPr>
      <w:rPr>
        <w:rFonts w:hint="default"/>
      </w:rPr>
    </w:lvl>
    <w:lvl w:ilvl="6">
      <w:start w:val="1"/>
      <w:numFmt w:val="decimal"/>
      <w:lvlText w:val="%1.%2.%3.%4.%5.%6.%7."/>
      <w:lvlJc w:val="left"/>
      <w:pPr>
        <w:tabs>
          <w:tab w:val="num" w:pos="4527"/>
        </w:tabs>
        <w:ind w:left="4167" w:hanging="1080"/>
      </w:pPr>
      <w:rPr>
        <w:rFonts w:hint="default"/>
      </w:rPr>
    </w:lvl>
    <w:lvl w:ilvl="7">
      <w:start w:val="1"/>
      <w:numFmt w:val="decimal"/>
      <w:lvlText w:val="%1.%2.%3.%4.%5.%6.%7.%8."/>
      <w:lvlJc w:val="left"/>
      <w:pPr>
        <w:tabs>
          <w:tab w:val="num" w:pos="4887"/>
        </w:tabs>
        <w:ind w:left="4671" w:hanging="1224"/>
      </w:pPr>
      <w:rPr>
        <w:rFonts w:hint="default"/>
      </w:rPr>
    </w:lvl>
    <w:lvl w:ilvl="8">
      <w:start w:val="1"/>
      <w:numFmt w:val="decimal"/>
      <w:lvlText w:val="%1.%2.%3.%4.%5.%6.%7.%8.%9."/>
      <w:lvlJc w:val="left"/>
      <w:pPr>
        <w:tabs>
          <w:tab w:val="num" w:pos="5607"/>
        </w:tabs>
        <w:ind w:left="5247" w:hanging="1440"/>
      </w:pPr>
      <w:rPr>
        <w:rFonts w:hint="default"/>
      </w:rPr>
    </w:lvl>
  </w:abstractNum>
  <w:abstractNum w:abstractNumId="22" w15:restartNumberingAfterBreak="0">
    <w:nsid w:val="270B05BC"/>
    <w:multiLevelType w:val="hybridMultilevel"/>
    <w:tmpl w:val="3572C4F4"/>
    <w:lvl w:ilvl="0" w:tplc="FFFFFFFF">
      <w:start w:val="1"/>
      <w:numFmt w:val="bullet"/>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647"/>
        </w:tabs>
        <w:ind w:left="1647" w:hanging="360"/>
      </w:pPr>
      <w:rPr>
        <w:rFonts w:ascii="Courier New" w:hAnsi="Courier New" w:cs="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cs="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cs="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28D823A8"/>
    <w:multiLevelType w:val="hybridMultilevel"/>
    <w:tmpl w:val="173A6E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9C92F06"/>
    <w:multiLevelType w:val="hybridMultilevel"/>
    <w:tmpl w:val="4DB68D00"/>
    <w:lvl w:ilvl="0" w:tplc="FE06F5D0">
      <w:start w:val="1"/>
      <w:numFmt w:val="bullet"/>
      <w:lvlText w:val=""/>
      <w:lvlJc w:val="left"/>
      <w:pPr>
        <w:ind w:left="720" w:hanging="360"/>
      </w:pPr>
      <w:rPr>
        <w:rFonts w:ascii="Wingdings" w:hAnsi="Wingdings" w:hint="default"/>
      </w:rPr>
    </w:lvl>
    <w:lvl w:ilvl="1" w:tplc="E5629E70">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312328"/>
    <w:multiLevelType w:val="hybridMultilevel"/>
    <w:tmpl w:val="BED806CE"/>
    <w:lvl w:ilvl="0" w:tplc="5A12D5DC">
      <w:start w:val="1"/>
      <w:numFmt w:val="bullet"/>
      <w:lvlText w:val=""/>
      <w:lvlJc w:val="left"/>
      <w:pPr>
        <w:tabs>
          <w:tab w:val="num" w:pos="1494"/>
        </w:tabs>
        <w:ind w:left="1494" w:hanging="360"/>
      </w:pPr>
      <w:rPr>
        <w:rFonts w:ascii="Wingdings" w:hAnsi="Wingdings" w:hint="default"/>
      </w:rPr>
    </w:lvl>
    <w:lvl w:ilvl="1" w:tplc="0C0A0003">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26" w15:restartNumberingAfterBreak="0">
    <w:nsid w:val="2DB70AFE"/>
    <w:multiLevelType w:val="hybridMultilevel"/>
    <w:tmpl w:val="DAD0E098"/>
    <w:lvl w:ilvl="0" w:tplc="7854D4B0">
      <w:start w:val="1"/>
      <w:numFmt w:val="upperLetter"/>
      <w:lvlText w:val="%1)"/>
      <w:lvlJc w:val="left"/>
      <w:pPr>
        <w:ind w:left="720" w:hanging="360"/>
      </w:pPr>
      <w:rPr>
        <w:rFonts w:cs="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1677610"/>
    <w:multiLevelType w:val="hybridMultilevel"/>
    <w:tmpl w:val="4B38FA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20B18C6"/>
    <w:multiLevelType w:val="hybridMultilevel"/>
    <w:tmpl w:val="11B81F8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29" w15:restartNumberingAfterBreak="0">
    <w:nsid w:val="337B3728"/>
    <w:multiLevelType w:val="hybridMultilevel"/>
    <w:tmpl w:val="7A4AC718"/>
    <w:lvl w:ilvl="0" w:tplc="FE06F5D0">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4A02070"/>
    <w:multiLevelType w:val="multilevel"/>
    <w:tmpl w:val="53AC52C0"/>
    <w:lvl w:ilvl="0">
      <w:start w:val="5"/>
      <w:numFmt w:val="decimal"/>
      <w:pStyle w:val="MT-TITULOS1"/>
      <w:lvlText w:val="%1."/>
      <w:lvlJc w:val="left"/>
      <w:pPr>
        <w:tabs>
          <w:tab w:val="num" w:pos="284"/>
        </w:tabs>
        <w:ind w:left="0" w:firstLine="0"/>
      </w:pPr>
      <w:rPr>
        <w:rFonts w:ascii="Verdana" w:hAnsi="Verdana" w:hint="default"/>
        <w:b/>
        <w:i w:val="0"/>
        <w:sz w:val="22"/>
      </w:rPr>
    </w:lvl>
    <w:lvl w:ilvl="1">
      <w:start w:val="1"/>
      <w:numFmt w:val="decimal"/>
      <w:pStyle w:val="MT-TITULOS2"/>
      <w:lvlText w:val="%1.%2."/>
      <w:lvlJc w:val="left"/>
      <w:pPr>
        <w:tabs>
          <w:tab w:val="num" w:pos="709"/>
        </w:tabs>
        <w:ind w:left="0" w:firstLine="0"/>
      </w:pPr>
      <w:rPr>
        <w:rFonts w:ascii="Verdana" w:hAnsi="Verdana" w:hint="default"/>
        <w:b/>
        <w:i w:val="0"/>
        <w:sz w:val="22"/>
      </w:rPr>
    </w:lvl>
    <w:lvl w:ilvl="2">
      <w:start w:val="1"/>
      <w:numFmt w:val="decimal"/>
      <w:lvlText w:val="%1.%2.%3."/>
      <w:lvlJc w:val="left"/>
      <w:pPr>
        <w:tabs>
          <w:tab w:val="num" w:pos="1429"/>
        </w:tabs>
        <w:ind w:left="11" w:firstLine="709"/>
      </w:pPr>
      <w:rPr>
        <w:rFonts w:ascii="Verdana" w:hAnsi="Verdana" w:hint="default"/>
        <w:b w:val="0"/>
        <w:i w:val="0"/>
        <w:sz w:val="22"/>
        <w:u w:val="none"/>
      </w:rPr>
    </w:lvl>
    <w:lvl w:ilvl="3">
      <w:start w:val="1"/>
      <w:numFmt w:val="decimal"/>
      <w:pStyle w:val="MT-TITULOS4"/>
      <w:lvlText w:val="%1.1.%3.%4."/>
      <w:lvlJc w:val="left"/>
      <w:pPr>
        <w:tabs>
          <w:tab w:val="num" w:pos="1701"/>
        </w:tabs>
        <w:ind w:left="0" w:firstLine="709"/>
      </w:pPr>
      <w:rPr>
        <w:rFonts w:ascii="Verdana" w:hAnsi="Verdana" w:hint="default"/>
        <w:b w:val="0"/>
        <w:i/>
        <w:sz w:val="20"/>
        <w:szCs w:val="22"/>
      </w:rPr>
    </w:lvl>
    <w:lvl w:ilvl="4">
      <w:start w:val="1"/>
      <w:numFmt w:val="decimal"/>
      <w:pStyle w:val="MT-TITULOS5"/>
      <w:lvlText w:val="%1.%2.%3.%4.%5."/>
      <w:lvlJc w:val="left"/>
      <w:pPr>
        <w:tabs>
          <w:tab w:val="num" w:pos="6873"/>
        </w:tabs>
        <w:ind w:left="5683" w:firstLine="0"/>
      </w:pPr>
      <w:rPr>
        <w:rFonts w:hint="default"/>
      </w:rPr>
    </w:lvl>
    <w:lvl w:ilvl="5">
      <w:start w:val="1"/>
      <w:numFmt w:val="decimal"/>
      <w:lvlText w:val="%1.%2.%3.%4.%5.%6."/>
      <w:lvlJc w:val="left"/>
      <w:pPr>
        <w:tabs>
          <w:tab w:val="num" w:pos="7505"/>
        </w:tabs>
        <w:ind w:left="5683" w:firstLine="382"/>
      </w:pPr>
      <w:rPr>
        <w:rFonts w:hint="default"/>
      </w:rPr>
    </w:lvl>
    <w:lvl w:ilvl="6">
      <w:start w:val="1"/>
      <w:numFmt w:val="decimal"/>
      <w:lvlText w:val="%1.%2.%3.%4.%5.%6.%7."/>
      <w:lvlJc w:val="left"/>
      <w:pPr>
        <w:tabs>
          <w:tab w:val="num" w:pos="7865"/>
        </w:tabs>
        <w:ind w:left="7503" w:hanging="1078"/>
      </w:pPr>
      <w:rPr>
        <w:rFonts w:hint="default"/>
      </w:rPr>
    </w:lvl>
    <w:lvl w:ilvl="7">
      <w:start w:val="1"/>
      <w:numFmt w:val="decimal"/>
      <w:lvlText w:val="%1.%2.%3.%4.%5.%6.%7.%8."/>
      <w:lvlJc w:val="left"/>
      <w:pPr>
        <w:tabs>
          <w:tab w:val="num" w:pos="8585"/>
        </w:tabs>
        <w:ind w:left="8009" w:hanging="1224"/>
      </w:pPr>
      <w:rPr>
        <w:rFonts w:hint="default"/>
      </w:rPr>
    </w:lvl>
    <w:lvl w:ilvl="8">
      <w:start w:val="1"/>
      <w:numFmt w:val="decimal"/>
      <w:lvlText w:val="%1.%2.%3.%4.%5.%6.%7.%8.%9."/>
      <w:lvlJc w:val="left"/>
      <w:pPr>
        <w:tabs>
          <w:tab w:val="num" w:pos="9305"/>
        </w:tabs>
        <w:ind w:left="8585" w:hanging="1440"/>
      </w:pPr>
      <w:rPr>
        <w:rFonts w:hint="default"/>
      </w:rPr>
    </w:lvl>
  </w:abstractNum>
  <w:abstractNum w:abstractNumId="31" w15:restartNumberingAfterBreak="0">
    <w:nsid w:val="35C4627A"/>
    <w:multiLevelType w:val="hybridMultilevel"/>
    <w:tmpl w:val="69E4ADB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2" w15:restartNumberingAfterBreak="0">
    <w:nsid w:val="3B864B9E"/>
    <w:multiLevelType w:val="hybridMultilevel"/>
    <w:tmpl w:val="83B678B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3" w15:restartNumberingAfterBreak="0">
    <w:nsid w:val="3F183F12"/>
    <w:multiLevelType w:val="hybridMultilevel"/>
    <w:tmpl w:val="38CC6DB0"/>
    <w:lvl w:ilvl="0" w:tplc="89E80A52">
      <w:start w:val="1"/>
      <w:numFmt w:val="bullet"/>
      <w:lvlText w:val=""/>
      <w:lvlJc w:val="left"/>
      <w:pPr>
        <w:ind w:left="927" w:hanging="360"/>
      </w:pPr>
      <w:rPr>
        <w:rFonts w:ascii="Wingdings" w:hAnsi="Wingdings" w:hint="default"/>
      </w:rPr>
    </w:lvl>
    <w:lvl w:ilvl="1" w:tplc="040A0003">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4" w15:restartNumberingAfterBreak="0">
    <w:nsid w:val="3FD10227"/>
    <w:multiLevelType w:val="hybridMultilevel"/>
    <w:tmpl w:val="A47230E6"/>
    <w:lvl w:ilvl="0" w:tplc="6F6CFE90">
      <w:numFmt w:val="bullet"/>
      <w:lvlText w:val="-"/>
      <w:lvlJc w:val="left"/>
      <w:pPr>
        <w:ind w:left="720" w:hanging="360"/>
      </w:pPr>
      <w:rPr>
        <w:rFonts w:ascii="Calibri" w:eastAsia="Times New Roman"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13F610F"/>
    <w:multiLevelType w:val="hybridMultilevel"/>
    <w:tmpl w:val="AAAC1B1C"/>
    <w:lvl w:ilvl="0" w:tplc="89E80A52">
      <w:start w:val="1"/>
      <w:numFmt w:val="bullet"/>
      <w:lvlText w:val=""/>
      <w:lvlJc w:val="left"/>
      <w:pPr>
        <w:ind w:left="927" w:hanging="360"/>
      </w:pPr>
      <w:rPr>
        <w:rFonts w:ascii="Wingdings" w:hAnsi="Wingdings" w:hint="default"/>
      </w:rPr>
    </w:lvl>
    <w:lvl w:ilvl="1" w:tplc="E5629E70">
      <w:numFmt w:val="bullet"/>
      <w:lvlText w:val="-"/>
      <w:lvlJc w:val="left"/>
      <w:pPr>
        <w:ind w:left="1647" w:hanging="360"/>
      </w:pPr>
      <w:rPr>
        <w:rFonts w:ascii="Calibri" w:eastAsia="Times New Roman" w:hAnsi="Calibri" w:cs="Calibri"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36" w15:restartNumberingAfterBreak="0">
    <w:nsid w:val="418A174C"/>
    <w:multiLevelType w:val="hybridMultilevel"/>
    <w:tmpl w:val="C270C2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2335287"/>
    <w:multiLevelType w:val="hybridMultilevel"/>
    <w:tmpl w:val="74B019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2562202"/>
    <w:multiLevelType w:val="hybridMultilevel"/>
    <w:tmpl w:val="9C8E6E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3B942D1"/>
    <w:multiLevelType w:val="hybridMultilevel"/>
    <w:tmpl w:val="FDE86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8A4117C"/>
    <w:multiLevelType w:val="hybridMultilevel"/>
    <w:tmpl w:val="D65AD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BBD51FC"/>
    <w:multiLevelType w:val="hybridMultilevel"/>
    <w:tmpl w:val="D21E5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0639E1"/>
    <w:multiLevelType w:val="hybridMultilevel"/>
    <w:tmpl w:val="466E4A94"/>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3" w15:restartNumberingAfterBreak="0">
    <w:nsid w:val="4C471433"/>
    <w:multiLevelType w:val="hybridMultilevel"/>
    <w:tmpl w:val="42DC5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DB54D4B"/>
    <w:multiLevelType w:val="hybridMultilevel"/>
    <w:tmpl w:val="0CE8A150"/>
    <w:lvl w:ilvl="0" w:tplc="FE06F5D0">
      <w:start w:val="1"/>
      <w:numFmt w:val="bullet"/>
      <w:lvlText w:val=""/>
      <w:lvlJc w:val="left"/>
      <w:pPr>
        <w:ind w:left="928"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5" w15:restartNumberingAfterBreak="0">
    <w:nsid w:val="584A4853"/>
    <w:multiLevelType w:val="hybridMultilevel"/>
    <w:tmpl w:val="BA062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8685FCB"/>
    <w:multiLevelType w:val="hybridMultilevel"/>
    <w:tmpl w:val="67246E12"/>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47" w15:restartNumberingAfterBreak="0">
    <w:nsid w:val="5F396048"/>
    <w:multiLevelType w:val="hybridMultilevel"/>
    <w:tmpl w:val="09FED3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1485112"/>
    <w:multiLevelType w:val="hybridMultilevel"/>
    <w:tmpl w:val="1DA2181E"/>
    <w:lvl w:ilvl="0" w:tplc="DAFE04EC">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83E4F59"/>
    <w:multiLevelType w:val="hybridMultilevel"/>
    <w:tmpl w:val="AD96075A"/>
    <w:lvl w:ilvl="0" w:tplc="FE06F5D0">
      <w:start w:val="1"/>
      <w:numFmt w:val="bullet"/>
      <w:lvlText w:val=""/>
      <w:lvlJc w:val="left"/>
      <w:pPr>
        <w:ind w:left="927" w:hanging="360"/>
      </w:pPr>
      <w:rPr>
        <w:rFonts w:ascii="Wingdings" w:hAnsi="Wingdings" w:hint="default"/>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50" w15:restartNumberingAfterBreak="0">
    <w:nsid w:val="69133B0F"/>
    <w:multiLevelType w:val="hybridMultilevel"/>
    <w:tmpl w:val="C15EAEA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DC611CF"/>
    <w:multiLevelType w:val="hybridMultilevel"/>
    <w:tmpl w:val="606431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ED36FB8"/>
    <w:multiLevelType w:val="hybridMultilevel"/>
    <w:tmpl w:val="4900E364"/>
    <w:lvl w:ilvl="0" w:tplc="DAFE04EC">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0C86B74"/>
    <w:multiLevelType w:val="hybridMultilevel"/>
    <w:tmpl w:val="AA121634"/>
    <w:lvl w:ilvl="0" w:tplc="095A1ECE">
      <w:numFmt w:val="bullet"/>
      <w:lvlText w:val="-"/>
      <w:lvlJc w:val="left"/>
      <w:pPr>
        <w:ind w:left="1429" w:hanging="360"/>
      </w:pPr>
      <w:rPr>
        <w:rFonts w:ascii="Calibri" w:hAnsi="Calibri" w:cs="Times New Roman" w:hint="default"/>
        <w:color w:val="C00000"/>
      </w:rPr>
    </w:lvl>
    <w:lvl w:ilvl="1" w:tplc="0C0A0003" w:tentative="1">
      <w:start w:val="1"/>
      <w:numFmt w:val="bullet"/>
      <w:lvlText w:val="o"/>
      <w:lvlJc w:val="left"/>
      <w:pPr>
        <w:ind w:left="2149" w:hanging="360"/>
      </w:pPr>
      <w:rPr>
        <w:rFonts w:ascii="Courier New" w:hAnsi="Courier New" w:cs="Courier New" w:hint="default"/>
      </w:rPr>
    </w:lvl>
    <w:lvl w:ilvl="2" w:tplc="098C88E6">
      <w:start w:val="1"/>
      <w:numFmt w:val="bullet"/>
      <w:pStyle w:val="MT-TITULOS3"/>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4" w15:restartNumberingAfterBreak="0">
    <w:nsid w:val="72C25A65"/>
    <w:multiLevelType w:val="hybridMultilevel"/>
    <w:tmpl w:val="5B149426"/>
    <w:lvl w:ilvl="0" w:tplc="DB341AF8">
      <w:start w:val="1"/>
      <w:numFmt w:val="bullet"/>
      <w:lvlText w:val="-"/>
      <w:lvlJc w:val="left"/>
      <w:pPr>
        <w:ind w:left="720" w:hanging="360"/>
      </w:pPr>
      <w:rPr>
        <w:rFonts w:ascii="Swis721 BT" w:eastAsia="Swis721 Lt BT" w:hAnsi="Swis721 B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7FE1D99"/>
    <w:multiLevelType w:val="hybridMultilevel"/>
    <w:tmpl w:val="DC043C62"/>
    <w:lvl w:ilvl="0" w:tplc="372CE710">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AF306E8"/>
    <w:multiLevelType w:val="hybridMultilevel"/>
    <w:tmpl w:val="4EAECB0A"/>
    <w:lvl w:ilvl="0" w:tplc="FFFFFFFF">
      <w:start w:val="1"/>
      <w:numFmt w:val="bullet"/>
      <w:lvlText w:val=""/>
      <w:lvlJc w:val="left"/>
      <w:pPr>
        <w:ind w:left="2628" w:hanging="360"/>
      </w:pPr>
      <w:rPr>
        <w:rFonts w:ascii="Wingdings" w:hAnsi="Wingdings" w:hint="default"/>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57" w15:restartNumberingAfterBreak="0">
    <w:nsid w:val="7B5426E2"/>
    <w:multiLevelType w:val="hybridMultilevel"/>
    <w:tmpl w:val="D826E12A"/>
    <w:lvl w:ilvl="0" w:tplc="DB341AF8">
      <w:start w:val="1"/>
      <w:numFmt w:val="bullet"/>
      <w:lvlText w:val="-"/>
      <w:lvlJc w:val="left"/>
      <w:pPr>
        <w:ind w:left="720" w:hanging="360"/>
      </w:pPr>
      <w:rPr>
        <w:rFonts w:ascii="Swis721 BT" w:eastAsia="Swis721 Lt BT" w:hAnsi="Swis721 B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44"/>
  </w:num>
  <w:num w:numId="3">
    <w:abstractNumId w:val="1"/>
  </w:num>
  <w:num w:numId="4">
    <w:abstractNumId w:val="7"/>
  </w:num>
  <w:num w:numId="5">
    <w:abstractNumId w:val="32"/>
  </w:num>
  <w:num w:numId="6">
    <w:abstractNumId w:val="31"/>
  </w:num>
  <w:num w:numId="7">
    <w:abstractNumId w:val="28"/>
  </w:num>
  <w:num w:numId="8">
    <w:abstractNumId w:val="18"/>
  </w:num>
  <w:num w:numId="9">
    <w:abstractNumId w:val="12"/>
  </w:num>
  <w:num w:numId="10">
    <w:abstractNumId w:val="25"/>
  </w:num>
  <w:num w:numId="11">
    <w:abstractNumId w:val="42"/>
  </w:num>
  <w:num w:numId="12">
    <w:abstractNumId w:val="22"/>
  </w:num>
  <w:num w:numId="13">
    <w:abstractNumId w:val="0"/>
  </w:num>
  <w:num w:numId="14">
    <w:abstractNumId w:val="30"/>
  </w:num>
  <w:num w:numId="15">
    <w:abstractNumId w:val="53"/>
  </w:num>
  <w:num w:numId="16">
    <w:abstractNumId w:val="11"/>
  </w:num>
  <w:num w:numId="17">
    <w:abstractNumId w:val="3"/>
  </w:num>
  <w:num w:numId="18">
    <w:abstractNumId w:val="17"/>
  </w:num>
  <w:num w:numId="19">
    <w:abstractNumId w:val="20"/>
  </w:num>
  <w:num w:numId="20">
    <w:abstractNumId w:val="49"/>
  </w:num>
  <w:num w:numId="21">
    <w:abstractNumId w:val="19"/>
  </w:num>
  <w:num w:numId="22">
    <w:abstractNumId w:val="46"/>
  </w:num>
  <w:num w:numId="23">
    <w:abstractNumId w:val="13"/>
  </w:num>
  <w:num w:numId="24">
    <w:abstractNumId w:val="10"/>
  </w:num>
  <w:num w:numId="25">
    <w:abstractNumId w:val="33"/>
  </w:num>
  <w:num w:numId="26">
    <w:abstractNumId w:val="56"/>
  </w:num>
  <w:num w:numId="27">
    <w:abstractNumId w:val="35"/>
  </w:num>
  <w:num w:numId="28">
    <w:abstractNumId w:val="9"/>
  </w:num>
  <w:num w:numId="29">
    <w:abstractNumId w:val="24"/>
  </w:num>
  <w:num w:numId="30">
    <w:abstractNumId w:val="39"/>
  </w:num>
  <w:num w:numId="31">
    <w:abstractNumId w:val="5"/>
  </w:num>
  <w:num w:numId="32">
    <w:abstractNumId w:val="51"/>
  </w:num>
  <w:num w:numId="33">
    <w:abstractNumId w:val="8"/>
  </w:num>
  <w:num w:numId="34">
    <w:abstractNumId w:val="50"/>
  </w:num>
  <w:num w:numId="35">
    <w:abstractNumId w:val="2"/>
  </w:num>
  <w:num w:numId="36">
    <w:abstractNumId w:val="54"/>
  </w:num>
  <w:num w:numId="37">
    <w:abstractNumId w:val="57"/>
  </w:num>
  <w:num w:numId="38">
    <w:abstractNumId w:val="37"/>
  </w:num>
  <w:num w:numId="39">
    <w:abstractNumId w:val="23"/>
  </w:num>
  <w:num w:numId="40">
    <w:abstractNumId w:val="40"/>
  </w:num>
  <w:num w:numId="41">
    <w:abstractNumId w:val="26"/>
  </w:num>
  <w:num w:numId="42">
    <w:abstractNumId w:val="4"/>
  </w:num>
  <w:num w:numId="43">
    <w:abstractNumId w:val="48"/>
  </w:num>
  <w:num w:numId="44">
    <w:abstractNumId w:val="14"/>
  </w:num>
  <w:num w:numId="45">
    <w:abstractNumId w:val="15"/>
  </w:num>
  <w:num w:numId="46">
    <w:abstractNumId w:val="34"/>
  </w:num>
  <w:num w:numId="47">
    <w:abstractNumId w:val="43"/>
  </w:num>
  <w:num w:numId="48">
    <w:abstractNumId w:val="38"/>
  </w:num>
  <w:num w:numId="49">
    <w:abstractNumId w:val="45"/>
  </w:num>
  <w:num w:numId="50">
    <w:abstractNumId w:val="47"/>
  </w:num>
  <w:num w:numId="51">
    <w:abstractNumId w:val="27"/>
  </w:num>
  <w:num w:numId="52">
    <w:abstractNumId w:val="41"/>
  </w:num>
  <w:num w:numId="53">
    <w:abstractNumId w:val="55"/>
  </w:num>
  <w:num w:numId="54">
    <w:abstractNumId w:val="16"/>
  </w:num>
  <w:num w:numId="55">
    <w:abstractNumId w:val="6"/>
  </w:num>
  <w:num w:numId="56">
    <w:abstractNumId w:val="36"/>
  </w:num>
  <w:num w:numId="57">
    <w:abstractNumId w:val="52"/>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s-ES_tradnl"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rawingGridVerticalSpacing w:val="57"/>
  <w:displayHorizontalDrawingGridEvery w:val="0"/>
  <w:displayVerticalDrawingGridEvery w:val="0"/>
  <w:noPunctuationKerning/>
  <w:characterSpacingControl w:val="doNotCompress"/>
  <w:hdrShapeDefaults>
    <o:shapedefaults v:ext="edit" spidmax="2049" strokecolor="none [2406]">
      <v:stroke color="none [2406]"/>
      <o:colormru v:ext="edit" colors="#f8f8f8,#eaeaea,#09c,#9cf"/>
    </o:shapedefaults>
  </w:hdrShapeDefaults>
  <w:footnotePr>
    <w:pos w:val="sectEnd"/>
    <w:footnote w:id="-1"/>
    <w:footnote w:id="0"/>
    <w:footnote w:id="1"/>
  </w:footnotePr>
  <w:endnotePr>
    <w:numFmt w:val="decimal"/>
    <w:numStart w:val="0"/>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1E0"/>
    <w:rsid w:val="00000358"/>
    <w:rsid w:val="0000050D"/>
    <w:rsid w:val="000020B4"/>
    <w:rsid w:val="00003227"/>
    <w:rsid w:val="000032D6"/>
    <w:rsid w:val="00003621"/>
    <w:rsid w:val="000037A3"/>
    <w:rsid w:val="000048D8"/>
    <w:rsid w:val="00006FD9"/>
    <w:rsid w:val="000116C3"/>
    <w:rsid w:val="00011724"/>
    <w:rsid w:val="0001318C"/>
    <w:rsid w:val="00013E2D"/>
    <w:rsid w:val="00014CF2"/>
    <w:rsid w:val="00015D1F"/>
    <w:rsid w:val="00016288"/>
    <w:rsid w:val="00016D79"/>
    <w:rsid w:val="00020B18"/>
    <w:rsid w:val="00021F75"/>
    <w:rsid w:val="00021F99"/>
    <w:rsid w:val="00022AF5"/>
    <w:rsid w:val="00023A3D"/>
    <w:rsid w:val="00023B6A"/>
    <w:rsid w:val="00023DCB"/>
    <w:rsid w:val="000246DA"/>
    <w:rsid w:val="000246ED"/>
    <w:rsid w:val="00024E3F"/>
    <w:rsid w:val="00025291"/>
    <w:rsid w:val="00025607"/>
    <w:rsid w:val="00027DAD"/>
    <w:rsid w:val="00031433"/>
    <w:rsid w:val="0003204C"/>
    <w:rsid w:val="000320F3"/>
    <w:rsid w:val="000352FD"/>
    <w:rsid w:val="00036C36"/>
    <w:rsid w:val="00037423"/>
    <w:rsid w:val="00037952"/>
    <w:rsid w:val="00037D2C"/>
    <w:rsid w:val="00040A7F"/>
    <w:rsid w:val="000413C3"/>
    <w:rsid w:val="00042B40"/>
    <w:rsid w:val="0004335D"/>
    <w:rsid w:val="00043DB2"/>
    <w:rsid w:val="00045576"/>
    <w:rsid w:val="00045B0C"/>
    <w:rsid w:val="000464D3"/>
    <w:rsid w:val="00046A94"/>
    <w:rsid w:val="0004710C"/>
    <w:rsid w:val="00047923"/>
    <w:rsid w:val="00047FD2"/>
    <w:rsid w:val="00051423"/>
    <w:rsid w:val="00051E99"/>
    <w:rsid w:val="00053A29"/>
    <w:rsid w:val="00054598"/>
    <w:rsid w:val="00054C92"/>
    <w:rsid w:val="0005529A"/>
    <w:rsid w:val="000556C6"/>
    <w:rsid w:val="000559D9"/>
    <w:rsid w:val="00056531"/>
    <w:rsid w:val="00061229"/>
    <w:rsid w:val="0006168F"/>
    <w:rsid w:val="00066B51"/>
    <w:rsid w:val="00067350"/>
    <w:rsid w:val="00070B03"/>
    <w:rsid w:val="00071316"/>
    <w:rsid w:val="000720CB"/>
    <w:rsid w:val="00072B67"/>
    <w:rsid w:val="00072BBD"/>
    <w:rsid w:val="00073EC5"/>
    <w:rsid w:val="00073F83"/>
    <w:rsid w:val="000751E0"/>
    <w:rsid w:val="000758ED"/>
    <w:rsid w:val="00076F1E"/>
    <w:rsid w:val="00077A3C"/>
    <w:rsid w:val="00077E3B"/>
    <w:rsid w:val="00080303"/>
    <w:rsid w:val="0008113F"/>
    <w:rsid w:val="000813EE"/>
    <w:rsid w:val="00081647"/>
    <w:rsid w:val="00082400"/>
    <w:rsid w:val="00082A5F"/>
    <w:rsid w:val="00082B2A"/>
    <w:rsid w:val="00083184"/>
    <w:rsid w:val="00085096"/>
    <w:rsid w:val="00085813"/>
    <w:rsid w:val="00087C84"/>
    <w:rsid w:val="00087E4C"/>
    <w:rsid w:val="0009033A"/>
    <w:rsid w:val="0009059C"/>
    <w:rsid w:val="00091236"/>
    <w:rsid w:val="00091C0D"/>
    <w:rsid w:val="00093D0D"/>
    <w:rsid w:val="000A0EC3"/>
    <w:rsid w:val="000A13AF"/>
    <w:rsid w:val="000A296B"/>
    <w:rsid w:val="000A3169"/>
    <w:rsid w:val="000A3615"/>
    <w:rsid w:val="000A391A"/>
    <w:rsid w:val="000A4006"/>
    <w:rsid w:val="000A4606"/>
    <w:rsid w:val="000A5ADD"/>
    <w:rsid w:val="000A6E21"/>
    <w:rsid w:val="000A74A9"/>
    <w:rsid w:val="000A7524"/>
    <w:rsid w:val="000A7E0E"/>
    <w:rsid w:val="000B0992"/>
    <w:rsid w:val="000B1127"/>
    <w:rsid w:val="000B11D3"/>
    <w:rsid w:val="000B160D"/>
    <w:rsid w:val="000B19E7"/>
    <w:rsid w:val="000B2884"/>
    <w:rsid w:val="000B3458"/>
    <w:rsid w:val="000B3964"/>
    <w:rsid w:val="000B3BE6"/>
    <w:rsid w:val="000B4BB8"/>
    <w:rsid w:val="000B58F3"/>
    <w:rsid w:val="000B5BBD"/>
    <w:rsid w:val="000B6EBB"/>
    <w:rsid w:val="000B7A4C"/>
    <w:rsid w:val="000C2948"/>
    <w:rsid w:val="000C2ED7"/>
    <w:rsid w:val="000C2FFF"/>
    <w:rsid w:val="000C3199"/>
    <w:rsid w:val="000C433A"/>
    <w:rsid w:val="000C5DD2"/>
    <w:rsid w:val="000C6696"/>
    <w:rsid w:val="000C78EE"/>
    <w:rsid w:val="000C7913"/>
    <w:rsid w:val="000D222C"/>
    <w:rsid w:val="000D3ABE"/>
    <w:rsid w:val="000D40DA"/>
    <w:rsid w:val="000D5151"/>
    <w:rsid w:val="000D5918"/>
    <w:rsid w:val="000D6ACC"/>
    <w:rsid w:val="000D6F69"/>
    <w:rsid w:val="000D79EC"/>
    <w:rsid w:val="000E112C"/>
    <w:rsid w:val="000E1823"/>
    <w:rsid w:val="000E36C2"/>
    <w:rsid w:val="000E493B"/>
    <w:rsid w:val="000E51D1"/>
    <w:rsid w:val="000E6956"/>
    <w:rsid w:val="000E7207"/>
    <w:rsid w:val="000F1261"/>
    <w:rsid w:val="000F2989"/>
    <w:rsid w:val="000F2D60"/>
    <w:rsid w:val="000F3E8F"/>
    <w:rsid w:val="000F4568"/>
    <w:rsid w:val="000F51EC"/>
    <w:rsid w:val="000F5B1C"/>
    <w:rsid w:val="000F654E"/>
    <w:rsid w:val="000F7657"/>
    <w:rsid w:val="000F7ADF"/>
    <w:rsid w:val="000F7B51"/>
    <w:rsid w:val="00100938"/>
    <w:rsid w:val="00100B6A"/>
    <w:rsid w:val="00101F64"/>
    <w:rsid w:val="001020ED"/>
    <w:rsid w:val="001023D9"/>
    <w:rsid w:val="0010245E"/>
    <w:rsid w:val="00103B34"/>
    <w:rsid w:val="00103CE5"/>
    <w:rsid w:val="001073B7"/>
    <w:rsid w:val="00110FC8"/>
    <w:rsid w:val="00111233"/>
    <w:rsid w:val="00111E17"/>
    <w:rsid w:val="00111EB4"/>
    <w:rsid w:val="00111FB9"/>
    <w:rsid w:val="001123AF"/>
    <w:rsid w:val="001126E8"/>
    <w:rsid w:val="001134D6"/>
    <w:rsid w:val="00113E2A"/>
    <w:rsid w:val="0011505B"/>
    <w:rsid w:val="00115999"/>
    <w:rsid w:val="00115A34"/>
    <w:rsid w:val="00115EE2"/>
    <w:rsid w:val="0011708B"/>
    <w:rsid w:val="00117C34"/>
    <w:rsid w:val="00121578"/>
    <w:rsid w:val="00121769"/>
    <w:rsid w:val="001229BC"/>
    <w:rsid w:val="00122BD8"/>
    <w:rsid w:val="00122C42"/>
    <w:rsid w:val="00124064"/>
    <w:rsid w:val="001242C1"/>
    <w:rsid w:val="00127557"/>
    <w:rsid w:val="00127BA8"/>
    <w:rsid w:val="00130354"/>
    <w:rsid w:val="00130B70"/>
    <w:rsid w:val="00131336"/>
    <w:rsid w:val="00131874"/>
    <w:rsid w:val="00132A00"/>
    <w:rsid w:val="00134331"/>
    <w:rsid w:val="00135362"/>
    <w:rsid w:val="001404D8"/>
    <w:rsid w:val="001413E4"/>
    <w:rsid w:val="00141C00"/>
    <w:rsid w:val="00142739"/>
    <w:rsid w:val="00142CDE"/>
    <w:rsid w:val="00143900"/>
    <w:rsid w:val="00145914"/>
    <w:rsid w:val="0014698B"/>
    <w:rsid w:val="00146B60"/>
    <w:rsid w:val="00146CAD"/>
    <w:rsid w:val="00147A71"/>
    <w:rsid w:val="00150693"/>
    <w:rsid w:val="001511AF"/>
    <w:rsid w:val="00153F41"/>
    <w:rsid w:val="00155DFC"/>
    <w:rsid w:val="00156B3A"/>
    <w:rsid w:val="00156F6C"/>
    <w:rsid w:val="001576CA"/>
    <w:rsid w:val="00161EE1"/>
    <w:rsid w:val="001623F9"/>
    <w:rsid w:val="0016597B"/>
    <w:rsid w:val="00166E1B"/>
    <w:rsid w:val="00167CB0"/>
    <w:rsid w:val="00173242"/>
    <w:rsid w:val="00173CB5"/>
    <w:rsid w:val="00174134"/>
    <w:rsid w:val="0017415C"/>
    <w:rsid w:val="00174219"/>
    <w:rsid w:val="00174616"/>
    <w:rsid w:val="00176113"/>
    <w:rsid w:val="00176A0B"/>
    <w:rsid w:val="00176E94"/>
    <w:rsid w:val="00177080"/>
    <w:rsid w:val="00180B9B"/>
    <w:rsid w:val="00181641"/>
    <w:rsid w:val="00181721"/>
    <w:rsid w:val="001827ED"/>
    <w:rsid w:val="00183E8E"/>
    <w:rsid w:val="00184281"/>
    <w:rsid w:val="0018444E"/>
    <w:rsid w:val="00184A80"/>
    <w:rsid w:val="0018557C"/>
    <w:rsid w:val="001859CD"/>
    <w:rsid w:val="00185CB0"/>
    <w:rsid w:val="0019052A"/>
    <w:rsid w:val="00191D07"/>
    <w:rsid w:val="00192F3D"/>
    <w:rsid w:val="001936B3"/>
    <w:rsid w:val="0019634F"/>
    <w:rsid w:val="001A11F6"/>
    <w:rsid w:val="001A1675"/>
    <w:rsid w:val="001A28DA"/>
    <w:rsid w:val="001A2BD5"/>
    <w:rsid w:val="001A3E9F"/>
    <w:rsid w:val="001A5ACC"/>
    <w:rsid w:val="001A5C08"/>
    <w:rsid w:val="001A5CFE"/>
    <w:rsid w:val="001A64A3"/>
    <w:rsid w:val="001A7001"/>
    <w:rsid w:val="001A72B2"/>
    <w:rsid w:val="001A7B06"/>
    <w:rsid w:val="001B088A"/>
    <w:rsid w:val="001B0E82"/>
    <w:rsid w:val="001B1495"/>
    <w:rsid w:val="001B2D9B"/>
    <w:rsid w:val="001B2FE0"/>
    <w:rsid w:val="001B381B"/>
    <w:rsid w:val="001B7025"/>
    <w:rsid w:val="001B7A1F"/>
    <w:rsid w:val="001B7F94"/>
    <w:rsid w:val="001C0A04"/>
    <w:rsid w:val="001C0AC4"/>
    <w:rsid w:val="001C0E97"/>
    <w:rsid w:val="001C12C7"/>
    <w:rsid w:val="001C2CB6"/>
    <w:rsid w:val="001C31DE"/>
    <w:rsid w:val="001C3774"/>
    <w:rsid w:val="001C65A3"/>
    <w:rsid w:val="001C7976"/>
    <w:rsid w:val="001C7BDF"/>
    <w:rsid w:val="001C7E88"/>
    <w:rsid w:val="001D06D1"/>
    <w:rsid w:val="001D2110"/>
    <w:rsid w:val="001D257D"/>
    <w:rsid w:val="001D2A74"/>
    <w:rsid w:val="001D2EFC"/>
    <w:rsid w:val="001D41D1"/>
    <w:rsid w:val="001D4CCF"/>
    <w:rsid w:val="001D5073"/>
    <w:rsid w:val="001D5A3A"/>
    <w:rsid w:val="001D5B92"/>
    <w:rsid w:val="001D6250"/>
    <w:rsid w:val="001D74BC"/>
    <w:rsid w:val="001E0740"/>
    <w:rsid w:val="001E3000"/>
    <w:rsid w:val="001E3662"/>
    <w:rsid w:val="001E5544"/>
    <w:rsid w:val="001E58E5"/>
    <w:rsid w:val="001E5A3D"/>
    <w:rsid w:val="001E6955"/>
    <w:rsid w:val="001E6B18"/>
    <w:rsid w:val="001E6C43"/>
    <w:rsid w:val="001E7185"/>
    <w:rsid w:val="001E75AC"/>
    <w:rsid w:val="001E7EEB"/>
    <w:rsid w:val="001F001F"/>
    <w:rsid w:val="001F2550"/>
    <w:rsid w:val="001F271A"/>
    <w:rsid w:val="001F3440"/>
    <w:rsid w:val="001F3EEC"/>
    <w:rsid w:val="001F5B49"/>
    <w:rsid w:val="001F6BD4"/>
    <w:rsid w:val="0020109D"/>
    <w:rsid w:val="00204912"/>
    <w:rsid w:val="00205E28"/>
    <w:rsid w:val="00205F37"/>
    <w:rsid w:val="00207A0A"/>
    <w:rsid w:val="00213FBB"/>
    <w:rsid w:val="002140B1"/>
    <w:rsid w:val="0021488A"/>
    <w:rsid w:val="00215570"/>
    <w:rsid w:val="00216E4D"/>
    <w:rsid w:val="00217EF5"/>
    <w:rsid w:val="002259C7"/>
    <w:rsid w:val="00226989"/>
    <w:rsid w:val="00227CF7"/>
    <w:rsid w:val="0023011A"/>
    <w:rsid w:val="00230967"/>
    <w:rsid w:val="00230E2F"/>
    <w:rsid w:val="002313B4"/>
    <w:rsid w:val="00231572"/>
    <w:rsid w:val="002316C7"/>
    <w:rsid w:val="00232839"/>
    <w:rsid w:val="0023328E"/>
    <w:rsid w:val="002342A2"/>
    <w:rsid w:val="0023494B"/>
    <w:rsid w:val="00235E6F"/>
    <w:rsid w:val="0023642D"/>
    <w:rsid w:val="00241A5B"/>
    <w:rsid w:val="0024596E"/>
    <w:rsid w:val="00245DB7"/>
    <w:rsid w:val="002460DD"/>
    <w:rsid w:val="0025004A"/>
    <w:rsid w:val="00250760"/>
    <w:rsid w:val="0025084E"/>
    <w:rsid w:val="00250A0E"/>
    <w:rsid w:val="00252737"/>
    <w:rsid w:val="00252D66"/>
    <w:rsid w:val="002543CA"/>
    <w:rsid w:val="00256FA2"/>
    <w:rsid w:val="002572DC"/>
    <w:rsid w:val="00257B91"/>
    <w:rsid w:val="00260AF4"/>
    <w:rsid w:val="0026282D"/>
    <w:rsid w:val="00262DB2"/>
    <w:rsid w:val="00265B3D"/>
    <w:rsid w:val="002702B1"/>
    <w:rsid w:val="00271E14"/>
    <w:rsid w:val="002725B3"/>
    <w:rsid w:val="002725C3"/>
    <w:rsid w:val="00272862"/>
    <w:rsid w:val="00273B70"/>
    <w:rsid w:val="00273E1E"/>
    <w:rsid w:val="002741A9"/>
    <w:rsid w:val="002741DC"/>
    <w:rsid w:val="00277041"/>
    <w:rsid w:val="00277236"/>
    <w:rsid w:val="002811D2"/>
    <w:rsid w:val="00281E8C"/>
    <w:rsid w:val="00282DD9"/>
    <w:rsid w:val="0028454E"/>
    <w:rsid w:val="0028533A"/>
    <w:rsid w:val="0028610F"/>
    <w:rsid w:val="0028625D"/>
    <w:rsid w:val="002868F7"/>
    <w:rsid w:val="0028787B"/>
    <w:rsid w:val="00290568"/>
    <w:rsid w:val="0029114D"/>
    <w:rsid w:val="0029133A"/>
    <w:rsid w:val="0029235B"/>
    <w:rsid w:val="002935A7"/>
    <w:rsid w:val="002A142C"/>
    <w:rsid w:val="002A190B"/>
    <w:rsid w:val="002A1C6E"/>
    <w:rsid w:val="002A203A"/>
    <w:rsid w:val="002A2B97"/>
    <w:rsid w:val="002A31DB"/>
    <w:rsid w:val="002A4E29"/>
    <w:rsid w:val="002A7491"/>
    <w:rsid w:val="002B046C"/>
    <w:rsid w:val="002B1E81"/>
    <w:rsid w:val="002B2714"/>
    <w:rsid w:val="002B5B9F"/>
    <w:rsid w:val="002B7995"/>
    <w:rsid w:val="002B7D5C"/>
    <w:rsid w:val="002C138D"/>
    <w:rsid w:val="002C13F4"/>
    <w:rsid w:val="002C3307"/>
    <w:rsid w:val="002C6F96"/>
    <w:rsid w:val="002C738E"/>
    <w:rsid w:val="002D276B"/>
    <w:rsid w:val="002D2D8B"/>
    <w:rsid w:val="002D30AD"/>
    <w:rsid w:val="002D428E"/>
    <w:rsid w:val="002D539E"/>
    <w:rsid w:val="002D719D"/>
    <w:rsid w:val="002E1E23"/>
    <w:rsid w:val="002E2228"/>
    <w:rsid w:val="002E3E07"/>
    <w:rsid w:val="002E6454"/>
    <w:rsid w:val="002E660C"/>
    <w:rsid w:val="002F5C7F"/>
    <w:rsid w:val="002F6B9C"/>
    <w:rsid w:val="002F72CB"/>
    <w:rsid w:val="00300D89"/>
    <w:rsid w:val="003013A4"/>
    <w:rsid w:val="003021F2"/>
    <w:rsid w:val="00302C0E"/>
    <w:rsid w:val="00303191"/>
    <w:rsid w:val="003033C8"/>
    <w:rsid w:val="00303B02"/>
    <w:rsid w:val="00303C28"/>
    <w:rsid w:val="0030409C"/>
    <w:rsid w:val="003058BC"/>
    <w:rsid w:val="00306CD1"/>
    <w:rsid w:val="00307607"/>
    <w:rsid w:val="003079BA"/>
    <w:rsid w:val="00307F20"/>
    <w:rsid w:val="0031129E"/>
    <w:rsid w:val="00312001"/>
    <w:rsid w:val="00314292"/>
    <w:rsid w:val="00315F67"/>
    <w:rsid w:val="00316614"/>
    <w:rsid w:val="00317680"/>
    <w:rsid w:val="003210C8"/>
    <w:rsid w:val="00321C48"/>
    <w:rsid w:val="0032246E"/>
    <w:rsid w:val="00322D94"/>
    <w:rsid w:val="0032538E"/>
    <w:rsid w:val="00325439"/>
    <w:rsid w:val="00325538"/>
    <w:rsid w:val="003264F1"/>
    <w:rsid w:val="003269D9"/>
    <w:rsid w:val="003306D1"/>
    <w:rsid w:val="00331036"/>
    <w:rsid w:val="00331BDB"/>
    <w:rsid w:val="0033259F"/>
    <w:rsid w:val="00332A01"/>
    <w:rsid w:val="003338A2"/>
    <w:rsid w:val="00334334"/>
    <w:rsid w:val="003354A6"/>
    <w:rsid w:val="003355F8"/>
    <w:rsid w:val="003356FD"/>
    <w:rsid w:val="003400F9"/>
    <w:rsid w:val="0034055C"/>
    <w:rsid w:val="0034125B"/>
    <w:rsid w:val="003426EE"/>
    <w:rsid w:val="003449D4"/>
    <w:rsid w:val="0034575F"/>
    <w:rsid w:val="003460DA"/>
    <w:rsid w:val="003463FF"/>
    <w:rsid w:val="003475CE"/>
    <w:rsid w:val="00351E8B"/>
    <w:rsid w:val="00351F76"/>
    <w:rsid w:val="0035295A"/>
    <w:rsid w:val="003548A9"/>
    <w:rsid w:val="00354D49"/>
    <w:rsid w:val="00356FAC"/>
    <w:rsid w:val="00357C18"/>
    <w:rsid w:val="00357FF9"/>
    <w:rsid w:val="00360354"/>
    <w:rsid w:val="003642F8"/>
    <w:rsid w:val="0036687E"/>
    <w:rsid w:val="00366DB3"/>
    <w:rsid w:val="003704FE"/>
    <w:rsid w:val="003737F7"/>
    <w:rsid w:val="003738DB"/>
    <w:rsid w:val="00373AE1"/>
    <w:rsid w:val="00374563"/>
    <w:rsid w:val="00374D5E"/>
    <w:rsid w:val="00377281"/>
    <w:rsid w:val="00377D33"/>
    <w:rsid w:val="00380A46"/>
    <w:rsid w:val="00382F2A"/>
    <w:rsid w:val="003841E7"/>
    <w:rsid w:val="003845C7"/>
    <w:rsid w:val="00385056"/>
    <w:rsid w:val="003857E0"/>
    <w:rsid w:val="003858FB"/>
    <w:rsid w:val="00385FB7"/>
    <w:rsid w:val="0038701E"/>
    <w:rsid w:val="00387891"/>
    <w:rsid w:val="00397D09"/>
    <w:rsid w:val="003A05A5"/>
    <w:rsid w:val="003A0BD1"/>
    <w:rsid w:val="003A17DB"/>
    <w:rsid w:val="003A3AB0"/>
    <w:rsid w:val="003A3B6A"/>
    <w:rsid w:val="003A5EE8"/>
    <w:rsid w:val="003A6314"/>
    <w:rsid w:val="003A68EF"/>
    <w:rsid w:val="003A691C"/>
    <w:rsid w:val="003A7AFD"/>
    <w:rsid w:val="003B0077"/>
    <w:rsid w:val="003B260A"/>
    <w:rsid w:val="003B6395"/>
    <w:rsid w:val="003B67B5"/>
    <w:rsid w:val="003B6F0B"/>
    <w:rsid w:val="003B70A0"/>
    <w:rsid w:val="003B7A13"/>
    <w:rsid w:val="003B7F74"/>
    <w:rsid w:val="003C05F7"/>
    <w:rsid w:val="003C2E85"/>
    <w:rsid w:val="003C4085"/>
    <w:rsid w:val="003C5772"/>
    <w:rsid w:val="003C59F8"/>
    <w:rsid w:val="003C5B0A"/>
    <w:rsid w:val="003C5E94"/>
    <w:rsid w:val="003C6A91"/>
    <w:rsid w:val="003C6DF7"/>
    <w:rsid w:val="003C7E2A"/>
    <w:rsid w:val="003C7EA7"/>
    <w:rsid w:val="003D0FEA"/>
    <w:rsid w:val="003D2C71"/>
    <w:rsid w:val="003D2CAC"/>
    <w:rsid w:val="003D3F8F"/>
    <w:rsid w:val="003D4F49"/>
    <w:rsid w:val="003D683F"/>
    <w:rsid w:val="003D6881"/>
    <w:rsid w:val="003E134B"/>
    <w:rsid w:val="003E154A"/>
    <w:rsid w:val="003E18AA"/>
    <w:rsid w:val="003E27E4"/>
    <w:rsid w:val="003E2BED"/>
    <w:rsid w:val="003E6BB9"/>
    <w:rsid w:val="003E7696"/>
    <w:rsid w:val="003F0466"/>
    <w:rsid w:val="003F18A1"/>
    <w:rsid w:val="003F20F7"/>
    <w:rsid w:val="003F4311"/>
    <w:rsid w:val="003F450F"/>
    <w:rsid w:val="003F67E7"/>
    <w:rsid w:val="003F7D00"/>
    <w:rsid w:val="004008C6"/>
    <w:rsid w:val="0040172C"/>
    <w:rsid w:val="004043F8"/>
    <w:rsid w:val="0040672C"/>
    <w:rsid w:val="00406BF8"/>
    <w:rsid w:val="00407C72"/>
    <w:rsid w:val="0041127B"/>
    <w:rsid w:val="00411523"/>
    <w:rsid w:val="00412897"/>
    <w:rsid w:val="00412DE5"/>
    <w:rsid w:val="0041335C"/>
    <w:rsid w:val="00414D63"/>
    <w:rsid w:val="00416AD7"/>
    <w:rsid w:val="00417710"/>
    <w:rsid w:val="00421837"/>
    <w:rsid w:val="00422E40"/>
    <w:rsid w:val="004242E2"/>
    <w:rsid w:val="004248E5"/>
    <w:rsid w:val="00426476"/>
    <w:rsid w:val="0042648D"/>
    <w:rsid w:val="004267A2"/>
    <w:rsid w:val="00427B1D"/>
    <w:rsid w:val="00430452"/>
    <w:rsid w:val="00430C08"/>
    <w:rsid w:val="00432373"/>
    <w:rsid w:val="00432374"/>
    <w:rsid w:val="00435510"/>
    <w:rsid w:val="004368D2"/>
    <w:rsid w:val="0043735E"/>
    <w:rsid w:val="00440215"/>
    <w:rsid w:val="00441121"/>
    <w:rsid w:val="00442B44"/>
    <w:rsid w:val="00442D18"/>
    <w:rsid w:val="004446B5"/>
    <w:rsid w:val="0044622D"/>
    <w:rsid w:val="004467B1"/>
    <w:rsid w:val="00446997"/>
    <w:rsid w:val="00446B9A"/>
    <w:rsid w:val="00447312"/>
    <w:rsid w:val="004476AC"/>
    <w:rsid w:val="00447B53"/>
    <w:rsid w:val="00450566"/>
    <w:rsid w:val="0045065F"/>
    <w:rsid w:val="0045184A"/>
    <w:rsid w:val="0045187D"/>
    <w:rsid w:val="004520A1"/>
    <w:rsid w:val="004522F5"/>
    <w:rsid w:val="0045316B"/>
    <w:rsid w:val="00454072"/>
    <w:rsid w:val="00460E75"/>
    <w:rsid w:val="00461390"/>
    <w:rsid w:val="004615AB"/>
    <w:rsid w:val="00461825"/>
    <w:rsid w:val="00461A23"/>
    <w:rsid w:val="00463724"/>
    <w:rsid w:val="0046390D"/>
    <w:rsid w:val="00463B3F"/>
    <w:rsid w:val="004665F2"/>
    <w:rsid w:val="0047062E"/>
    <w:rsid w:val="00471B86"/>
    <w:rsid w:val="004726F1"/>
    <w:rsid w:val="004733EB"/>
    <w:rsid w:val="004747A8"/>
    <w:rsid w:val="00475010"/>
    <w:rsid w:val="004750F4"/>
    <w:rsid w:val="004756A5"/>
    <w:rsid w:val="00477043"/>
    <w:rsid w:val="00477B15"/>
    <w:rsid w:val="004804FD"/>
    <w:rsid w:val="00482FB9"/>
    <w:rsid w:val="0048396D"/>
    <w:rsid w:val="0048497E"/>
    <w:rsid w:val="004850B6"/>
    <w:rsid w:val="00486B6D"/>
    <w:rsid w:val="0048720A"/>
    <w:rsid w:val="004876A4"/>
    <w:rsid w:val="00487E18"/>
    <w:rsid w:val="00490A83"/>
    <w:rsid w:val="004919DA"/>
    <w:rsid w:val="00491AA8"/>
    <w:rsid w:val="00493C7D"/>
    <w:rsid w:val="0049421B"/>
    <w:rsid w:val="00496362"/>
    <w:rsid w:val="00497EBF"/>
    <w:rsid w:val="004A0879"/>
    <w:rsid w:val="004A0B5E"/>
    <w:rsid w:val="004A3AAC"/>
    <w:rsid w:val="004A4CEC"/>
    <w:rsid w:val="004A4D77"/>
    <w:rsid w:val="004A5362"/>
    <w:rsid w:val="004A6057"/>
    <w:rsid w:val="004A6556"/>
    <w:rsid w:val="004A7141"/>
    <w:rsid w:val="004B1712"/>
    <w:rsid w:val="004B1A25"/>
    <w:rsid w:val="004B1A91"/>
    <w:rsid w:val="004B1D82"/>
    <w:rsid w:val="004B1D94"/>
    <w:rsid w:val="004B2429"/>
    <w:rsid w:val="004B47AB"/>
    <w:rsid w:val="004B664F"/>
    <w:rsid w:val="004B7AB2"/>
    <w:rsid w:val="004C0004"/>
    <w:rsid w:val="004C28DE"/>
    <w:rsid w:val="004C3335"/>
    <w:rsid w:val="004C3731"/>
    <w:rsid w:val="004C43C5"/>
    <w:rsid w:val="004C69D0"/>
    <w:rsid w:val="004D09D2"/>
    <w:rsid w:val="004D165D"/>
    <w:rsid w:val="004D1752"/>
    <w:rsid w:val="004D2466"/>
    <w:rsid w:val="004D3AC5"/>
    <w:rsid w:val="004D5F43"/>
    <w:rsid w:val="004E27D5"/>
    <w:rsid w:val="004E2E78"/>
    <w:rsid w:val="004E3698"/>
    <w:rsid w:val="004E37F6"/>
    <w:rsid w:val="004E3A3D"/>
    <w:rsid w:val="004E3CCA"/>
    <w:rsid w:val="004E5AD8"/>
    <w:rsid w:val="004E6DCC"/>
    <w:rsid w:val="004E747D"/>
    <w:rsid w:val="004E75F8"/>
    <w:rsid w:val="004E7EAF"/>
    <w:rsid w:val="004F03C1"/>
    <w:rsid w:val="004F1F74"/>
    <w:rsid w:val="004F2389"/>
    <w:rsid w:val="004F4088"/>
    <w:rsid w:val="004F4298"/>
    <w:rsid w:val="004F7E36"/>
    <w:rsid w:val="00500C61"/>
    <w:rsid w:val="00500C91"/>
    <w:rsid w:val="0050263C"/>
    <w:rsid w:val="00502A82"/>
    <w:rsid w:val="00505517"/>
    <w:rsid w:val="0050570F"/>
    <w:rsid w:val="0050668B"/>
    <w:rsid w:val="00511C04"/>
    <w:rsid w:val="0051353D"/>
    <w:rsid w:val="00513CFD"/>
    <w:rsid w:val="00514895"/>
    <w:rsid w:val="00515048"/>
    <w:rsid w:val="005155EA"/>
    <w:rsid w:val="005177C6"/>
    <w:rsid w:val="0051791D"/>
    <w:rsid w:val="00520277"/>
    <w:rsid w:val="00521C14"/>
    <w:rsid w:val="00521DCE"/>
    <w:rsid w:val="00522F6E"/>
    <w:rsid w:val="005231DE"/>
    <w:rsid w:val="00523706"/>
    <w:rsid w:val="00527CF8"/>
    <w:rsid w:val="00530422"/>
    <w:rsid w:val="00530667"/>
    <w:rsid w:val="00530DCB"/>
    <w:rsid w:val="005325E7"/>
    <w:rsid w:val="005331E0"/>
    <w:rsid w:val="0053444D"/>
    <w:rsid w:val="00534CAA"/>
    <w:rsid w:val="00535249"/>
    <w:rsid w:val="00536BDF"/>
    <w:rsid w:val="0053786B"/>
    <w:rsid w:val="00540268"/>
    <w:rsid w:val="00540E59"/>
    <w:rsid w:val="00541008"/>
    <w:rsid w:val="0054122F"/>
    <w:rsid w:val="00541819"/>
    <w:rsid w:val="005428C0"/>
    <w:rsid w:val="00545B3D"/>
    <w:rsid w:val="00545D41"/>
    <w:rsid w:val="00546BFD"/>
    <w:rsid w:val="00547B08"/>
    <w:rsid w:val="005501B2"/>
    <w:rsid w:val="00552CD4"/>
    <w:rsid w:val="005543F6"/>
    <w:rsid w:val="00555733"/>
    <w:rsid w:val="005562A0"/>
    <w:rsid w:val="00556E82"/>
    <w:rsid w:val="0055750B"/>
    <w:rsid w:val="00557533"/>
    <w:rsid w:val="00560A90"/>
    <w:rsid w:val="0056183A"/>
    <w:rsid w:val="00562FC9"/>
    <w:rsid w:val="005632D9"/>
    <w:rsid w:val="00564950"/>
    <w:rsid w:val="005649E1"/>
    <w:rsid w:val="00566273"/>
    <w:rsid w:val="00567189"/>
    <w:rsid w:val="0056760C"/>
    <w:rsid w:val="00570C5E"/>
    <w:rsid w:val="005710D6"/>
    <w:rsid w:val="005726A8"/>
    <w:rsid w:val="00573B5B"/>
    <w:rsid w:val="00573E7D"/>
    <w:rsid w:val="00574099"/>
    <w:rsid w:val="00577170"/>
    <w:rsid w:val="00577DB1"/>
    <w:rsid w:val="00581AD5"/>
    <w:rsid w:val="0058370E"/>
    <w:rsid w:val="00583B50"/>
    <w:rsid w:val="00583EF9"/>
    <w:rsid w:val="00585714"/>
    <w:rsid w:val="00586270"/>
    <w:rsid w:val="00590510"/>
    <w:rsid w:val="00592A9B"/>
    <w:rsid w:val="005952E9"/>
    <w:rsid w:val="00595E96"/>
    <w:rsid w:val="00596950"/>
    <w:rsid w:val="00596B2C"/>
    <w:rsid w:val="005A19F3"/>
    <w:rsid w:val="005A1CAE"/>
    <w:rsid w:val="005A2591"/>
    <w:rsid w:val="005A35F9"/>
    <w:rsid w:val="005A3DB3"/>
    <w:rsid w:val="005A3EA4"/>
    <w:rsid w:val="005A3ED0"/>
    <w:rsid w:val="005A461B"/>
    <w:rsid w:val="005A71A6"/>
    <w:rsid w:val="005A75F4"/>
    <w:rsid w:val="005A7FF9"/>
    <w:rsid w:val="005B366C"/>
    <w:rsid w:val="005B4D4D"/>
    <w:rsid w:val="005B5272"/>
    <w:rsid w:val="005B66CD"/>
    <w:rsid w:val="005B6AA2"/>
    <w:rsid w:val="005B77D7"/>
    <w:rsid w:val="005B7DDC"/>
    <w:rsid w:val="005B7E18"/>
    <w:rsid w:val="005C0280"/>
    <w:rsid w:val="005C0CFC"/>
    <w:rsid w:val="005C29FD"/>
    <w:rsid w:val="005C369A"/>
    <w:rsid w:val="005C3907"/>
    <w:rsid w:val="005C50BF"/>
    <w:rsid w:val="005C510B"/>
    <w:rsid w:val="005C635E"/>
    <w:rsid w:val="005D1730"/>
    <w:rsid w:val="005D19E9"/>
    <w:rsid w:val="005D24FC"/>
    <w:rsid w:val="005D29DC"/>
    <w:rsid w:val="005D3042"/>
    <w:rsid w:val="005D37F1"/>
    <w:rsid w:val="005D41A9"/>
    <w:rsid w:val="005D52DA"/>
    <w:rsid w:val="005D6AB8"/>
    <w:rsid w:val="005D7832"/>
    <w:rsid w:val="005E0113"/>
    <w:rsid w:val="005E06B5"/>
    <w:rsid w:val="005E0E3E"/>
    <w:rsid w:val="005E0F8F"/>
    <w:rsid w:val="005E2406"/>
    <w:rsid w:val="005E2998"/>
    <w:rsid w:val="005F0674"/>
    <w:rsid w:val="005F6B01"/>
    <w:rsid w:val="0060011D"/>
    <w:rsid w:val="0060106E"/>
    <w:rsid w:val="00603C80"/>
    <w:rsid w:val="00603E26"/>
    <w:rsid w:val="00605F19"/>
    <w:rsid w:val="00606B03"/>
    <w:rsid w:val="00607291"/>
    <w:rsid w:val="0061543E"/>
    <w:rsid w:val="006162EF"/>
    <w:rsid w:val="0062160B"/>
    <w:rsid w:val="00621A66"/>
    <w:rsid w:val="00621AB3"/>
    <w:rsid w:val="0062318D"/>
    <w:rsid w:val="006246BD"/>
    <w:rsid w:val="00625136"/>
    <w:rsid w:val="006253F4"/>
    <w:rsid w:val="006258C9"/>
    <w:rsid w:val="00627ACA"/>
    <w:rsid w:val="00627D6F"/>
    <w:rsid w:val="00627FB1"/>
    <w:rsid w:val="00631BA6"/>
    <w:rsid w:val="00632B49"/>
    <w:rsid w:val="00633201"/>
    <w:rsid w:val="00634FC8"/>
    <w:rsid w:val="00635160"/>
    <w:rsid w:val="0063561D"/>
    <w:rsid w:val="00635FF0"/>
    <w:rsid w:val="00636A34"/>
    <w:rsid w:val="00641127"/>
    <w:rsid w:val="00641EC9"/>
    <w:rsid w:val="006444D9"/>
    <w:rsid w:val="00644F9A"/>
    <w:rsid w:val="00645423"/>
    <w:rsid w:val="00645FB5"/>
    <w:rsid w:val="00646DC4"/>
    <w:rsid w:val="00646F1C"/>
    <w:rsid w:val="006504BF"/>
    <w:rsid w:val="00651588"/>
    <w:rsid w:val="00651BA8"/>
    <w:rsid w:val="00653FEC"/>
    <w:rsid w:val="00655690"/>
    <w:rsid w:val="00655785"/>
    <w:rsid w:val="00655868"/>
    <w:rsid w:val="0065592D"/>
    <w:rsid w:val="006579C7"/>
    <w:rsid w:val="00660FF1"/>
    <w:rsid w:val="00661598"/>
    <w:rsid w:val="00661AE5"/>
    <w:rsid w:val="00664BEF"/>
    <w:rsid w:val="0066565B"/>
    <w:rsid w:val="00667631"/>
    <w:rsid w:val="00671B96"/>
    <w:rsid w:val="00671E01"/>
    <w:rsid w:val="0068294B"/>
    <w:rsid w:val="00683599"/>
    <w:rsid w:val="00684BAA"/>
    <w:rsid w:val="0068573C"/>
    <w:rsid w:val="0068592D"/>
    <w:rsid w:val="006860EC"/>
    <w:rsid w:val="00691822"/>
    <w:rsid w:val="0069286C"/>
    <w:rsid w:val="00692A8A"/>
    <w:rsid w:val="006938A3"/>
    <w:rsid w:val="006949D2"/>
    <w:rsid w:val="00695245"/>
    <w:rsid w:val="00695812"/>
    <w:rsid w:val="006971E2"/>
    <w:rsid w:val="0069736D"/>
    <w:rsid w:val="006A1AC4"/>
    <w:rsid w:val="006A23DC"/>
    <w:rsid w:val="006A391D"/>
    <w:rsid w:val="006A3E95"/>
    <w:rsid w:val="006A719B"/>
    <w:rsid w:val="006A7A4B"/>
    <w:rsid w:val="006A7B6A"/>
    <w:rsid w:val="006B00F9"/>
    <w:rsid w:val="006B0955"/>
    <w:rsid w:val="006B1116"/>
    <w:rsid w:val="006B1DA8"/>
    <w:rsid w:val="006B1F41"/>
    <w:rsid w:val="006B21ED"/>
    <w:rsid w:val="006B3A29"/>
    <w:rsid w:val="006B739F"/>
    <w:rsid w:val="006B76A3"/>
    <w:rsid w:val="006B7AD4"/>
    <w:rsid w:val="006B7FA2"/>
    <w:rsid w:val="006C196C"/>
    <w:rsid w:val="006C1A36"/>
    <w:rsid w:val="006C3618"/>
    <w:rsid w:val="006C4A67"/>
    <w:rsid w:val="006C4ED3"/>
    <w:rsid w:val="006C5679"/>
    <w:rsid w:val="006C5E4B"/>
    <w:rsid w:val="006C677D"/>
    <w:rsid w:val="006D07D8"/>
    <w:rsid w:val="006D0C82"/>
    <w:rsid w:val="006D15F4"/>
    <w:rsid w:val="006D18C7"/>
    <w:rsid w:val="006D3624"/>
    <w:rsid w:val="006D523D"/>
    <w:rsid w:val="006D6581"/>
    <w:rsid w:val="006D68DE"/>
    <w:rsid w:val="006E0FAD"/>
    <w:rsid w:val="006E12A4"/>
    <w:rsid w:val="006E13E8"/>
    <w:rsid w:val="006E1EC0"/>
    <w:rsid w:val="006E204C"/>
    <w:rsid w:val="006E23A1"/>
    <w:rsid w:val="006E2868"/>
    <w:rsid w:val="006E2E11"/>
    <w:rsid w:val="006E3311"/>
    <w:rsid w:val="006E3835"/>
    <w:rsid w:val="006E5042"/>
    <w:rsid w:val="006E62DB"/>
    <w:rsid w:val="006E6D06"/>
    <w:rsid w:val="006F049A"/>
    <w:rsid w:val="006F66A6"/>
    <w:rsid w:val="006F7063"/>
    <w:rsid w:val="006F72E6"/>
    <w:rsid w:val="00704B8D"/>
    <w:rsid w:val="00705704"/>
    <w:rsid w:val="00705FF5"/>
    <w:rsid w:val="007060FC"/>
    <w:rsid w:val="00711813"/>
    <w:rsid w:val="00711D18"/>
    <w:rsid w:val="007122AE"/>
    <w:rsid w:val="00713208"/>
    <w:rsid w:val="00713412"/>
    <w:rsid w:val="00715035"/>
    <w:rsid w:val="00715FDA"/>
    <w:rsid w:val="007166D8"/>
    <w:rsid w:val="007173B1"/>
    <w:rsid w:val="00717668"/>
    <w:rsid w:val="00717BE6"/>
    <w:rsid w:val="007201B8"/>
    <w:rsid w:val="0072129B"/>
    <w:rsid w:val="007218F5"/>
    <w:rsid w:val="00722115"/>
    <w:rsid w:val="007226EA"/>
    <w:rsid w:val="0072297A"/>
    <w:rsid w:val="00723BE0"/>
    <w:rsid w:val="00725662"/>
    <w:rsid w:val="00735B96"/>
    <w:rsid w:val="00735F9B"/>
    <w:rsid w:val="007370BD"/>
    <w:rsid w:val="00744547"/>
    <w:rsid w:val="007472D4"/>
    <w:rsid w:val="0074750C"/>
    <w:rsid w:val="00747521"/>
    <w:rsid w:val="00750850"/>
    <w:rsid w:val="007517C5"/>
    <w:rsid w:val="00751828"/>
    <w:rsid w:val="00751B03"/>
    <w:rsid w:val="00752611"/>
    <w:rsid w:val="00752EE5"/>
    <w:rsid w:val="0075359E"/>
    <w:rsid w:val="00753756"/>
    <w:rsid w:val="007549F0"/>
    <w:rsid w:val="007551E6"/>
    <w:rsid w:val="00756CBA"/>
    <w:rsid w:val="00757725"/>
    <w:rsid w:val="00760C55"/>
    <w:rsid w:val="00760EE5"/>
    <w:rsid w:val="00761EB0"/>
    <w:rsid w:val="00763B8D"/>
    <w:rsid w:val="00763F20"/>
    <w:rsid w:val="00764A05"/>
    <w:rsid w:val="00765DA0"/>
    <w:rsid w:val="00771E66"/>
    <w:rsid w:val="00772E0D"/>
    <w:rsid w:val="007739F7"/>
    <w:rsid w:val="00773A3A"/>
    <w:rsid w:val="007747C1"/>
    <w:rsid w:val="00777B93"/>
    <w:rsid w:val="00780C2C"/>
    <w:rsid w:val="00780D9C"/>
    <w:rsid w:val="0078336D"/>
    <w:rsid w:val="00785013"/>
    <w:rsid w:val="007856C7"/>
    <w:rsid w:val="00791A6F"/>
    <w:rsid w:val="00792CC4"/>
    <w:rsid w:val="0079619E"/>
    <w:rsid w:val="00796B99"/>
    <w:rsid w:val="007A0AC1"/>
    <w:rsid w:val="007A0BA6"/>
    <w:rsid w:val="007A14C2"/>
    <w:rsid w:val="007A2120"/>
    <w:rsid w:val="007A2537"/>
    <w:rsid w:val="007A61D3"/>
    <w:rsid w:val="007A7547"/>
    <w:rsid w:val="007A79B1"/>
    <w:rsid w:val="007B0CA6"/>
    <w:rsid w:val="007B149B"/>
    <w:rsid w:val="007B1F4A"/>
    <w:rsid w:val="007B36EE"/>
    <w:rsid w:val="007B3733"/>
    <w:rsid w:val="007B3C2D"/>
    <w:rsid w:val="007B3EF5"/>
    <w:rsid w:val="007B4200"/>
    <w:rsid w:val="007B463F"/>
    <w:rsid w:val="007B5AE1"/>
    <w:rsid w:val="007B5D9B"/>
    <w:rsid w:val="007B73B0"/>
    <w:rsid w:val="007C0CFC"/>
    <w:rsid w:val="007C2C2E"/>
    <w:rsid w:val="007C3CE2"/>
    <w:rsid w:val="007C3F4C"/>
    <w:rsid w:val="007C4DA4"/>
    <w:rsid w:val="007C6044"/>
    <w:rsid w:val="007D0837"/>
    <w:rsid w:val="007D4305"/>
    <w:rsid w:val="007D55F8"/>
    <w:rsid w:val="007D5E33"/>
    <w:rsid w:val="007E0A3F"/>
    <w:rsid w:val="007E0F22"/>
    <w:rsid w:val="007E1C29"/>
    <w:rsid w:val="007E26B1"/>
    <w:rsid w:val="007E29DA"/>
    <w:rsid w:val="007E2E56"/>
    <w:rsid w:val="007E37D1"/>
    <w:rsid w:val="007E38BC"/>
    <w:rsid w:val="007E56A6"/>
    <w:rsid w:val="007E6A37"/>
    <w:rsid w:val="007F05A0"/>
    <w:rsid w:val="007F0CD3"/>
    <w:rsid w:val="007F0FCB"/>
    <w:rsid w:val="007F1C35"/>
    <w:rsid w:val="007F3C26"/>
    <w:rsid w:val="007F4831"/>
    <w:rsid w:val="007F53F8"/>
    <w:rsid w:val="00800522"/>
    <w:rsid w:val="00800B53"/>
    <w:rsid w:val="008017CB"/>
    <w:rsid w:val="008029F4"/>
    <w:rsid w:val="00803D9D"/>
    <w:rsid w:val="00805941"/>
    <w:rsid w:val="00807AEC"/>
    <w:rsid w:val="008105E9"/>
    <w:rsid w:val="008109BE"/>
    <w:rsid w:val="00810BAD"/>
    <w:rsid w:val="00810D17"/>
    <w:rsid w:val="00810D9B"/>
    <w:rsid w:val="008115A5"/>
    <w:rsid w:val="00813122"/>
    <w:rsid w:val="00813552"/>
    <w:rsid w:val="00814BBE"/>
    <w:rsid w:val="008220FC"/>
    <w:rsid w:val="0082241A"/>
    <w:rsid w:val="0082565A"/>
    <w:rsid w:val="00825ABC"/>
    <w:rsid w:val="00827118"/>
    <w:rsid w:val="00831433"/>
    <w:rsid w:val="00832428"/>
    <w:rsid w:val="00834D57"/>
    <w:rsid w:val="00834E6A"/>
    <w:rsid w:val="00835E1F"/>
    <w:rsid w:val="0083613F"/>
    <w:rsid w:val="0084106B"/>
    <w:rsid w:val="00842404"/>
    <w:rsid w:val="00842978"/>
    <w:rsid w:val="00843B23"/>
    <w:rsid w:val="008448AE"/>
    <w:rsid w:val="00846670"/>
    <w:rsid w:val="00846A58"/>
    <w:rsid w:val="00846B6B"/>
    <w:rsid w:val="00847E10"/>
    <w:rsid w:val="008505FF"/>
    <w:rsid w:val="008506D8"/>
    <w:rsid w:val="00850B50"/>
    <w:rsid w:val="008518DD"/>
    <w:rsid w:val="00852C25"/>
    <w:rsid w:val="00853307"/>
    <w:rsid w:val="008553F2"/>
    <w:rsid w:val="00855984"/>
    <w:rsid w:val="0085698D"/>
    <w:rsid w:val="00856EDF"/>
    <w:rsid w:val="0085715A"/>
    <w:rsid w:val="00860367"/>
    <w:rsid w:val="00861EE6"/>
    <w:rsid w:val="00862A66"/>
    <w:rsid w:val="0086423A"/>
    <w:rsid w:val="00865EE2"/>
    <w:rsid w:val="00866EB7"/>
    <w:rsid w:val="008673DE"/>
    <w:rsid w:val="00867C6E"/>
    <w:rsid w:val="0087078D"/>
    <w:rsid w:val="00871898"/>
    <w:rsid w:val="008727DF"/>
    <w:rsid w:val="00875D49"/>
    <w:rsid w:val="008772C1"/>
    <w:rsid w:val="00877686"/>
    <w:rsid w:val="00880206"/>
    <w:rsid w:val="0088097E"/>
    <w:rsid w:val="00881110"/>
    <w:rsid w:val="0088144B"/>
    <w:rsid w:val="00882FB3"/>
    <w:rsid w:val="00883282"/>
    <w:rsid w:val="008834AF"/>
    <w:rsid w:val="00884C80"/>
    <w:rsid w:val="008862E1"/>
    <w:rsid w:val="008903C7"/>
    <w:rsid w:val="00891D73"/>
    <w:rsid w:val="008931FA"/>
    <w:rsid w:val="00893354"/>
    <w:rsid w:val="00894819"/>
    <w:rsid w:val="0089514E"/>
    <w:rsid w:val="00895AEE"/>
    <w:rsid w:val="008A095B"/>
    <w:rsid w:val="008A0DA4"/>
    <w:rsid w:val="008A0EAC"/>
    <w:rsid w:val="008A16BB"/>
    <w:rsid w:val="008A1FA8"/>
    <w:rsid w:val="008A2D9C"/>
    <w:rsid w:val="008A3A38"/>
    <w:rsid w:val="008A44AB"/>
    <w:rsid w:val="008A453C"/>
    <w:rsid w:val="008A4572"/>
    <w:rsid w:val="008A4838"/>
    <w:rsid w:val="008A4FB9"/>
    <w:rsid w:val="008A5145"/>
    <w:rsid w:val="008A603D"/>
    <w:rsid w:val="008A70E0"/>
    <w:rsid w:val="008B1355"/>
    <w:rsid w:val="008B2402"/>
    <w:rsid w:val="008B2C0C"/>
    <w:rsid w:val="008B3D0E"/>
    <w:rsid w:val="008B42AB"/>
    <w:rsid w:val="008B440B"/>
    <w:rsid w:val="008B5324"/>
    <w:rsid w:val="008B716D"/>
    <w:rsid w:val="008B78FD"/>
    <w:rsid w:val="008C01DD"/>
    <w:rsid w:val="008C0EE4"/>
    <w:rsid w:val="008C17DF"/>
    <w:rsid w:val="008C4613"/>
    <w:rsid w:val="008C51FF"/>
    <w:rsid w:val="008C60B8"/>
    <w:rsid w:val="008C6EB5"/>
    <w:rsid w:val="008D00B6"/>
    <w:rsid w:val="008D0FD2"/>
    <w:rsid w:val="008D155A"/>
    <w:rsid w:val="008D2741"/>
    <w:rsid w:val="008D4708"/>
    <w:rsid w:val="008D4A54"/>
    <w:rsid w:val="008D5C78"/>
    <w:rsid w:val="008D6317"/>
    <w:rsid w:val="008D64DC"/>
    <w:rsid w:val="008D76B8"/>
    <w:rsid w:val="008E099D"/>
    <w:rsid w:val="008E1FAE"/>
    <w:rsid w:val="008E25C8"/>
    <w:rsid w:val="008E65F3"/>
    <w:rsid w:val="008F01F5"/>
    <w:rsid w:val="008F109F"/>
    <w:rsid w:val="008F1A88"/>
    <w:rsid w:val="008F2EBC"/>
    <w:rsid w:val="008F2EEA"/>
    <w:rsid w:val="008F4039"/>
    <w:rsid w:val="008F4F58"/>
    <w:rsid w:val="008F59E4"/>
    <w:rsid w:val="008F6F44"/>
    <w:rsid w:val="008F7201"/>
    <w:rsid w:val="008F78F6"/>
    <w:rsid w:val="00902941"/>
    <w:rsid w:val="00910906"/>
    <w:rsid w:val="00910D94"/>
    <w:rsid w:val="009112F0"/>
    <w:rsid w:val="00916616"/>
    <w:rsid w:val="00917AA8"/>
    <w:rsid w:val="0092157A"/>
    <w:rsid w:val="00922066"/>
    <w:rsid w:val="0092238E"/>
    <w:rsid w:val="0092265E"/>
    <w:rsid w:val="00925194"/>
    <w:rsid w:val="00925620"/>
    <w:rsid w:val="00926B4C"/>
    <w:rsid w:val="00927460"/>
    <w:rsid w:val="00927654"/>
    <w:rsid w:val="00930FD3"/>
    <w:rsid w:val="00932813"/>
    <w:rsid w:val="00932E99"/>
    <w:rsid w:val="00934A72"/>
    <w:rsid w:val="00934B83"/>
    <w:rsid w:val="00940753"/>
    <w:rsid w:val="0094340A"/>
    <w:rsid w:val="009443B8"/>
    <w:rsid w:val="0094450E"/>
    <w:rsid w:val="00945917"/>
    <w:rsid w:val="009461E8"/>
    <w:rsid w:val="00946320"/>
    <w:rsid w:val="0095035C"/>
    <w:rsid w:val="00951CA0"/>
    <w:rsid w:val="00951D4D"/>
    <w:rsid w:val="0095214F"/>
    <w:rsid w:val="00952150"/>
    <w:rsid w:val="00953A7A"/>
    <w:rsid w:val="00953ED9"/>
    <w:rsid w:val="00956207"/>
    <w:rsid w:val="00956DE4"/>
    <w:rsid w:val="00957567"/>
    <w:rsid w:val="009604F2"/>
    <w:rsid w:val="00960604"/>
    <w:rsid w:val="0096141F"/>
    <w:rsid w:val="00961F1B"/>
    <w:rsid w:val="00962805"/>
    <w:rsid w:val="0096546A"/>
    <w:rsid w:val="009666AD"/>
    <w:rsid w:val="0096753C"/>
    <w:rsid w:val="0097059C"/>
    <w:rsid w:val="0097257D"/>
    <w:rsid w:val="009760F1"/>
    <w:rsid w:val="009808E5"/>
    <w:rsid w:val="00980C77"/>
    <w:rsid w:val="00983961"/>
    <w:rsid w:val="00983B68"/>
    <w:rsid w:val="0099001B"/>
    <w:rsid w:val="00990197"/>
    <w:rsid w:val="00990C1B"/>
    <w:rsid w:val="00991CD7"/>
    <w:rsid w:val="00991EF5"/>
    <w:rsid w:val="0099204E"/>
    <w:rsid w:val="00992333"/>
    <w:rsid w:val="0099237B"/>
    <w:rsid w:val="00995425"/>
    <w:rsid w:val="0099577C"/>
    <w:rsid w:val="009959BB"/>
    <w:rsid w:val="00995D2F"/>
    <w:rsid w:val="009970EF"/>
    <w:rsid w:val="00997F3C"/>
    <w:rsid w:val="00997F45"/>
    <w:rsid w:val="009A0F59"/>
    <w:rsid w:val="009A18E1"/>
    <w:rsid w:val="009A2842"/>
    <w:rsid w:val="009A487F"/>
    <w:rsid w:val="009A60E1"/>
    <w:rsid w:val="009A6948"/>
    <w:rsid w:val="009A7C69"/>
    <w:rsid w:val="009B1D50"/>
    <w:rsid w:val="009B400D"/>
    <w:rsid w:val="009B4743"/>
    <w:rsid w:val="009B4800"/>
    <w:rsid w:val="009B4E56"/>
    <w:rsid w:val="009B5972"/>
    <w:rsid w:val="009B64C9"/>
    <w:rsid w:val="009B7FC9"/>
    <w:rsid w:val="009C0D72"/>
    <w:rsid w:val="009C281B"/>
    <w:rsid w:val="009C2CD6"/>
    <w:rsid w:val="009C328A"/>
    <w:rsid w:val="009C6056"/>
    <w:rsid w:val="009D1339"/>
    <w:rsid w:val="009D1B8B"/>
    <w:rsid w:val="009D453F"/>
    <w:rsid w:val="009D461A"/>
    <w:rsid w:val="009D5DEF"/>
    <w:rsid w:val="009D775A"/>
    <w:rsid w:val="009D7EC2"/>
    <w:rsid w:val="009E1BBE"/>
    <w:rsid w:val="009E3C91"/>
    <w:rsid w:val="009E48B2"/>
    <w:rsid w:val="009E4B8B"/>
    <w:rsid w:val="009E5925"/>
    <w:rsid w:val="009E6A1F"/>
    <w:rsid w:val="009E6FF5"/>
    <w:rsid w:val="009E7E7D"/>
    <w:rsid w:val="009F22D8"/>
    <w:rsid w:val="009F30D0"/>
    <w:rsid w:val="009F30F5"/>
    <w:rsid w:val="009F361E"/>
    <w:rsid w:val="009F5C7E"/>
    <w:rsid w:val="009F7490"/>
    <w:rsid w:val="009F778B"/>
    <w:rsid w:val="00A01925"/>
    <w:rsid w:val="00A03D6F"/>
    <w:rsid w:val="00A0418A"/>
    <w:rsid w:val="00A0523D"/>
    <w:rsid w:val="00A067DF"/>
    <w:rsid w:val="00A06F31"/>
    <w:rsid w:val="00A06F45"/>
    <w:rsid w:val="00A10099"/>
    <w:rsid w:val="00A127F7"/>
    <w:rsid w:val="00A12F01"/>
    <w:rsid w:val="00A151B2"/>
    <w:rsid w:val="00A15314"/>
    <w:rsid w:val="00A15693"/>
    <w:rsid w:val="00A1633C"/>
    <w:rsid w:val="00A16408"/>
    <w:rsid w:val="00A219A2"/>
    <w:rsid w:val="00A228D2"/>
    <w:rsid w:val="00A22B04"/>
    <w:rsid w:val="00A24A3F"/>
    <w:rsid w:val="00A26814"/>
    <w:rsid w:val="00A26F43"/>
    <w:rsid w:val="00A27ED8"/>
    <w:rsid w:val="00A31562"/>
    <w:rsid w:val="00A3293C"/>
    <w:rsid w:val="00A329B2"/>
    <w:rsid w:val="00A33B72"/>
    <w:rsid w:val="00A34F6D"/>
    <w:rsid w:val="00A35696"/>
    <w:rsid w:val="00A36305"/>
    <w:rsid w:val="00A431CC"/>
    <w:rsid w:val="00A43E1D"/>
    <w:rsid w:val="00A45F85"/>
    <w:rsid w:val="00A527CF"/>
    <w:rsid w:val="00A53769"/>
    <w:rsid w:val="00A5434E"/>
    <w:rsid w:val="00A54373"/>
    <w:rsid w:val="00A55ABB"/>
    <w:rsid w:val="00A568B3"/>
    <w:rsid w:val="00A57106"/>
    <w:rsid w:val="00A60B73"/>
    <w:rsid w:val="00A61E44"/>
    <w:rsid w:val="00A62349"/>
    <w:rsid w:val="00A6308F"/>
    <w:rsid w:val="00A6536B"/>
    <w:rsid w:val="00A65935"/>
    <w:rsid w:val="00A65FC4"/>
    <w:rsid w:val="00A6638C"/>
    <w:rsid w:val="00A67785"/>
    <w:rsid w:val="00A7043D"/>
    <w:rsid w:val="00A70628"/>
    <w:rsid w:val="00A7066E"/>
    <w:rsid w:val="00A70F53"/>
    <w:rsid w:val="00A71A92"/>
    <w:rsid w:val="00A72476"/>
    <w:rsid w:val="00A7399B"/>
    <w:rsid w:val="00A73FD0"/>
    <w:rsid w:val="00A747B8"/>
    <w:rsid w:val="00A74E42"/>
    <w:rsid w:val="00A7565E"/>
    <w:rsid w:val="00A77551"/>
    <w:rsid w:val="00A77D82"/>
    <w:rsid w:val="00A77DEA"/>
    <w:rsid w:val="00A8048B"/>
    <w:rsid w:val="00A809D5"/>
    <w:rsid w:val="00A80BCA"/>
    <w:rsid w:val="00A81CDB"/>
    <w:rsid w:val="00A82764"/>
    <w:rsid w:val="00A83C90"/>
    <w:rsid w:val="00A86BDB"/>
    <w:rsid w:val="00A910CF"/>
    <w:rsid w:val="00A93B8E"/>
    <w:rsid w:val="00A941F1"/>
    <w:rsid w:val="00A946CA"/>
    <w:rsid w:val="00A94847"/>
    <w:rsid w:val="00A96039"/>
    <w:rsid w:val="00A9661F"/>
    <w:rsid w:val="00A96AE0"/>
    <w:rsid w:val="00A97144"/>
    <w:rsid w:val="00A97732"/>
    <w:rsid w:val="00AA13E2"/>
    <w:rsid w:val="00AA157E"/>
    <w:rsid w:val="00AA1AE9"/>
    <w:rsid w:val="00AA2C6E"/>
    <w:rsid w:val="00AA31D4"/>
    <w:rsid w:val="00AA50E0"/>
    <w:rsid w:val="00AA5967"/>
    <w:rsid w:val="00AA5F61"/>
    <w:rsid w:val="00AB12A8"/>
    <w:rsid w:val="00AB2465"/>
    <w:rsid w:val="00AB25D0"/>
    <w:rsid w:val="00AB3822"/>
    <w:rsid w:val="00AB4999"/>
    <w:rsid w:val="00AB4B50"/>
    <w:rsid w:val="00AB6573"/>
    <w:rsid w:val="00AB695C"/>
    <w:rsid w:val="00AB7446"/>
    <w:rsid w:val="00AC1C57"/>
    <w:rsid w:val="00AC2074"/>
    <w:rsid w:val="00AC28EB"/>
    <w:rsid w:val="00AC2DB1"/>
    <w:rsid w:val="00AC2E10"/>
    <w:rsid w:val="00AC2F33"/>
    <w:rsid w:val="00AC70B5"/>
    <w:rsid w:val="00AC781A"/>
    <w:rsid w:val="00AD0815"/>
    <w:rsid w:val="00AD1553"/>
    <w:rsid w:val="00AD1BC1"/>
    <w:rsid w:val="00AD46ED"/>
    <w:rsid w:val="00AD5EA8"/>
    <w:rsid w:val="00AD6EF7"/>
    <w:rsid w:val="00AE07F9"/>
    <w:rsid w:val="00AE0C0C"/>
    <w:rsid w:val="00AE1A3B"/>
    <w:rsid w:val="00AE2661"/>
    <w:rsid w:val="00AE2A58"/>
    <w:rsid w:val="00AE3C5D"/>
    <w:rsid w:val="00AE5C0A"/>
    <w:rsid w:val="00AE5F91"/>
    <w:rsid w:val="00AF0423"/>
    <w:rsid w:val="00AF09EC"/>
    <w:rsid w:val="00AF0FDA"/>
    <w:rsid w:val="00AF13BE"/>
    <w:rsid w:val="00AF1AFE"/>
    <w:rsid w:val="00AF212F"/>
    <w:rsid w:val="00AF2147"/>
    <w:rsid w:val="00AF244B"/>
    <w:rsid w:val="00AF2F3C"/>
    <w:rsid w:val="00AF4D5C"/>
    <w:rsid w:val="00AF6660"/>
    <w:rsid w:val="00AF7AC2"/>
    <w:rsid w:val="00B00ED8"/>
    <w:rsid w:val="00B02D36"/>
    <w:rsid w:val="00B040EE"/>
    <w:rsid w:val="00B06908"/>
    <w:rsid w:val="00B06B49"/>
    <w:rsid w:val="00B10E73"/>
    <w:rsid w:val="00B11415"/>
    <w:rsid w:val="00B11DBB"/>
    <w:rsid w:val="00B1379B"/>
    <w:rsid w:val="00B13D66"/>
    <w:rsid w:val="00B15356"/>
    <w:rsid w:val="00B16DC9"/>
    <w:rsid w:val="00B17146"/>
    <w:rsid w:val="00B17443"/>
    <w:rsid w:val="00B17D98"/>
    <w:rsid w:val="00B17F55"/>
    <w:rsid w:val="00B2366A"/>
    <w:rsid w:val="00B23BB2"/>
    <w:rsid w:val="00B23EAA"/>
    <w:rsid w:val="00B2541C"/>
    <w:rsid w:val="00B273E6"/>
    <w:rsid w:val="00B27E9C"/>
    <w:rsid w:val="00B3015E"/>
    <w:rsid w:val="00B30B42"/>
    <w:rsid w:val="00B30CBE"/>
    <w:rsid w:val="00B312E4"/>
    <w:rsid w:val="00B3394E"/>
    <w:rsid w:val="00B33EFD"/>
    <w:rsid w:val="00B350CA"/>
    <w:rsid w:val="00B36E1F"/>
    <w:rsid w:val="00B4413A"/>
    <w:rsid w:val="00B44D2E"/>
    <w:rsid w:val="00B4640E"/>
    <w:rsid w:val="00B475CA"/>
    <w:rsid w:val="00B47AA7"/>
    <w:rsid w:val="00B51828"/>
    <w:rsid w:val="00B525E6"/>
    <w:rsid w:val="00B528AC"/>
    <w:rsid w:val="00B535B5"/>
    <w:rsid w:val="00B53FB5"/>
    <w:rsid w:val="00B55C52"/>
    <w:rsid w:val="00B6071B"/>
    <w:rsid w:val="00B61671"/>
    <w:rsid w:val="00B61999"/>
    <w:rsid w:val="00B61FC4"/>
    <w:rsid w:val="00B637C1"/>
    <w:rsid w:val="00B64DD9"/>
    <w:rsid w:val="00B65A93"/>
    <w:rsid w:val="00B66357"/>
    <w:rsid w:val="00B67986"/>
    <w:rsid w:val="00B729A9"/>
    <w:rsid w:val="00B72B6C"/>
    <w:rsid w:val="00B737EA"/>
    <w:rsid w:val="00B75A68"/>
    <w:rsid w:val="00B76109"/>
    <w:rsid w:val="00B76B26"/>
    <w:rsid w:val="00B830E7"/>
    <w:rsid w:val="00B8419B"/>
    <w:rsid w:val="00B855E6"/>
    <w:rsid w:val="00B8678D"/>
    <w:rsid w:val="00B9053B"/>
    <w:rsid w:val="00B92AEE"/>
    <w:rsid w:val="00B93039"/>
    <w:rsid w:val="00B94A62"/>
    <w:rsid w:val="00B9614B"/>
    <w:rsid w:val="00BA0F5B"/>
    <w:rsid w:val="00BA4059"/>
    <w:rsid w:val="00BA5B9C"/>
    <w:rsid w:val="00BA6F33"/>
    <w:rsid w:val="00BA79CF"/>
    <w:rsid w:val="00BB028D"/>
    <w:rsid w:val="00BB07D7"/>
    <w:rsid w:val="00BB1042"/>
    <w:rsid w:val="00BB1992"/>
    <w:rsid w:val="00BB1FDB"/>
    <w:rsid w:val="00BB2474"/>
    <w:rsid w:val="00BB3840"/>
    <w:rsid w:val="00BB40A9"/>
    <w:rsid w:val="00BB4B7B"/>
    <w:rsid w:val="00BB5741"/>
    <w:rsid w:val="00BB6993"/>
    <w:rsid w:val="00BC064C"/>
    <w:rsid w:val="00BC07F3"/>
    <w:rsid w:val="00BC132F"/>
    <w:rsid w:val="00BC1BB0"/>
    <w:rsid w:val="00BC240E"/>
    <w:rsid w:val="00BC2D87"/>
    <w:rsid w:val="00BC38EB"/>
    <w:rsid w:val="00BC399A"/>
    <w:rsid w:val="00BD1719"/>
    <w:rsid w:val="00BD21E5"/>
    <w:rsid w:val="00BD3B15"/>
    <w:rsid w:val="00BD45E3"/>
    <w:rsid w:val="00BD7035"/>
    <w:rsid w:val="00BD7DF6"/>
    <w:rsid w:val="00BE0C62"/>
    <w:rsid w:val="00BE17B6"/>
    <w:rsid w:val="00BE1981"/>
    <w:rsid w:val="00BE1BDA"/>
    <w:rsid w:val="00BE215F"/>
    <w:rsid w:val="00BE31DC"/>
    <w:rsid w:val="00BE5EDD"/>
    <w:rsid w:val="00BE7CD2"/>
    <w:rsid w:val="00BF11E5"/>
    <w:rsid w:val="00BF16C9"/>
    <w:rsid w:val="00BF2EBF"/>
    <w:rsid w:val="00BF34F5"/>
    <w:rsid w:val="00BF4F32"/>
    <w:rsid w:val="00BF58DF"/>
    <w:rsid w:val="00BF7ACF"/>
    <w:rsid w:val="00C00D97"/>
    <w:rsid w:val="00C02BD1"/>
    <w:rsid w:val="00C045FB"/>
    <w:rsid w:val="00C07935"/>
    <w:rsid w:val="00C07FEE"/>
    <w:rsid w:val="00C1042C"/>
    <w:rsid w:val="00C11B31"/>
    <w:rsid w:val="00C11ECE"/>
    <w:rsid w:val="00C12051"/>
    <w:rsid w:val="00C12D74"/>
    <w:rsid w:val="00C14370"/>
    <w:rsid w:val="00C144C6"/>
    <w:rsid w:val="00C14A65"/>
    <w:rsid w:val="00C15881"/>
    <w:rsid w:val="00C16150"/>
    <w:rsid w:val="00C173D6"/>
    <w:rsid w:val="00C179BF"/>
    <w:rsid w:val="00C20C6B"/>
    <w:rsid w:val="00C22B43"/>
    <w:rsid w:val="00C234F1"/>
    <w:rsid w:val="00C257D2"/>
    <w:rsid w:val="00C2690B"/>
    <w:rsid w:val="00C326F9"/>
    <w:rsid w:val="00C327E2"/>
    <w:rsid w:val="00C33A0D"/>
    <w:rsid w:val="00C34265"/>
    <w:rsid w:val="00C354F6"/>
    <w:rsid w:val="00C3774A"/>
    <w:rsid w:val="00C413C3"/>
    <w:rsid w:val="00C415D3"/>
    <w:rsid w:val="00C41D50"/>
    <w:rsid w:val="00C425A6"/>
    <w:rsid w:val="00C42FA0"/>
    <w:rsid w:val="00C45E52"/>
    <w:rsid w:val="00C46AE6"/>
    <w:rsid w:val="00C4778F"/>
    <w:rsid w:val="00C5010D"/>
    <w:rsid w:val="00C51113"/>
    <w:rsid w:val="00C51210"/>
    <w:rsid w:val="00C5138F"/>
    <w:rsid w:val="00C52BC2"/>
    <w:rsid w:val="00C53029"/>
    <w:rsid w:val="00C54B18"/>
    <w:rsid w:val="00C55ACE"/>
    <w:rsid w:val="00C572E5"/>
    <w:rsid w:val="00C57DF2"/>
    <w:rsid w:val="00C60B96"/>
    <w:rsid w:val="00C61CAB"/>
    <w:rsid w:val="00C63907"/>
    <w:rsid w:val="00C64418"/>
    <w:rsid w:val="00C65132"/>
    <w:rsid w:val="00C65935"/>
    <w:rsid w:val="00C65D64"/>
    <w:rsid w:val="00C65F56"/>
    <w:rsid w:val="00C661FA"/>
    <w:rsid w:val="00C674E8"/>
    <w:rsid w:val="00C67A86"/>
    <w:rsid w:val="00C70689"/>
    <w:rsid w:val="00C73CA7"/>
    <w:rsid w:val="00C73FC9"/>
    <w:rsid w:val="00C7476E"/>
    <w:rsid w:val="00C74CC1"/>
    <w:rsid w:val="00C75253"/>
    <w:rsid w:val="00C763D6"/>
    <w:rsid w:val="00C800DB"/>
    <w:rsid w:val="00C80234"/>
    <w:rsid w:val="00C8377C"/>
    <w:rsid w:val="00C83A6A"/>
    <w:rsid w:val="00C83D68"/>
    <w:rsid w:val="00C84000"/>
    <w:rsid w:val="00C869CC"/>
    <w:rsid w:val="00C86B57"/>
    <w:rsid w:val="00C86CBC"/>
    <w:rsid w:val="00C8747B"/>
    <w:rsid w:val="00C90B66"/>
    <w:rsid w:val="00C90BEE"/>
    <w:rsid w:val="00C91E91"/>
    <w:rsid w:val="00C92F65"/>
    <w:rsid w:val="00C94998"/>
    <w:rsid w:val="00C94DFA"/>
    <w:rsid w:val="00C95745"/>
    <w:rsid w:val="00C95782"/>
    <w:rsid w:val="00C958CE"/>
    <w:rsid w:val="00C97E9F"/>
    <w:rsid w:val="00C97F12"/>
    <w:rsid w:val="00CA02F9"/>
    <w:rsid w:val="00CA0D34"/>
    <w:rsid w:val="00CA2A1F"/>
    <w:rsid w:val="00CA3B9E"/>
    <w:rsid w:val="00CA3D36"/>
    <w:rsid w:val="00CA402D"/>
    <w:rsid w:val="00CA41E4"/>
    <w:rsid w:val="00CB07A0"/>
    <w:rsid w:val="00CB088C"/>
    <w:rsid w:val="00CB2B75"/>
    <w:rsid w:val="00CB323C"/>
    <w:rsid w:val="00CB6D76"/>
    <w:rsid w:val="00CB73E5"/>
    <w:rsid w:val="00CC15F9"/>
    <w:rsid w:val="00CC1C7C"/>
    <w:rsid w:val="00CC5A03"/>
    <w:rsid w:val="00CC67F7"/>
    <w:rsid w:val="00CC76D4"/>
    <w:rsid w:val="00CC7C2E"/>
    <w:rsid w:val="00CD06B4"/>
    <w:rsid w:val="00CD4CF3"/>
    <w:rsid w:val="00CD61CB"/>
    <w:rsid w:val="00CD69F8"/>
    <w:rsid w:val="00CD71A0"/>
    <w:rsid w:val="00CE02FF"/>
    <w:rsid w:val="00CE1B60"/>
    <w:rsid w:val="00CE1E70"/>
    <w:rsid w:val="00CE264E"/>
    <w:rsid w:val="00CE4570"/>
    <w:rsid w:val="00CE67BC"/>
    <w:rsid w:val="00CE6E0D"/>
    <w:rsid w:val="00CE75C9"/>
    <w:rsid w:val="00CE7DD3"/>
    <w:rsid w:val="00CE7ED3"/>
    <w:rsid w:val="00CF1837"/>
    <w:rsid w:val="00CF4C17"/>
    <w:rsid w:val="00CF5AA1"/>
    <w:rsid w:val="00CF6B44"/>
    <w:rsid w:val="00CF6C23"/>
    <w:rsid w:val="00D00CB7"/>
    <w:rsid w:val="00D0291D"/>
    <w:rsid w:val="00D02A99"/>
    <w:rsid w:val="00D02BA1"/>
    <w:rsid w:val="00D0384B"/>
    <w:rsid w:val="00D03963"/>
    <w:rsid w:val="00D046AE"/>
    <w:rsid w:val="00D048AC"/>
    <w:rsid w:val="00D04DAE"/>
    <w:rsid w:val="00D05B87"/>
    <w:rsid w:val="00D10BC7"/>
    <w:rsid w:val="00D1107E"/>
    <w:rsid w:val="00D11665"/>
    <w:rsid w:val="00D12556"/>
    <w:rsid w:val="00D126BA"/>
    <w:rsid w:val="00D15326"/>
    <w:rsid w:val="00D16D0C"/>
    <w:rsid w:val="00D231D5"/>
    <w:rsid w:val="00D246DE"/>
    <w:rsid w:val="00D248A2"/>
    <w:rsid w:val="00D2763A"/>
    <w:rsid w:val="00D27B50"/>
    <w:rsid w:val="00D3035C"/>
    <w:rsid w:val="00D30774"/>
    <w:rsid w:val="00D3095C"/>
    <w:rsid w:val="00D3213A"/>
    <w:rsid w:val="00D35059"/>
    <w:rsid w:val="00D35782"/>
    <w:rsid w:val="00D35B1B"/>
    <w:rsid w:val="00D36D05"/>
    <w:rsid w:val="00D40154"/>
    <w:rsid w:val="00D40404"/>
    <w:rsid w:val="00D41421"/>
    <w:rsid w:val="00D4204C"/>
    <w:rsid w:val="00D42BB4"/>
    <w:rsid w:val="00D433A1"/>
    <w:rsid w:val="00D43917"/>
    <w:rsid w:val="00D44FA6"/>
    <w:rsid w:val="00D4601D"/>
    <w:rsid w:val="00D50C18"/>
    <w:rsid w:val="00D50C80"/>
    <w:rsid w:val="00D5225A"/>
    <w:rsid w:val="00D52F16"/>
    <w:rsid w:val="00D540E6"/>
    <w:rsid w:val="00D55FB6"/>
    <w:rsid w:val="00D562FB"/>
    <w:rsid w:val="00D56884"/>
    <w:rsid w:val="00D605CD"/>
    <w:rsid w:val="00D6177F"/>
    <w:rsid w:val="00D641AA"/>
    <w:rsid w:val="00D64F7E"/>
    <w:rsid w:val="00D67C67"/>
    <w:rsid w:val="00D70599"/>
    <w:rsid w:val="00D70F7D"/>
    <w:rsid w:val="00D71670"/>
    <w:rsid w:val="00D71AEB"/>
    <w:rsid w:val="00D724AA"/>
    <w:rsid w:val="00D72DE6"/>
    <w:rsid w:val="00D736B5"/>
    <w:rsid w:val="00D73E1C"/>
    <w:rsid w:val="00D74490"/>
    <w:rsid w:val="00D7669D"/>
    <w:rsid w:val="00D76F3C"/>
    <w:rsid w:val="00D80675"/>
    <w:rsid w:val="00D81182"/>
    <w:rsid w:val="00D82219"/>
    <w:rsid w:val="00D828D0"/>
    <w:rsid w:val="00D83DC2"/>
    <w:rsid w:val="00D83EB5"/>
    <w:rsid w:val="00D8438B"/>
    <w:rsid w:val="00D84758"/>
    <w:rsid w:val="00D850E6"/>
    <w:rsid w:val="00D85317"/>
    <w:rsid w:val="00D85694"/>
    <w:rsid w:val="00D85D31"/>
    <w:rsid w:val="00D86160"/>
    <w:rsid w:val="00D870CB"/>
    <w:rsid w:val="00D87C46"/>
    <w:rsid w:val="00D909A6"/>
    <w:rsid w:val="00D90DC1"/>
    <w:rsid w:val="00D91831"/>
    <w:rsid w:val="00D930BF"/>
    <w:rsid w:val="00D93352"/>
    <w:rsid w:val="00D9434B"/>
    <w:rsid w:val="00D95CEF"/>
    <w:rsid w:val="00D96E89"/>
    <w:rsid w:val="00D97F3B"/>
    <w:rsid w:val="00DA17AC"/>
    <w:rsid w:val="00DA4304"/>
    <w:rsid w:val="00DA4498"/>
    <w:rsid w:val="00DA54BE"/>
    <w:rsid w:val="00DA59DC"/>
    <w:rsid w:val="00DA6ABA"/>
    <w:rsid w:val="00DB286B"/>
    <w:rsid w:val="00DB2A89"/>
    <w:rsid w:val="00DB3DF0"/>
    <w:rsid w:val="00DB5F97"/>
    <w:rsid w:val="00DB655F"/>
    <w:rsid w:val="00DB6A3D"/>
    <w:rsid w:val="00DB6F2E"/>
    <w:rsid w:val="00DB76C0"/>
    <w:rsid w:val="00DB787A"/>
    <w:rsid w:val="00DC2263"/>
    <w:rsid w:val="00DC22F9"/>
    <w:rsid w:val="00DC69BB"/>
    <w:rsid w:val="00DC7DF1"/>
    <w:rsid w:val="00DD07A0"/>
    <w:rsid w:val="00DD0BD2"/>
    <w:rsid w:val="00DD0C49"/>
    <w:rsid w:val="00DD1F65"/>
    <w:rsid w:val="00DD2359"/>
    <w:rsid w:val="00DD32D5"/>
    <w:rsid w:val="00DD363D"/>
    <w:rsid w:val="00DD3E8B"/>
    <w:rsid w:val="00DD6FFF"/>
    <w:rsid w:val="00DD7118"/>
    <w:rsid w:val="00DD79B9"/>
    <w:rsid w:val="00DE1DF4"/>
    <w:rsid w:val="00DE256A"/>
    <w:rsid w:val="00DE4242"/>
    <w:rsid w:val="00DE4DD1"/>
    <w:rsid w:val="00DE6FAA"/>
    <w:rsid w:val="00DF0D35"/>
    <w:rsid w:val="00DF31AF"/>
    <w:rsid w:val="00DF3A2D"/>
    <w:rsid w:val="00DF3C9B"/>
    <w:rsid w:val="00DF5918"/>
    <w:rsid w:val="00DF5C1D"/>
    <w:rsid w:val="00DF7EEE"/>
    <w:rsid w:val="00E00189"/>
    <w:rsid w:val="00E00851"/>
    <w:rsid w:val="00E017CD"/>
    <w:rsid w:val="00E028AD"/>
    <w:rsid w:val="00E02E9B"/>
    <w:rsid w:val="00E02ED0"/>
    <w:rsid w:val="00E03537"/>
    <w:rsid w:val="00E04D40"/>
    <w:rsid w:val="00E0564C"/>
    <w:rsid w:val="00E12856"/>
    <w:rsid w:val="00E12BB8"/>
    <w:rsid w:val="00E15436"/>
    <w:rsid w:val="00E169BE"/>
    <w:rsid w:val="00E16E0D"/>
    <w:rsid w:val="00E20169"/>
    <w:rsid w:val="00E2077C"/>
    <w:rsid w:val="00E21CD6"/>
    <w:rsid w:val="00E23D3A"/>
    <w:rsid w:val="00E24171"/>
    <w:rsid w:val="00E26951"/>
    <w:rsid w:val="00E275A4"/>
    <w:rsid w:val="00E276AF"/>
    <w:rsid w:val="00E27B60"/>
    <w:rsid w:val="00E30BFD"/>
    <w:rsid w:val="00E31296"/>
    <w:rsid w:val="00E31541"/>
    <w:rsid w:val="00E31A78"/>
    <w:rsid w:val="00E3231D"/>
    <w:rsid w:val="00E3298B"/>
    <w:rsid w:val="00E3335A"/>
    <w:rsid w:val="00E33B2F"/>
    <w:rsid w:val="00E33C20"/>
    <w:rsid w:val="00E34FDC"/>
    <w:rsid w:val="00E3557B"/>
    <w:rsid w:val="00E35883"/>
    <w:rsid w:val="00E36A28"/>
    <w:rsid w:val="00E375E9"/>
    <w:rsid w:val="00E37699"/>
    <w:rsid w:val="00E4036C"/>
    <w:rsid w:val="00E4175C"/>
    <w:rsid w:val="00E41D39"/>
    <w:rsid w:val="00E4256C"/>
    <w:rsid w:val="00E4257C"/>
    <w:rsid w:val="00E43A12"/>
    <w:rsid w:val="00E44A5D"/>
    <w:rsid w:val="00E459AC"/>
    <w:rsid w:val="00E4720D"/>
    <w:rsid w:val="00E51DDE"/>
    <w:rsid w:val="00E52075"/>
    <w:rsid w:val="00E52E24"/>
    <w:rsid w:val="00E53210"/>
    <w:rsid w:val="00E538A3"/>
    <w:rsid w:val="00E53D64"/>
    <w:rsid w:val="00E53F75"/>
    <w:rsid w:val="00E5445A"/>
    <w:rsid w:val="00E54B03"/>
    <w:rsid w:val="00E557CB"/>
    <w:rsid w:val="00E560BB"/>
    <w:rsid w:val="00E5624A"/>
    <w:rsid w:val="00E56A1C"/>
    <w:rsid w:val="00E56AEA"/>
    <w:rsid w:val="00E56D8E"/>
    <w:rsid w:val="00E56FC0"/>
    <w:rsid w:val="00E607AB"/>
    <w:rsid w:val="00E612DB"/>
    <w:rsid w:val="00E61794"/>
    <w:rsid w:val="00E636C3"/>
    <w:rsid w:val="00E63C9E"/>
    <w:rsid w:val="00E668F8"/>
    <w:rsid w:val="00E66A80"/>
    <w:rsid w:val="00E66C29"/>
    <w:rsid w:val="00E67C3A"/>
    <w:rsid w:val="00E702AE"/>
    <w:rsid w:val="00E70858"/>
    <w:rsid w:val="00E7097A"/>
    <w:rsid w:val="00E70AF1"/>
    <w:rsid w:val="00E70FAF"/>
    <w:rsid w:val="00E71C3D"/>
    <w:rsid w:val="00E71E4A"/>
    <w:rsid w:val="00E7348F"/>
    <w:rsid w:val="00E7575B"/>
    <w:rsid w:val="00E81E96"/>
    <w:rsid w:val="00E834FE"/>
    <w:rsid w:val="00E8362B"/>
    <w:rsid w:val="00E83D1A"/>
    <w:rsid w:val="00E859A2"/>
    <w:rsid w:val="00E8677B"/>
    <w:rsid w:val="00E877BC"/>
    <w:rsid w:val="00E9185B"/>
    <w:rsid w:val="00E9678E"/>
    <w:rsid w:val="00E97540"/>
    <w:rsid w:val="00EA0123"/>
    <w:rsid w:val="00EA1B27"/>
    <w:rsid w:val="00EA2CF4"/>
    <w:rsid w:val="00EA3663"/>
    <w:rsid w:val="00EA42AA"/>
    <w:rsid w:val="00EA4422"/>
    <w:rsid w:val="00EA564E"/>
    <w:rsid w:val="00EA5878"/>
    <w:rsid w:val="00EA7110"/>
    <w:rsid w:val="00EB081F"/>
    <w:rsid w:val="00EB12B0"/>
    <w:rsid w:val="00EB1B84"/>
    <w:rsid w:val="00EB3EA5"/>
    <w:rsid w:val="00EC043B"/>
    <w:rsid w:val="00EC156F"/>
    <w:rsid w:val="00EC15A0"/>
    <w:rsid w:val="00EC26C9"/>
    <w:rsid w:val="00EC6050"/>
    <w:rsid w:val="00EC6165"/>
    <w:rsid w:val="00EC627C"/>
    <w:rsid w:val="00ED0A0F"/>
    <w:rsid w:val="00ED20CB"/>
    <w:rsid w:val="00ED259F"/>
    <w:rsid w:val="00ED2890"/>
    <w:rsid w:val="00ED3818"/>
    <w:rsid w:val="00ED4DC8"/>
    <w:rsid w:val="00EE18F5"/>
    <w:rsid w:val="00EE2688"/>
    <w:rsid w:val="00EE2BE7"/>
    <w:rsid w:val="00EE3A78"/>
    <w:rsid w:val="00EE3C5A"/>
    <w:rsid w:val="00EE3DAE"/>
    <w:rsid w:val="00EE4329"/>
    <w:rsid w:val="00EE54F8"/>
    <w:rsid w:val="00EE599B"/>
    <w:rsid w:val="00EE64E1"/>
    <w:rsid w:val="00EE6F92"/>
    <w:rsid w:val="00EE6FBE"/>
    <w:rsid w:val="00EF0865"/>
    <w:rsid w:val="00EF470F"/>
    <w:rsid w:val="00EF6075"/>
    <w:rsid w:val="00EF66C1"/>
    <w:rsid w:val="00F00DE3"/>
    <w:rsid w:val="00F01D2B"/>
    <w:rsid w:val="00F01D44"/>
    <w:rsid w:val="00F0306D"/>
    <w:rsid w:val="00F06071"/>
    <w:rsid w:val="00F06FC7"/>
    <w:rsid w:val="00F10C7C"/>
    <w:rsid w:val="00F113EA"/>
    <w:rsid w:val="00F11525"/>
    <w:rsid w:val="00F11F98"/>
    <w:rsid w:val="00F12896"/>
    <w:rsid w:val="00F12CDF"/>
    <w:rsid w:val="00F12FE1"/>
    <w:rsid w:val="00F13CD5"/>
    <w:rsid w:val="00F142E3"/>
    <w:rsid w:val="00F14AF0"/>
    <w:rsid w:val="00F158AC"/>
    <w:rsid w:val="00F15E7F"/>
    <w:rsid w:val="00F15F0F"/>
    <w:rsid w:val="00F16CA3"/>
    <w:rsid w:val="00F207AA"/>
    <w:rsid w:val="00F21B49"/>
    <w:rsid w:val="00F23BDE"/>
    <w:rsid w:val="00F23F34"/>
    <w:rsid w:val="00F24090"/>
    <w:rsid w:val="00F25340"/>
    <w:rsid w:val="00F2593C"/>
    <w:rsid w:val="00F26963"/>
    <w:rsid w:val="00F303F0"/>
    <w:rsid w:val="00F322BA"/>
    <w:rsid w:val="00F32392"/>
    <w:rsid w:val="00F324AD"/>
    <w:rsid w:val="00F32980"/>
    <w:rsid w:val="00F329D0"/>
    <w:rsid w:val="00F3360B"/>
    <w:rsid w:val="00F34226"/>
    <w:rsid w:val="00F349BB"/>
    <w:rsid w:val="00F35E11"/>
    <w:rsid w:val="00F369DB"/>
    <w:rsid w:val="00F37005"/>
    <w:rsid w:val="00F40E8A"/>
    <w:rsid w:val="00F41D3D"/>
    <w:rsid w:val="00F42CDC"/>
    <w:rsid w:val="00F43291"/>
    <w:rsid w:val="00F43DF2"/>
    <w:rsid w:val="00F458BC"/>
    <w:rsid w:val="00F51330"/>
    <w:rsid w:val="00F51CDD"/>
    <w:rsid w:val="00F52067"/>
    <w:rsid w:val="00F524B3"/>
    <w:rsid w:val="00F527DB"/>
    <w:rsid w:val="00F52CCB"/>
    <w:rsid w:val="00F54BF2"/>
    <w:rsid w:val="00F5515D"/>
    <w:rsid w:val="00F55396"/>
    <w:rsid w:val="00F57441"/>
    <w:rsid w:val="00F60734"/>
    <w:rsid w:val="00F60FC3"/>
    <w:rsid w:val="00F61C2D"/>
    <w:rsid w:val="00F61F53"/>
    <w:rsid w:val="00F63571"/>
    <w:rsid w:val="00F6457A"/>
    <w:rsid w:val="00F64685"/>
    <w:rsid w:val="00F649AC"/>
    <w:rsid w:val="00F65AF2"/>
    <w:rsid w:val="00F65BA6"/>
    <w:rsid w:val="00F6654C"/>
    <w:rsid w:val="00F674FE"/>
    <w:rsid w:val="00F717AD"/>
    <w:rsid w:val="00F7299D"/>
    <w:rsid w:val="00F72A24"/>
    <w:rsid w:val="00F74006"/>
    <w:rsid w:val="00F74AF0"/>
    <w:rsid w:val="00F75D14"/>
    <w:rsid w:val="00F75D97"/>
    <w:rsid w:val="00F765C5"/>
    <w:rsid w:val="00F76D7B"/>
    <w:rsid w:val="00F76DED"/>
    <w:rsid w:val="00F77ADD"/>
    <w:rsid w:val="00F854F3"/>
    <w:rsid w:val="00F855C0"/>
    <w:rsid w:val="00F865D8"/>
    <w:rsid w:val="00F8778A"/>
    <w:rsid w:val="00F90147"/>
    <w:rsid w:val="00F90F1C"/>
    <w:rsid w:val="00F919B5"/>
    <w:rsid w:val="00F92FBF"/>
    <w:rsid w:val="00F93801"/>
    <w:rsid w:val="00F93A9C"/>
    <w:rsid w:val="00F94B0B"/>
    <w:rsid w:val="00F94CA5"/>
    <w:rsid w:val="00F952FF"/>
    <w:rsid w:val="00F95F69"/>
    <w:rsid w:val="00F96498"/>
    <w:rsid w:val="00F9660E"/>
    <w:rsid w:val="00F966D3"/>
    <w:rsid w:val="00F96774"/>
    <w:rsid w:val="00F96863"/>
    <w:rsid w:val="00F97141"/>
    <w:rsid w:val="00F9775E"/>
    <w:rsid w:val="00FA1B20"/>
    <w:rsid w:val="00FA241F"/>
    <w:rsid w:val="00FA33AC"/>
    <w:rsid w:val="00FA3724"/>
    <w:rsid w:val="00FA47D2"/>
    <w:rsid w:val="00FA5011"/>
    <w:rsid w:val="00FA59D5"/>
    <w:rsid w:val="00FA6CF9"/>
    <w:rsid w:val="00FA79F1"/>
    <w:rsid w:val="00FB07A7"/>
    <w:rsid w:val="00FB0B1D"/>
    <w:rsid w:val="00FB1CBF"/>
    <w:rsid w:val="00FB1E26"/>
    <w:rsid w:val="00FB2727"/>
    <w:rsid w:val="00FB423F"/>
    <w:rsid w:val="00FB46DF"/>
    <w:rsid w:val="00FB5F58"/>
    <w:rsid w:val="00FB63AB"/>
    <w:rsid w:val="00FB64E7"/>
    <w:rsid w:val="00FB776B"/>
    <w:rsid w:val="00FC0099"/>
    <w:rsid w:val="00FC07E2"/>
    <w:rsid w:val="00FC0E0D"/>
    <w:rsid w:val="00FC1668"/>
    <w:rsid w:val="00FC17A4"/>
    <w:rsid w:val="00FC1D25"/>
    <w:rsid w:val="00FC1F08"/>
    <w:rsid w:val="00FC21BD"/>
    <w:rsid w:val="00FC3040"/>
    <w:rsid w:val="00FC3603"/>
    <w:rsid w:val="00FC39DA"/>
    <w:rsid w:val="00FC3DD4"/>
    <w:rsid w:val="00FC4A03"/>
    <w:rsid w:val="00FC4CE7"/>
    <w:rsid w:val="00FC65BA"/>
    <w:rsid w:val="00FC6996"/>
    <w:rsid w:val="00FD0038"/>
    <w:rsid w:val="00FD3BA1"/>
    <w:rsid w:val="00FD413A"/>
    <w:rsid w:val="00FD54B6"/>
    <w:rsid w:val="00FD5F0D"/>
    <w:rsid w:val="00FD603A"/>
    <w:rsid w:val="00FD6BC4"/>
    <w:rsid w:val="00FD79B6"/>
    <w:rsid w:val="00FD7E94"/>
    <w:rsid w:val="00FE0954"/>
    <w:rsid w:val="00FE1967"/>
    <w:rsid w:val="00FE2946"/>
    <w:rsid w:val="00FE313C"/>
    <w:rsid w:val="00FE3604"/>
    <w:rsid w:val="00FE385E"/>
    <w:rsid w:val="00FE3AC6"/>
    <w:rsid w:val="00FE4B78"/>
    <w:rsid w:val="00FE571D"/>
    <w:rsid w:val="00FE5F5A"/>
    <w:rsid w:val="00FE610B"/>
    <w:rsid w:val="00FE6360"/>
    <w:rsid w:val="00FE7148"/>
    <w:rsid w:val="00FE79B4"/>
    <w:rsid w:val="00FF0657"/>
    <w:rsid w:val="00FF0BBF"/>
    <w:rsid w:val="00FF1E9B"/>
    <w:rsid w:val="00FF2AD1"/>
    <w:rsid w:val="00FF322C"/>
    <w:rsid w:val="00FF53BA"/>
    <w:rsid w:val="00FF5D19"/>
    <w:rsid w:val="00FF5D44"/>
    <w:rsid w:val="00FF63EA"/>
    <w:rsid w:val="00FF6551"/>
    <w:rsid w:val="00FF732D"/>
    <w:rsid w:val="00FF77E5"/>
    <w:rsid w:val="00FF7CFD"/>
    <w:rsid w:val="411F71A7"/>
    <w:rsid w:val="45EF0BCB"/>
    <w:rsid w:val="4B004B8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2406]">
      <v:stroke color="none [2406]"/>
      <o:colormru v:ext="edit" colors="#f8f8f8,#eaeaea,#09c,#9cf"/>
    </o:shapedefaults>
    <o:shapelayout v:ext="edit">
      <o:idmap v:ext="edit" data="1"/>
    </o:shapelayout>
  </w:shapeDefaults>
  <w:decimalSymbol w:val=","/>
  <w:listSeparator w:val=";"/>
  <w14:docId w14:val="29E61F10"/>
  <w15:docId w15:val="{2B4C4268-7A24-4348-A8C5-80D4A7559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pPr>
        <w:spacing w:before="40" w:after="80"/>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0DB"/>
    <w:rPr>
      <w:rFonts w:asciiTheme="minorHAnsi" w:hAnsiTheme="minorHAnsi"/>
      <w:sz w:val="24"/>
    </w:rPr>
  </w:style>
  <w:style w:type="paragraph" w:styleId="Ttulo1">
    <w:name w:val="heading 1"/>
    <w:basedOn w:val="TITULO"/>
    <w:next w:val="Normal"/>
    <w:uiPriority w:val="9"/>
    <w:qFormat/>
    <w:rsid w:val="00D540E6"/>
    <w:pPr>
      <w:keepNext/>
      <w:pBdr>
        <w:bottom w:val="single" w:sz="4" w:space="1" w:color="auto"/>
      </w:pBdr>
      <w:shd w:val="clear" w:color="C6D9F1" w:fill="auto"/>
      <w:spacing w:before="360" w:after="240"/>
      <w:ind w:left="567" w:hanging="567"/>
      <w:jc w:val="right"/>
      <w:outlineLvl w:val="0"/>
    </w:pPr>
    <w:rPr>
      <w:rFonts w:ascii="Candara" w:hAnsi="Candara"/>
      <w:i w:val="0"/>
      <w:color w:val="948A54" w:themeColor="background2" w:themeShade="80"/>
      <w:sz w:val="52"/>
    </w:rPr>
  </w:style>
  <w:style w:type="paragraph" w:styleId="Ttulo2">
    <w:name w:val="heading 2"/>
    <w:basedOn w:val="TITULO"/>
    <w:next w:val="Normal"/>
    <w:link w:val="Ttulo2Car"/>
    <w:qFormat/>
    <w:rsid w:val="001229BC"/>
    <w:pPr>
      <w:keepNext/>
      <w:spacing w:before="360" w:after="160"/>
      <w:ind w:left="567" w:hanging="567"/>
      <w:jc w:val="left"/>
      <w:outlineLvl w:val="1"/>
    </w:pPr>
    <w:rPr>
      <w:rFonts w:ascii="Calibri" w:hAnsi="Calibri"/>
      <w:i w:val="0"/>
      <w:color w:val="31849B"/>
      <w:sz w:val="28"/>
    </w:rPr>
  </w:style>
  <w:style w:type="paragraph" w:styleId="Ttulo3">
    <w:name w:val="heading 3"/>
    <w:basedOn w:val="TITULO"/>
    <w:next w:val="Normal"/>
    <w:link w:val="Ttulo3Car"/>
    <w:autoRedefine/>
    <w:qFormat/>
    <w:rsid w:val="00760C55"/>
    <w:pPr>
      <w:keepNext/>
      <w:spacing w:before="240"/>
      <w:ind w:left="567"/>
      <w:jc w:val="left"/>
      <w:outlineLvl w:val="2"/>
    </w:pPr>
    <w:rPr>
      <w:rFonts w:asciiTheme="minorHAnsi" w:hAnsiTheme="minorHAnsi" w:cstheme="minorHAnsi"/>
      <w:i w:val="0"/>
      <w:color w:val="705690"/>
      <w:sz w:val="28"/>
      <w:lang w:val="es-ES"/>
    </w:rPr>
  </w:style>
  <w:style w:type="paragraph" w:styleId="Ttulo4">
    <w:name w:val="heading 4"/>
    <w:basedOn w:val="Normal"/>
    <w:next w:val="Normal"/>
    <w:link w:val="Ttulo4Car"/>
    <w:qFormat/>
    <w:rsid w:val="00A83C90"/>
    <w:pPr>
      <w:keepNext/>
      <w:outlineLvl w:val="3"/>
    </w:pPr>
    <w:rPr>
      <w:b/>
      <w:color w:val="785C9A"/>
      <w:u w:val="single"/>
    </w:rPr>
  </w:style>
  <w:style w:type="paragraph" w:styleId="Ttulo5">
    <w:name w:val="heading 5"/>
    <w:basedOn w:val="Normal"/>
    <w:next w:val="Normal"/>
    <w:link w:val="Ttulo5Car"/>
    <w:qFormat/>
    <w:rsid w:val="005E0E3E"/>
    <w:pPr>
      <w:keepNext/>
      <w:jc w:val="center"/>
      <w:outlineLvl w:val="4"/>
    </w:pPr>
    <w:rPr>
      <w:b/>
    </w:rPr>
  </w:style>
  <w:style w:type="paragraph" w:styleId="Ttulo6">
    <w:name w:val="heading 6"/>
    <w:basedOn w:val="Normal"/>
    <w:next w:val="Normal"/>
    <w:link w:val="Ttulo6Car"/>
    <w:qFormat/>
    <w:rsid w:val="005E0E3E"/>
    <w:pPr>
      <w:keepNext/>
      <w:ind w:left="1134"/>
      <w:outlineLvl w:val="5"/>
    </w:pPr>
    <w:rPr>
      <w:b/>
      <w:color w:val="0000FF"/>
      <w:sz w:val="20"/>
    </w:rPr>
  </w:style>
  <w:style w:type="paragraph" w:styleId="Ttulo7">
    <w:name w:val="heading 7"/>
    <w:basedOn w:val="Normal"/>
    <w:next w:val="Normal"/>
    <w:link w:val="Ttulo7Car"/>
    <w:uiPriority w:val="9"/>
    <w:qFormat/>
    <w:rsid w:val="005E0E3E"/>
    <w:pPr>
      <w:keepNext/>
      <w:outlineLvl w:val="6"/>
    </w:pPr>
    <w:rPr>
      <w:b/>
      <w:color w:val="0000FF"/>
    </w:rPr>
  </w:style>
  <w:style w:type="paragraph" w:styleId="Ttulo8">
    <w:name w:val="heading 8"/>
    <w:basedOn w:val="Normal"/>
    <w:next w:val="Normal"/>
    <w:link w:val="Ttulo8Car"/>
    <w:qFormat/>
    <w:rsid w:val="005E0E3E"/>
    <w:pPr>
      <w:keepNext/>
      <w:outlineLvl w:val="7"/>
    </w:pPr>
    <w:rPr>
      <w:b/>
    </w:rPr>
  </w:style>
  <w:style w:type="paragraph" w:styleId="Ttulo9">
    <w:name w:val="heading 9"/>
    <w:basedOn w:val="Normal"/>
    <w:next w:val="Normal"/>
    <w:link w:val="Ttulo9Car"/>
    <w:qFormat/>
    <w:rsid w:val="005E0E3E"/>
    <w:pPr>
      <w:keepNext/>
      <w:jc w:val="center"/>
      <w:outlineLvl w:val="8"/>
    </w:pPr>
    <w:rPr>
      <w:rFonts w:ascii="Book Antiqua" w:hAnsi="Book Antiqua"/>
      <w:b/>
      <w:color w:val="FFFF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
    <w:name w:val="TITULO"/>
    <w:basedOn w:val="Normal"/>
    <w:next w:val="Normal"/>
    <w:rsid w:val="005E0E3E"/>
    <w:rPr>
      <w:rFonts w:ascii="Tahoma" w:hAnsi="Tahoma"/>
      <w:b/>
      <w:i/>
      <w:sz w:val="72"/>
      <w:lang w:val="es-ES_tradnl"/>
    </w:rPr>
  </w:style>
  <w:style w:type="character" w:customStyle="1" w:styleId="Ttulo2Car">
    <w:name w:val="Título 2 Car"/>
    <w:basedOn w:val="Fuentedeprrafopredeter"/>
    <w:link w:val="Ttulo2"/>
    <w:rsid w:val="001229BC"/>
    <w:rPr>
      <w:rFonts w:ascii="Calibri" w:hAnsi="Calibri"/>
      <w:b/>
      <w:color w:val="31849B"/>
      <w:sz w:val="28"/>
      <w:lang w:val="es-ES_tradnl"/>
    </w:rPr>
  </w:style>
  <w:style w:type="character" w:customStyle="1" w:styleId="Ttulo3Car">
    <w:name w:val="Título 3 Car"/>
    <w:basedOn w:val="Fuentedeprrafopredeter"/>
    <w:link w:val="Ttulo3"/>
    <w:rsid w:val="00760C55"/>
    <w:rPr>
      <w:rFonts w:asciiTheme="minorHAnsi" w:hAnsiTheme="minorHAnsi" w:cstheme="minorHAnsi"/>
      <w:b/>
      <w:color w:val="705690"/>
      <w:sz w:val="28"/>
    </w:rPr>
  </w:style>
  <w:style w:type="character" w:customStyle="1" w:styleId="Ttulo4Car">
    <w:name w:val="Título 4 Car"/>
    <w:basedOn w:val="Fuentedeprrafopredeter"/>
    <w:link w:val="Ttulo4"/>
    <w:rsid w:val="004E75F8"/>
    <w:rPr>
      <w:rFonts w:asciiTheme="minorHAnsi" w:hAnsiTheme="minorHAnsi"/>
      <w:b/>
      <w:color w:val="785C9A"/>
      <w:sz w:val="24"/>
      <w:u w:val="single"/>
    </w:rPr>
  </w:style>
  <w:style w:type="character" w:customStyle="1" w:styleId="Ttulo7Car">
    <w:name w:val="Título 7 Car"/>
    <w:basedOn w:val="Fuentedeprrafopredeter"/>
    <w:link w:val="Ttulo7"/>
    <w:uiPriority w:val="9"/>
    <w:rsid w:val="004E75F8"/>
    <w:rPr>
      <w:rFonts w:asciiTheme="minorHAnsi" w:hAnsiTheme="minorHAnsi"/>
      <w:b/>
      <w:color w:val="0000FF"/>
      <w:sz w:val="24"/>
    </w:rPr>
  </w:style>
  <w:style w:type="paragraph" w:styleId="TDC1">
    <w:name w:val="toc 1"/>
    <w:basedOn w:val="Normal"/>
    <w:next w:val="Normal"/>
    <w:autoRedefine/>
    <w:uiPriority w:val="39"/>
    <w:qFormat/>
    <w:rsid w:val="002C138D"/>
    <w:pPr>
      <w:tabs>
        <w:tab w:val="right" w:leader="dot" w:pos="9629"/>
      </w:tabs>
      <w:spacing w:before="80" w:after="40"/>
      <w:jc w:val="left"/>
    </w:pPr>
    <w:rPr>
      <w:rFonts w:ascii="Arial" w:hAnsi="Arial"/>
      <w:b/>
      <w:caps/>
      <w:sz w:val="20"/>
    </w:rPr>
  </w:style>
  <w:style w:type="paragraph" w:styleId="TDC2">
    <w:name w:val="toc 2"/>
    <w:basedOn w:val="Normal"/>
    <w:next w:val="Normal"/>
    <w:autoRedefine/>
    <w:uiPriority w:val="39"/>
    <w:qFormat/>
    <w:rsid w:val="008903C7"/>
    <w:pPr>
      <w:spacing w:before="0" w:after="40"/>
      <w:ind w:left="340"/>
      <w:jc w:val="left"/>
    </w:pPr>
    <w:rPr>
      <w:rFonts w:ascii="Arial" w:hAnsi="Arial"/>
      <w:sz w:val="18"/>
    </w:rPr>
  </w:style>
  <w:style w:type="paragraph" w:styleId="TDC3">
    <w:name w:val="toc 3"/>
    <w:basedOn w:val="Normal"/>
    <w:next w:val="Normal"/>
    <w:autoRedefine/>
    <w:uiPriority w:val="39"/>
    <w:qFormat/>
    <w:rsid w:val="008903C7"/>
    <w:pPr>
      <w:tabs>
        <w:tab w:val="right" w:leader="dot" w:pos="9629"/>
      </w:tabs>
      <w:spacing w:after="0"/>
      <w:ind w:left="567"/>
      <w:jc w:val="left"/>
      <w:outlineLvl w:val="2"/>
    </w:pPr>
    <w:rPr>
      <w:sz w:val="20"/>
    </w:rPr>
  </w:style>
  <w:style w:type="paragraph" w:styleId="Sangradetextonormal">
    <w:name w:val="Body Text Indent"/>
    <w:basedOn w:val="Normal"/>
    <w:link w:val="SangradetextonormalCar"/>
    <w:rsid w:val="005E0E3E"/>
    <w:pPr>
      <w:ind w:left="214"/>
    </w:pPr>
  </w:style>
  <w:style w:type="paragraph" w:styleId="Sangra2detindependiente">
    <w:name w:val="Body Text Indent 2"/>
    <w:basedOn w:val="Normal"/>
    <w:link w:val="Sangra2detindependienteCar"/>
    <w:uiPriority w:val="99"/>
    <w:rsid w:val="005E0E3E"/>
    <w:pPr>
      <w:ind w:left="567" w:hanging="495"/>
    </w:pPr>
  </w:style>
  <w:style w:type="character" w:customStyle="1" w:styleId="Sangra2detindependienteCar">
    <w:name w:val="Sangría 2 de t. independiente Car"/>
    <w:basedOn w:val="Fuentedeprrafopredeter"/>
    <w:link w:val="Sangra2detindependiente"/>
    <w:uiPriority w:val="99"/>
    <w:rsid w:val="004E75F8"/>
    <w:rPr>
      <w:rFonts w:asciiTheme="minorHAnsi" w:hAnsiTheme="minorHAnsi"/>
      <w:sz w:val="24"/>
    </w:rPr>
  </w:style>
  <w:style w:type="paragraph" w:styleId="Sangra3detindependiente">
    <w:name w:val="Body Text Indent 3"/>
    <w:basedOn w:val="Normal"/>
    <w:link w:val="Sangra3detindependienteCar"/>
    <w:uiPriority w:val="99"/>
    <w:rsid w:val="005E0E3E"/>
    <w:pPr>
      <w:ind w:left="72"/>
    </w:pPr>
  </w:style>
  <w:style w:type="character" w:customStyle="1" w:styleId="Sangra3detindependienteCar">
    <w:name w:val="Sangría 3 de t. independiente Car"/>
    <w:basedOn w:val="Fuentedeprrafopredeter"/>
    <w:link w:val="Sangra3detindependiente"/>
    <w:uiPriority w:val="99"/>
    <w:rsid w:val="004E75F8"/>
    <w:rPr>
      <w:rFonts w:asciiTheme="minorHAnsi" w:hAnsiTheme="minorHAnsi"/>
      <w:sz w:val="24"/>
    </w:rPr>
  </w:style>
  <w:style w:type="paragraph" w:styleId="Textoindependiente">
    <w:name w:val="Body Text"/>
    <w:basedOn w:val="Normal"/>
    <w:link w:val="TextoindependienteCar"/>
    <w:uiPriority w:val="99"/>
    <w:rsid w:val="005E0E3E"/>
    <w:rPr>
      <w:rFonts w:ascii="Arial" w:hAnsi="Arial"/>
      <w:color w:val="0000FF"/>
      <w:sz w:val="20"/>
    </w:rPr>
  </w:style>
  <w:style w:type="character" w:customStyle="1" w:styleId="TextoindependienteCar">
    <w:name w:val="Texto independiente Car"/>
    <w:basedOn w:val="Fuentedeprrafopredeter"/>
    <w:link w:val="Textoindependiente"/>
    <w:uiPriority w:val="99"/>
    <w:rsid w:val="004E75F8"/>
    <w:rPr>
      <w:rFonts w:ascii="Arial" w:hAnsi="Arial"/>
      <w:color w:val="0000FF"/>
    </w:rPr>
  </w:style>
  <w:style w:type="paragraph" w:styleId="Encabezado">
    <w:name w:val="header"/>
    <w:basedOn w:val="Normal"/>
    <w:link w:val="EncabezadoCar"/>
    <w:uiPriority w:val="99"/>
    <w:rsid w:val="005E0E3E"/>
    <w:pPr>
      <w:tabs>
        <w:tab w:val="center" w:pos="4252"/>
        <w:tab w:val="right" w:pos="8504"/>
      </w:tabs>
    </w:pPr>
    <w:rPr>
      <w:rFonts w:ascii="Verdana" w:hAnsi="Verdana"/>
      <w:i/>
      <w:sz w:val="18"/>
    </w:rPr>
  </w:style>
  <w:style w:type="character" w:customStyle="1" w:styleId="EncabezadoCar">
    <w:name w:val="Encabezado Car"/>
    <w:link w:val="Encabezado"/>
    <w:uiPriority w:val="99"/>
    <w:rsid w:val="00CA2A1F"/>
    <w:rPr>
      <w:rFonts w:ascii="Verdana" w:hAnsi="Verdana"/>
      <w:i/>
      <w:sz w:val="18"/>
      <w:lang w:val="es-ES" w:eastAsia="es-ES"/>
    </w:rPr>
  </w:style>
  <w:style w:type="paragraph" w:styleId="Piedepgina">
    <w:name w:val="footer"/>
    <w:basedOn w:val="Normal"/>
    <w:link w:val="PiedepginaCar"/>
    <w:uiPriority w:val="99"/>
    <w:rsid w:val="005E0E3E"/>
    <w:pPr>
      <w:tabs>
        <w:tab w:val="center" w:pos="4252"/>
        <w:tab w:val="right" w:pos="8504"/>
      </w:tabs>
      <w:jc w:val="center"/>
    </w:pPr>
    <w:rPr>
      <w:rFonts w:ascii="Verdana" w:hAnsi="Verdana"/>
      <w:b/>
      <w:i/>
      <w:sz w:val="18"/>
    </w:rPr>
  </w:style>
  <w:style w:type="character" w:customStyle="1" w:styleId="PiedepginaCar">
    <w:name w:val="Pie de página Car"/>
    <w:link w:val="Piedepgina"/>
    <w:uiPriority w:val="99"/>
    <w:rsid w:val="00CA2A1F"/>
    <w:rPr>
      <w:rFonts w:ascii="Verdana" w:hAnsi="Verdana"/>
      <w:b/>
      <w:i/>
      <w:sz w:val="18"/>
      <w:lang w:val="es-ES" w:eastAsia="es-ES"/>
    </w:rPr>
  </w:style>
  <w:style w:type="paragraph" w:customStyle="1" w:styleId="SUMARIO">
    <w:name w:val="SUMARIO"/>
    <w:basedOn w:val="TITULO"/>
    <w:next w:val="Normal"/>
    <w:rsid w:val="005E0E3E"/>
    <w:pPr>
      <w:pBdr>
        <w:bottom w:val="single" w:sz="4" w:space="1" w:color="auto"/>
      </w:pBdr>
      <w:jc w:val="left"/>
    </w:pPr>
    <w:rPr>
      <w:color w:val="000080"/>
      <w:sz w:val="28"/>
    </w:rPr>
  </w:style>
  <w:style w:type="paragraph" w:customStyle="1" w:styleId="VOLUMEN">
    <w:name w:val="VOLUMEN"/>
    <w:basedOn w:val="Normal"/>
    <w:rsid w:val="00025291"/>
    <w:pPr>
      <w:jc w:val="right"/>
    </w:pPr>
    <w:rPr>
      <w:b/>
      <w:i/>
      <w:color w:val="993366"/>
      <w:sz w:val="48"/>
      <w:lang w:val="es-ES_tradnl"/>
    </w:rPr>
  </w:style>
  <w:style w:type="paragraph" w:customStyle="1" w:styleId="INDICE">
    <w:name w:val="INDICE"/>
    <w:basedOn w:val="Normal"/>
    <w:rsid w:val="005E0E3E"/>
    <w:pPr>
      <w:ind w:left="567" w:hanging="567"/>
    </w:pPr>
  </w:style>
  <w:style w:type="paragraph" w:customStyle="1" w:styleId="CENTRADO">
    <w:name w:val="CENTRADO"/>
    <w:basedOn w:val="TITULO"/>
    <w:next w:val="Normal"/>
    <w:rsid w:val="005E0E3E"/>
    <w:pPr>
      <w:jc w:val="center"/>
    </w:pPr>
    <w:rPr>
      <w:rFonts w:ascii="Palatino Linotype" w:hAnsi="Palatino Linotype"/>
      <w:color w:val="993366"/>
      <w:sz w:val="28"/>
    </w:rPr>
  </w:style>
  <w:style w:type="paragraph" w:customStyle="1" w:styleId="Estilo28ptNegritaCiruelaCentrado">
    <w:name w:val="Estilo 28 pt Negrita Ciruela Centrado"/>
    <w:basedOn w:val="Normal"/>
    <w:rsid w:val="00025291"/>
    <w:pPr>
      <w:jc w:val="center"/>
    </w:pPr>
    <w:rPr>
      <w:b/>
      <w:bCs/>
      <w:color w:val="993366"/>
      <w:sz w:val="56"/>
    </w:rPr>
  </w:style>
  <w:style w:type="paragraph" w:customStyle="1" w:styleId="Realce">
    <w:name w:val="Realce"/>
    <w:basedOn w:val="Ttulo3"/>
    <w:rsid w:val="0096753C"/>
    <w:rPr>
      <w:color w:val="800000"/>
      <w:sz w:val="22"/>
    </w:rPr>
  </w:style>
  <w:style w:type="paragraph" w:styleId="Listaconvietas">
    <w:name w:val="List Bullet"/>
    <w:basedOn w:val="Normal"/>
    <w:autoRedefine/>
    <w:rsid w:val="005E0E3E"/>
    <w:pPr>
      <w:ind w:left="72"/>
    </w:pPr>
  </w:style>
  <w:style w:type="character" w:styleId="Textoennegrita">
    <w:name w:val="Strong"/>
    <w:uiPriority w:val="22"/>
    <w:qFormat/>
    <w:rsid w:val="000C2ED7"/>
    <w:rPr>
      <w:b/>
      <w:bCs/>
    </w:rPr>
  </w:style>
  <w:style w:type="paragraph" w:styleId="Textoindependiente2">
    <w:name w:val="Body Text 2"/>
    <w:basedOn w:val="Normal"/>
    <w:link w:val="Textoindependiente2Car"/>
    <w:uiPriority w:val="99"/>
    <w:rsid w:val="005E0E3E"/>
    <w:pPr>
      <w:jc w:val="center"/>
    </w:pPr>
    <w:rPr>
      <w:b/>
    </w:rPr>
  </w:style>
  <w:style w:type="character" w:customStyle="1" w:styleId="Textoindependiente2Car">
    <w:name w:val="Texto independiente 2 Car"/>
    <w:basedOn w:val="Fuentedeprrafopredeter"/>
    <w:link w:val="Textoindependiente2"/>
    <w:uiPriority w:val="99"/>
    <w:rsid w:val="004E75F8"/>
    <w:rPr>
      <w:rFonts w:asciiTheme="minorHAnsi" w:hAnsiTheme="minorHAnsi"/>
      <w:b/>
      <w:sz w:val="24"/>
    </w:rPr>
  </w:style>
  <w:style w:type="paragraph" w:customStyle="1" w:styleId="REALCE0">
    <w:name w:val="REALCE"/>
    <w:basedOn w:val="TITULO"/>
    <w:next w:val="Normal"/>
    <w:rsid w:val="005E0E3E"/>
    <w:rPr>
      <w:color w:val="993366"/>
      <w:sz w:val="24"/>
    </w:rPr>
  </w:style>
  <w:style w:type="table" w:styleId="Tablaconcuadrcula">
    <w:name w:val="Table Grid"/>
    <w:basedOn w:val="Tablanormal"/>
    <w:rsid w:val="005E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5E0E3E"/>
    <w:pPr>
      <w:shd w:val="clear" w:color="auto" w:fill="000080"/>
    </w:pPr>
    <w:rPr>
      <w:rFonts w:ascii="Tahoma" w:hAnsi="Tahoma"/>
    </w:rPr>
  </w:style>
  <w:style w:type="character" w:styleId="Nmerodepgina">
    <w:name w:val="page number"/>
    <w:basedOn w:val="Fuentedeprrafopredeter"/>
    <w:rsid w:val="005E0E3E"/>
  </w:style>
  <w:style w:type="paragraph" w:customStyle="1" w:styleId="Cuadros">
    <w:name w:val="Cuadros"/>
    <w:rsid w:val="00D126BA"/>
    <w:pPr>
      <w:ind w:left="567" w:hanging="567"/>
    </w:pPr>
    <w:rPr>
      <w:rFonts w:ascii="Tahoma" w:hAnsi="Tahoma"/>
      <w:noProof/>
    </w:rPr>
  </w:style>
  <w:style w:type="paragraph" w:customStyle="1" w:styleId="Normal1">
    <w:name w:val="Normal1"/>
    <w:basedOn w:val="Normal"/>
    <w:rsid w:val="005E0E3E"/>
    <w:rPr>
      <w:lang w:val="es-ES_tradnl"/>
    </w:rPr>
  </w:style>
  <w:style w:type="paragraph" w:customStyle="1" w:styleId="PORTADA">
    <w:name w:val="PORTADA"/>
    <w:basedOn w:val="TITULO"/>
    <w:rsid w:val="005E0E3E"/>
    <w:pPr>
      <w:jc w:val="right"/>
    </w:pPr>
    <w:rPr>
      <w:b w:val="0"/>
      <w:color w:val="800000"/>
    </w:rPr>
  </w:style>
  <w:style w:type="paragraph" w:styleId="Textonotapie">
    <w:name w:val="footnote text"/>
    <w:basedOn w:val="Normal"/>
    <w:link w:val="TextonotapieCar"/>
    <w:semiHidden/>
    <w:rsid w:val="005E0E3E"/>
    <w:rPr>
      <w:rFonts w:ascii="Arial" w:hAnsi="Arial"/>
      <w:sz w:val="20"/>
    </w:rPr>
  </w:style>
  <w:style w:type="paragraph" w:styleId="Textoindependiente3">
    <w:name w:val="Body Text 3"/>
    <w:basedOn w:val="Normal"/>
    <w:link w:val="Textoindependiente3Car"/>
    <w:rsid w:val="005E0E3E"/>
    <w:rPr>
      <w:b/>
      <w:sz w:val="20"/>
    </w:rPr>
  </w:style>
  <w:style w:type="paragraph" w:customStyle="1" w:styleId="TituloFicha1">
    <w:name w:val="TituloFicha1"/>
    <w:basedOn w:val="TITULO"/>
    <w:next w:val="Normal1"/>
    <w:rsid w:val="005E0E3E"/>
    <w:pPr>
      <w:spacing w:before="80"/>
    </w:pPr>
    <w:rPr>
      <w:rFonts w:ascii="Palatino Linotype" w:hAnsi="Palatino Linotype"/>
      <w:color w:val="800000"/>
      <w:sz w:val="28"/>
    </w:rPr>
  </w:style>
  <w:style w:type="paragraph" w:customStyle="1" w:styleId="TituloFicha2">
    <w:name w:val="TituloFicha2"/>
    <w:basedOn w:val="TITULO"/>
    <w:next w:val="Normal1"/>
    <w:rsid w:val="005E0E3E"/>
    <w:pPr>
      <w:spacing w:before="80"/>
      <w:jc w:val="right"/>
    </w:pPr>
    <w:rPr>
      <w:rFonts w:ascii="Palatino Linotype" w:hAnsi="Palatino Linotype"/>
      <w:color w:val="000000"/>
      <w:sz w:val="28"/>
      <w:lang w:val="es-ES"/>
    </w:rPr>
  </w:style>
  <w:style w:type="paragraph" w:customStyle="1" w:styleId="TituloFicha3">
    <w:name w:val="TituloFicha3"/>
    <w:basedOn w:val="TITULO"/>
    <w:rsid w:val="005E0E3E"/>
    <w:pPr>
      <w:spacing w:before="80"/>
    </w:pPr>
    <w:rPr>
      <w:rFonts w:ascii="Palatino Linotype" w:hAnsi="Palatino Linotype"/>
      <w:color w:val="000080"/>
      <w:sz w:val="28"/>
      <w:lang w:val="es-ES"/>
    </w:rPr>
  </w:style>
  <w:style w:type="paragraph" w:customStyle="1" w:styleId="EstiloTituloFicha3Izquierda">
    <w:name w:val="Estilo TituloFicha3 + Izquierda"/>
    <w:basedOn w:val="Normal"/>
    <w:rsid w:val="005E0E3E"/>
    <w:pPr>
      <w:jc w:val="left"/>
    </w:pPr>
    <w:rPr>
      <w:b/>
      <w:bCs/>
      <w:i/>
      <w:iCs/>
      <w:color w:val="333399"/>
      <w:sz w:val="28"/>
    </w:rPr>
  </w:style>
  <w:style w:type="paragraph" w:customStyle="1" w:styleId="Default">
    <w:name w:val="Default"/>
    <w:rsid w:val="002D2D8B"/>
    <w:pPr>
      <w:autoSpaceDE w:val="0"/>
      <w:autoSpaceDN w:val="0"/>
      <w:adjustRightInd w:val="0"/>
      <w:ind w:left="567" w:hanging="567"/>
    </w:pPr>
    <w:rPr>
      <w:rFonts w:ascii="Tahoma" w:hAnsi="Tahoma" w:cs="Tahoma"/>
      <w:color w:val="000000"/>
      <w:sz w:val="24"/>
      <w:szCs w:val="24"/>
    </w:rPr>
  </w:style>
  <w:style w:type="paragraph" w:styleId="Subttulo">
    <w:name w:val="Subtitle"/>
    <w:aliases w:val="notas"/>
    <w:basedOn w:val="Normal"/>
    <w:next w:val="Normal"/>
    <w:link w:val="SubttuloCar"/>
    <w:autoRedefine/>
    <w:uiPriority w:val="11"/>
    <w:qFormat/>
    <w:rsid w:val="00991CD7"/>
    <w:pPr>
      <w:pBdr>
        <w:left w:val="single" w:sz="24" w:space="4" w:color="943634"/>
      </w:pBdr>
      <w:shd w:val="clear" w:color="auto" w:fill="F2F2F2"/>
    </w:pPr>
    <w:rPr>
      <w:rFonts w:ascii="Calibri" w:hAnsi="Calibri"/>
      <w:i/>
      <w:color w:val="C0504D"/>
      <w:szCs w:val="24"/>
    </w:rPr>
  </w:style>
  <w:style w:type="character" w:customStyle="1" w:styleId="SubttuloCar">
    <w:name w:val="Subtítulo Car"/>
    <w:aliases w:val="notas Car"/>
    <w:link w:val="Subttulo"/>
    <w:uiPriority w:val="11"/>
    <w:rsid w:val="00991CD7"/>
    <w:rPr>
      <w:rFonts w:ascii="Calibri" w:hAnsi="Calibri"/>
      <w:i/>
      <w:color w:val="C0504D"/>
      <w:sz w:val="24"/>
      <w:szCs w:val="24"/>
      <w:shd w:val="clear" w:color="auto" w:fill="F2F2F2"/>
    </w:rPr>
  </w:style>
  <w:style w:type="paragraph" w:styleId="Prrafodelista">
    <w:name w:val="List Paragraph"/>
    <w:basedOn w:val="Normal"/>
    <w:uiPriority w:val="34"/>
    <w:qFormat/>
    <w:rsid w:val="00A96AE0"/>
    <w:pPr>
      <w:spacing w:after="120"/>
      <w:ind w:left="720"/>
      <w:contextualSpacing/>
    </w:pPr>
    <w:rPr>
      <w:rFonts w:ascii="Calibri" w:eastAsia="Calibri" w:hAnsi="Calibri"/>
      <w:sz w:val="22"/>
      <w:szCs w:val="22"/>
      <w:lang w:val="es-ES_tradnl" w:eastAsia="en-US"/>
    </w:rPr>
  </w:style>
  <w:style w:type="paragraph" w:styleId="NormalWeb">
    <w:name w:val="Normal (Web)"/>
    <w:basedOn w:val="Normal"/>
    <w:uiPriority w:val="99"/>
    <w:unhideWhenUsed/>
    <w:rsid w:val="001C12C7"/>
    <w:pPr>
      <w:spacing w:before="100" w:beforeAutospacing="1" w:after="100" w:afterAutospacing="1"/>
      <w:jc w:val="left"/>
    </w:pPr>
    <w:rPr>
      <w:rFonts w:ascii="Times New Roman" w:hAnsi="Times New Roman"/>
      <w:szCs w:val="24"/>
      <w:lang w:val="es-ES_tradnl" w:eastAsia="es-ES_tradnl"/>
    </w:rPr>
  </w:style>
  <w:style w:type="character" w:customStyle="1" w:styleId="segunda">
    <w:name w:val="segunda"/>
    <w:basedOn w:val="Fuentedeprrafopredeter"/>
    <w:rsid w:val="001C12C7"/>
  </w:style>
  <w:style w:type="paragraph" w:styleId="Textosinformato">
    <w:name w:val="Plain Text"/>
    <w:basedOn w:val="Normal"/>
    <w:link w:val="TextosinformatoCar"/>
    <w:rsid w:val="00AD0815"/>
    <w:rPr>
      <w:rFonts w:ascii="Courier New" w:hAnsi="Courier New"/>
      <w:sz w:val="20"/>
    </w:rPr>
  </w:style>
  <w:style w:type="character" w:customStyle="1" w:styleId="Ttulo1Car">
    <w:name w:val="Título 1 Car"/>
    <w:uiPriority w:val="9"/>
    <w:rsid w:val="00881110"/>
    <w:rPr>
      <w:rFonts w:ascii="Arial" w:hAnsi="Arial" w:cs="Arial"/>
      <w:b/>
      <w:bCs/>
      <w:kern w:val="32"/>
      <w:sz w:val="32"/>
      <w:szCs w:val="32"/>
      <w:lang w:val="es-ES" w:eastAsia="es-ES" w:bidi="ar-SA"/>
    </w:rPr>
  </w:style>
  <w:style w:type="paragraph" w:customStyle="1" w:styleId="NORMALTRAGSA">
    <w:name w:val="NORMAL TRAGSA"/>
    <w:rsid w:val="00881110"/>
    <w:pPr>
      <w:numPr>
        <w:ilvl w:val="1"/>
        <w:numId w:val="1"/>
      </w:numPr>
    </w:pPr>
    <w:rPr>
      <w:rFonts w:ascii="Arial" w:hAnsi="Arial"/>
      <w:sz w:val="22"/>
    </w:rPr>
  </w:style>
  <w:style w:type="character" w:customStyle="1" w:styleId="NORMALTRAGSACar">
    <w:name w:val="NORMAL TRAGSA Car"/>
    <w:rsid w:val="00881110"/>
    <w:rPr>
      <w:rFonts w:ascii="Arial" w:hAnsi="Arial"/>
      <w:sz w:val="22"/>
      <w:lang w:val="es-ES" w:eastAsia="es-ES" w:bidi="ar-SA"/>
    </w:rPr>
  </w:style>
  <w:style w:type="paragraph" w:customStyle="1" w:styleId="TITULOII">
    <w:name w:val="TITULO II"/>
    <w:basedOn w:val="NORMALTRAGSA"/>
    <w:next w:val="NORMALTRAGSA"/>
    <w:rsid w:val="00881110"/>
    <w:pPr>
      <w:numPr>
        <w:ilvl w:val="3"/>
      </w:numPr>
      <w:spacing w:before="240" w:after="240"/>
      <w:jc w:val="left"/>
    </w:pPr>
    <w:rPr>
      <w:b/>
    </w:rPr>
  </w:style>
  <w:style w:type="paragraph" w:customStyle="1" w:styleId="TITULOIV">
    <w:name w:val="TITULO IV"/>
    <w:basedOn w:val="NORMALTRAGSA"/>
    <w:next w:val="NORMALTRAGSA"/>
    <w:rsid w:val="00881110"/>
    <w:pPr>
      <w:numPr>
        <w:ilvl w:val="4"/>
      </w:numPr>
      <w:tabs>
        <w:tab w:val="clear" w:pos="3159"/>
        <w:tab w:val="num" w:pos="1080"/>
      </w:tabs>
      <w:spacing w:before="240"/>
      <w:ind w:left="0" w:firstLine="0"/>
    </w:pPr>
    <w:rPr>
      <w:u w:val="single"/>
    </w:rPr>
  </w:style>
  <w:style w:type="character" w:customStyle="1" w:styleId="TITULOIIICar">
    <w:name w:val="TITULO III Car"/>
    <w:rsid w:val="00881110"/>
    <w:rPr>
      <w:rFonts w:ascii="Arial" w:hAnsi="Arial"/>
      <w:b/>
      <w:sz w:val="22"/>
      <w:u w:val="single"/>
      <w:lang w:val="es-ES" w:eastAsia="es-ES" w:bidi="ar-SA"/>
    </w:rPr>
  </w:style>
  <w:style w:type="character" w:styleId="Hipervnculo">
    <w:name w:val="Hyperlink"/>
    <w:uiPriority w:val="99"/>
    <w:rsid w:val="001C65A3"/>
    <w:rPr>
      <w:color w:val="0000FF"/>
      <w:u w:val="single"/>
    </w:rPr>
  </w:style>
  <w:style w:type="character" w:styleId="nfasissutil">
    <w:name w:val="Subtle Emphasis"/>
    <w:uiPriority w:val="19"/>
    <w:qFormat/>
    <w:rsid w:val="00711813"/>
    <w:rPr>
      <w:i/>
      <w:iCs/>
      <w:color w:val="808080"/>
    </w:rPr>
  </w:style>
  <w:style w:type="paragraph" w:styleId="Sinespaciado">
    <w:name w:val="No Spacing"/>
    <w:aliases w:val="Aclaraciones"/>
    <w:link w:val="SinespaciadoCar"/>
    <w:uiPriority w:val="1"/>
    <w:qFormat/>
    <w:rsid w:val="008E1FAE"/>
    <w:pPr>
      <w:jc w:val="center"/>
    </w:pPr>
    <w:rPr>
      <w:rFonts w:ascii="Candara" w:hAnsi="Candara"/>
      <w:i/>
      <w:color w:val="C0504D" w:themeColor="accent2"/>
      <w:sz w:val="18"/>
    </w:rPr>
  </w:style>
  <w:style w:type="character" w:customStyle="1" w:styleId="SinespaciadoCar">
    <w:name w:val="Sin espaciado Car"/>
    <w:aliases w:val="Aclaraciones Car"/>
    <w:link w:val="Sinespaciado"/>
    <w:uiPriority w:val="1"/>
    <w:rsid w:val="008E1FAE"/>
    <w:rPr>
      <w:rFonts w:ascii="Candara" w:hAnsi="Candara"/>
      <w:i/>
      <w:color w:val="C0504D" w:themeColor="accent2"/>
      <w:sz w:val="18"/>
    </w:rPr>
  </w:style>
  <w:style w:type="character" w:styleId="nfasisintenso">
    <w:name w:val="Intense Emphasis"/>
    <w:uiPriority w:val="21"/>
    <w:qFormat/>
    <w:rsid w:val="00713208"/>
    <w:rPr>
      <w:b/>
      <w:bCs/>
      <w:i/>
      <w:iCs/>
      <w:color w:val="31849B" w:themeColor="accent5" w:themeShade="BF"/>
    </w:rPr>
  </w:style>
  <w:style w:type="paragraph" w:styleId="Cita">
    <w:name w:val="Quote"/>
    <w:basedOn w:val="Normal"/>
    <w:next w:val="Normal"/>
    <w:link w:val="CitaCar"/>
    <w:uiPriority w:val="29"/>
    <w:qFormat/>
    <w:rsid w:val="00711813"/>
    <w:rPr>
      <w:rFonts w:ascii="Palatino Linotype" w:hAnsi="Palatino Linotype"/>
      <w:i/>
      <w:iCs/>
      <w:color w:val="000000"/>
    </w:rPr>
  </w:style>
  <w:style w:type="character" w:customStyle="1" w:styleId="CitaCar">
    <w:name w:val="Cita Car"/>
    <w:link w:val="Cita"/>
    <w:uiPriority w:val="29"/>
    <w:rsid w:val="00711813"/>
    <w:rPr>
      <w:rFonts w:ascii="Palatino Linotype" w:hAnsi="Palatino Linotype"/>
      <w:i/>
      <w:iCs/>
      <w:color w:val="000000"/>
      <w:sz w:val="24"/>
    </w:rPr>
  </w:style>
  <w:style w:type="character" w:styleId="Referenciasutil">
    <w:name w:val="Subtle Reference"/>
    <w:uiPriority w:val="31"/>
    <w:qFormat/>
    <w:rsid w:val="00711813"/>
    <w:rPr>
      <w:smallCaps/>
      <w:color w:val="C0504D"/>
      <w:u w:val="single"/>
    </w:rPr>
  </w:style>
  <w:style w:type="character" w:styleId="nfasis">
    <w:name w:val="Emphasis"/>
    <w:uiPriority w:val="20"/>
    <w:qFormat/>
    <w:rsid w:val="00711813"/>
    <w:rPr>
      <w:i/>
      <w:iCs/>
    </w:rPr>
  </w:style>
  <w:style w:type="paragraph" w:styleId="Ttulo">
    <w:name w:val="Title"/>
    <w:basedOn w:val="Normal"/>
    <w:next w:val="Normal"/>
    <w:link w:val="TtuloCar"/>
    <w:qFormat/>
    <w:rsid w:val="00711813"/>
    <w:pPr>
      <w:spacing w:before="240" w:after="60"/>
      <w:jc w:val="center"/>
      <w:outlineLvl w:val="0"/>
    </w:pPr>
    <w:rPr>
      <w:rFonts w:ascii="Cambria" w:hAnsi="Cambria"/>
      <w:b/>
      <w:bCs/>
      <w:kern w:val="28"/>
      <w:sz w:val="32"/>
      <w:szCs w:val="32"/>
    </w:rPr>
  </w:style>
  <w:style w:type="character" w:customStyle="1" w:styleId="TtuloCar">
    <w:name w:val="Título Car"/>
    <w:link w:val="Ttulo"/>
    <w:rsid w:val="00711813"/>
    <w:rPr>
      <w:rFonts w:ascii="Cambria" w:eastAsia="Times New Roman" w:hAnsi="Cambria" w:cs="Times New Roman"/>
      <w:b/>
      <w:bCs/>
      <w:kern w:val="28"/>
      <w:sz w:val="32"/>
      <w:szCs w:val="32"/>
    </w:rPr>
  </w:style>
  <w:style w:type="paragraph" w:customStyle="1" w:styleId="MT-PARRAFO">
    <w:name w:val="MT-PARRAFO"/>
    <w:basedOn w:val="Normal"/>
    <w:link w:val="MT-PARRAFOCar"/>
    <w:qFormat/>
    <w:rsid w:val="00447B53"/>
    <w:pPr>
      <w:spacing w:before="180" w:after="120" w:line="360" w:lineRule="auto"/>
      <w:ind w:firstLine="709"/>
    </w:pPr>
    <w:rPr>
      <w:rFonts w:ascii="Verdana" w:eastAsia="Calibri" w:hAnsi="Verdana"/>
      <w:color w:val="000000"/>
      <w:sz w:val="20"/>
      <w:lang w:val="es-ES_tradnl"/>
    </w:rPr>
  </w:style>
  <w:style w:type="character" w:customStyle="1" w:styleId="MT-PARRAFOCar">
    <w:name w:val="MT-PARRAFO Car"/>
    <w:link w:val="MT-PARRAFO"/>
    <w:locked/>
    <w:rsid w:val="00447B53"/>
    <w:rPr>
      <w:rFonts w:ascii="Verdana" w:eastAsia="Calibri" w:hAnsi="Verdana"/>
      <w:color w:val="000000"/>
      <w:lang w:val="es-ES_tradnl"/>
    </w:rPr>
  </w:style>
  <w:style w:type="paragraph" w:customStyle="1" w:styleId="MT-TITULOS1">
    <w:name w:val="MT-TITULOS1"/>
    <w:basedOn w:val="Normal"/>
    <w:autoRedefine/>
    <w:qFormat/>
    <w:rsid w:val="00567189"/>
    <w:pPr>
      <w:numPr>
        <w:numId w:val="14"/>
      </w:numPr>
      <w:spacing w:before="360" w:after="120" w:line="360" w:lineRule="auto"/>
      <w:contextualSpacing/>
      <w:jc w:val="left"/>
      <w:outlineLvl w:val="0"/>
    </w:pPr>
    <w:rPr>
      <w:rFonts w:ascii="Verdana" w:eastAsia="Calibri" w:hAnsi="Verdana"/>
      <w:b/>
      <w:bCs/>
      <w:caps/>
      <w:color w:val="000000"/>
      <w:sz w:val="22"/>
      <w:szCs w:val="22"/>
    </w:rPr>
  </w:style>
  <w:style w:type="paragraph" w:customStyle="1" w:styleId="MT-TITULOS2">
    <w:name w:val="MT-TITULOS2"/>
    <w:basedOn w:val="MT-PARRAFO"/>
    <w:next w:val="MT-PARRAFO"/>
    <w:link w:val="MT-TITULOS2CarCar"/>
    <w:autoRedefine/>
    <w:qFormat/>
    <w:rsid w:val="00567189"/>
    <w:pPr>
      <w:keepNext/>
      <w:numPr>
        <w:ilvl w:val="1"/>
        <w:numId w:val="14"/>
      </w:numPr>
      <w:contextualSpacing/>
      <w:outlineLvl w:val="1"/>
    </w:pPr>
    <w:rPr>
      <w:rFonts w:cs="Arial"/>
      <w:b/>
      <w:bCs/>
      <w:iCs/>
      <w:color w:val="auto"/>
      <w:sz w:val="22"/>
      <w:szCs w:val="24"/>
    </w:rPr>
  </w:style>
  <w:style w:type="character" w:customStyle="1" w:styleId="MT-TITULOS2CarCar">
    <w:name w:val="MT-TITULOS2 Car Car"/>
    <w:link w:val="MT-TITULOS2"/>
    <w:locked/>
    <w:rsid w:val="00567189"/>
    <w:rPr>
      <w:rFonts w:ascii="Verdana" w:eastAsia="Calibri" w:hAnsi="Verdana" w:cs="Arial"/>
      <w:b/>
      <w:bCs/>
      <w:iCs/>
      <w:sz w:val="22"/>
      <w:szCs w:val="24"/>
      <w:lang w:val="es-ES_tradnl"/>
    </w:rPr>
  </w:style>
  <w:style w:type="paragraph" w:customStyle="1" w:styleId="MT-TITULOS4">
    <w:name w:val="MT-TITULOS4"/>
    <w:basedOn w:val="MT-PARRAFO"/>
    <w:autoRedefine/>
    <w:qFormat/>
    <w:rsid w:val="00567189"/>
    <w:pPr>
      <w:numPr>
        <w:ilvl w:val="3"/>
        <w:numId w:val="14"/>
      </w:numPr>
      <w:tabs>
        <w:tab w:val="left" w:pos="1276"/>
      </w:tabs>
      <w:contextualSpacing/>
      <w:outlineLvl w:val="3"/>
    </w:pPr>
    <w:rPr>
      <w:rFonts w:eastAsia="Arial Unicode MS"/>
      <w:i/>
      <w:u w:val="single"/>
    </w:rPr>
  </w:style>
  <w:style w:type="paragraph" w:customStyle="1" w:styleId="MT-TITULOS5">
    <w:name w:val="MT-TITULOS5"/>
    <w:basedOn w:val="MT-PARRAFO"/>
    <w:autoRedefine/>
    <w:qFormat/>
    <w:rsid w:val="00567189"/>
    <w:pPr>
      <w:numPr>
        <w:ilvl w:val="4"/>
        <w:numId w:val="14"/>
      </w:numPr>
      <w:tabs>
        <w:tab w:val="left" w:pos="1843"/>
      </w:tabs>
      <w:contextualSpacing/>
      <w:outlineLvl w:val="4"/>
    </w:pPr>
    <w:rPr>
      <w:rFonts w:cs="Arial"/>
      <w:bCs/>
      <w:i/>
      <w:iCs/>
      <w:u w:val="single"/>
    </w:rPr>
  </w:style>
  <w:style w:type="paragraph" w:customStyle="1" w:styleId="MT-TITULOS3">
    <w:name w:val="MT-TITULOS3"/>
    <w:basedOn w:val="Normal"/>
    <w:link w:val="MT-TITULOS3CarCar"/>
    <w:autoRedefine/>
    <w:qFormat/>
    <w:rsid w:val="00265B3D"/>
    <w:pPr>
      <w:numPr>
        <w:ilvl w:val="2"/>
        <w:numId w:val="15"/>
      </w:numPr>
      <w:spacing w:before="240" w:after="120" w:line="276" w:lineRule="auto"/>
      <w:ind w:left="480"/>
      <w:outlineLvl w:val="2"/>
    </w:pPr>
    <w:rPr>
      <w:rFonts w:ascii="Verdana" w:eastAsia="Batang" w:hAnsi="Verdana" w:cs="Arial"/>
      <w:b/>
      <w:bCs/>
      <w:sz w:val="22"/>
      <w:szCs w:val="24"/>
      <w:lang w:val="es-ES_tradnl"/>
    </w:rPr>
  </w:style>
  <w:style w:type="character" w:customStyle="1" w:styleId="MT-TITULOS3CarCar">
    <w:name w:val="MT-TITULOS3 Car Car"/>
    <w:link w:val="MT-TITULOS3"/>
    <w:rsid w:val="00265B3D"/>
    <w:rPr>
      <w:rFonts w:ascii="Verdana" w:eastAsia="Batang" w:hAnsi="Verdana" w:cs="Arial"/>
      <w:b/>
      <w:bCs/>
      <w:sz w:val="22"/>
      <w:szCs w:val="24"/>
      <w:lang w:val="es-ES_tradnl"/>
    </w:rPr>
  </w:style>
  <w:style w:type="character" w:styleId="Referenciaintensa">
    <w:name w:val="Intense Reference"/>
    <w:basedOn w:val="Fuentedeprrafopredeter"/>
    <w:uiPriority w:val="32"/>
    <w:qFormat/>
    <w:rsid w:val="00877686"/>
    <w:rPr>
      <w:b/>
      <w:bCs/>
      <w:smallCaps/>
      <w:color w:val="C0504D" w:themeColor="accent2"/>
      <w:spacing w:val="5"/>
      <w:u w:val="none"/>
    </w:rPr>
  </w:style>
  <w:style w:type="paragraph" w:styleId="Textodeglobo">
    <w:name w:val="Balloon Text"/>
    <w:basedOn w:val="Normal"/>
    <w:link w:val="TextodegloboCar"/>
    <w:uiPriority w:val="99"/>
    <w:rsid w:val="0049421B"/>
    <w:rPr>
      <w:rFonts w:ascii="Tahoma" w:hAnsi="Tahoma" w:cs="Tahoma"/>
      <w:sz w:val="16"/>
      <w:szCs w:val="16"/>
    </w:rPr>
  </w:style>
  <w:style w:type="character" w:customStyle="1" w:styleId="TextodegloboCar">
    <w:name w:val="Texto de globo Car"/>
    <w:basedOn w:val="Fuentedeprrafopredeter"/>
    <w:link w:val="Textodeglobo"/>
    <w:uiPriority w:val="99"/>
    <w:rsid w:val="0049421B"/>
    <w:rPr>
      <w:rFonts w:ascii="Tahoma" w:hAnsi="Tahoma" w:cs="Tahoma"/>
      <w:sz w:val="16"/>
      <w:szCs w:val="16"/>
    </w:rPr>
  </w:style>
  <w:style w:type="character" w:styleId="Hipervnculovisitado">
    <w:name w:val="FollowedHyperlink"/>
    <w:basedOn w:val="Fuentedeprrafopredeter"/>
    <w:semiHidden/>
    <w:unhideWhenUsed/>
    <w:rsid w:val="00862A66"/>
    <w:rPr>
      <w:color w:val="800080" w:themeColor="followedHyperlink"/>
      <w:u w:val="single"/>
    </w:rPr>
  </w:style>
  <w:style w:type="paragraph" w:styleId="TtuloTDC">
    <w:name w:val="TOC Heading"/>
    <w:basedOn w:val="Ttulo1"/>
    <w:next w:val="Normal"/>
    <w:uiPriority w:val="39"/>
    <w:unhideWhenUsed/>
    <w:qFormat/>
    <w:rsid w:val="00C83D68"/>
    <w:pPr>
      <w:keepLines/>
      <w:pBdr>
        <w:bottom w:val="none" w:sz="0" w:space="0" w:color="auto"/>
      </w:pBdr>
      <w:shd w:val="clear" w:color="auto" w:fill="auto"/>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s-ES" w:eastAsia="en-US"/>
    </w:rPr>
  </w:style>
  <w:style w:type="paragraph" w:customStyle="1" w:styleId="negita">
    <w:name w:val="negita"/>
    <w:basedOn w:val="Normal"/>
    <w:next w:val="Normal"/>
    <w:link w:val="negitaCar"/>
    <w:qFormat/>
    <w:rsid w:val="002C13F4"/>
    <w:pPr>
      <w:spacing w:before="240"/>
    </w:pPr>
    <w:rPr>
      <w:rFonts w:cstheme="minorHAnsi"/>
      <w:b/>
      <w:sz w:val="28"/>
    </w:rPr>
  </w:style>
  <w:style w:type="character" w:customStyle="1" w:styleId="negitaCar">
    <w:name w:val="negita Car"/>
    <w:basedOn w:val="Fuentedeprrafopredeter"/>
    <w:link w:val="negita"/>
    <w:rsid w:val="002C13F4"/>
    <w:rPr>
      <w:rFonts w:asciiTheme="minorHAnsi" w:hAnsiTheme="minorHAnsi" w:cstheme="minorHAnsi"/>
      <w:b/>
      <w:sz w:val="28"/>
    </w:rPr>
  </w:style>
  <w:style w:type="character" w:customStyle="1" w:styleId="Mencinsinresolver1">
    <w:name w:val="Mención sin resolver1"/>
    <w:basedOn w:val="Fuentedeprrafopredeter"/>
    <w:uiPriority w:val="99"/>
    <w:semiHidden/>
    <w:unhideWhenUsed/>
    <w:rsid w:val="004E75F8"/>
    <w:rPr>
      <w:color w:val="605E5C"/>
      <w:shd w:val="clear" w:color="auto" w:fill="E1DFDD"/>
    </w:rPr>
  </w:style>
  <w:style w:type="character" w:styleId="Refdenotaalpie">
    <w:name w:val="footnote reference"/>
    <w:basedOn w:val="Fuentedeprrafopredeter"/>
    <w:semiHidden/>
    <w:rsid w:val="004E75F8"/>
    <w:rPr>
      <w:vertAlign w:val="superscript"/>
    </w:rPr>
  </w:style>
  <w:style w:type="paragraph" w:styleId="Textonotaalfinal">
    <w:name w:val="endnote text"/>
    <w:basedOn w:val="Normal"/>
    <w:link w:val="TextonotaalfinalCar"/>
    <w:semiHidden/>
    <w:rsid w:val="004E75F8"/>
    <w:pPr>
      <w:spacing w:before="0" w:after="0"/>
    </w:pPr>
    <w:rPr>
      <w:rFonts w:ascii="Calibri" w:hAnsi="Calibri"/>
      <w:sz w:val="20"/>
    </w:rPr>
  </w:style>
  <w:style w:type="character" w:customStyle="1" w:styleId="TextonotaalfinalCar">
    <w:name w:val="Texto nota al final Car"/>
    <w:basedOn w:val="Fuentedeprrafopredeter"/>
    <w:link w:val="Textonotaalfinal"/>
    <w:semiHidden/>
    <w:rsid w:val="004E75F8"/>
    <w:rPr>
      <w:rFonts w:ascii="Calibri" w:hAnsi="Calibri"/>
    </w:rPr>
  </w:style>
  <w:style w:type="character" w:styleId="Refdenotaalfinal">
    <w:name w:val="endnote reference"/>
    <w:basedOn w:val="Fuentedeprrafopredeter"/>
    <w:semiHidden/>
    <w:rsid w:val="004E75F8"/>
    <w:rPr>
      <w:vertAlign w:val="superscript"/>
    </w:rPr>
  </w:style>
  <w:style w:type="paragraph" w:customStyle="1" w:styleId="indice0">
    <w:name w:val="indice"/>
    <w:basedOn w:val="Normal"/>
    <w:rsid w:val="004E75F8"/>
    <w:pPr>
      <w:spacing w:before="100" w:beforeAutospacing="1" w:after="100" w:afterAutospacing="1"/>
      <w:jc w:val="left"/>
    </w:pPr>
    <w:rPr>
      <w:rFonts w:ascii="Times New Roman" w:hAnsi="Times New Roman"/>
      <w:szCs w:val="24"/>
      <w:lang w:val="es-ES_tradnl" w:eastAsia="es-ES_tradnl"/>
    </w:rPr>
  </w:style>
  <w:style w:type="paragraph" w:customStyle="1" w:styleId="Resalte">
    <w:name w:val="Resalte"/>
    <w:basedOn w:val="Normal"/>
    <w:rsid w:val="004E75F8"/>
    <w:pPr>
      <w:spacing w:before="0" w:after="0"/>
    </w:pPr>
    <w:rPr>
      <w:rFonts w:ascii="Verdana" w:hAnsi="Verdana"/>
      <w:b/>
      <w:i/>
      <w:color w:val="800000"/>
      <w:sz w:val="22"/>
    </w:rPr>
  </w:style>
  <w:style w:type="paragraph" w:customStyle="1" w:styleId="RTITULO2">
    <w:name w:val="RTITULO2"/>
    <w:basedOn w:val="Normal"/>
    <w:rsid w:val="004E75F8"/>
    <w:pPr>
      <w:spacing w:before="0" w:after="0"/>
    </w:pPr>
    <w:rPr>
      <w:rFonts w:ascii="Verdana" w:hAnsi="Verdana"/>
      <w:b/>
      <w:i/>
      <w:color w:val="800080"/>
    </w:rPr>
  </w:style>
  <w:style w:type="paragraph" w:customStyle="1" w:styleId="Normal2">
    <w:name w:val="Normal2"/>
    <w:basedOn w:val="Normal"/>
    <w:rsid w:val="004E75F8"/>
    <w:pPr>
      <w:spacing w:before="0" w:after="0"/>
    </w:pPr>
    <w:rPr>
      <w:rFonts w:ascii="Tahoma" w:hAnsi="Tahoma"/>
      <w:lang w:val="es-ES_tradnl" w:eastAsia="es-ES_tradnl"/>
    </w:rPr>
  </w:style>
  <w:style w:type="paragraph" w:customStyle="1" w:styleId="txt14b">
    <w:name w:val="txt14b"/>
    <w:basedOn w:val="Normal"/>
    <w:rsid w:val="004E75F8"/>
    <w:pPr>
      <w:spacing w:before="100" w:beforeAutospacing="1" w:after="100" w:afterAutospacing="1"/>
      <w:jc w:val="left"/>
    </w:pPr>
    <w:rPr>
      <w:rFonts w:ascii="Arial" w:hAnsi="Arial" w:cs="Arial"/>
      <w:b/>
      <w:bCs/>
      <w:sz w:val="21"/>
      <w:szCs w:val="21"/>
      <w:lang w:val="es-ES_tradnl" w:eastAsia="es-ES_tradnl"/>
    </w:rPr>
  </w:style>
  <w:style w:type="paragraph" w:customStyle="1" w:styleId="Ttulo10">
    <w:name w:val="Título1"/>
    <w:basedOn w:val="Normal"/>
    <w:rsid w:val="004E75F8"/>
    <w:pPr>
      <w:spacing w:before="100" w:beforeAutospacing="1" w:after="100" w:afterAutospacing="1"/>
      <w:jc w:val="left"/>
    </w:pPr>
    <w:rPr>
      <w:rFonts w:ascii="Arial" w:hAnsi="Arial" w:cs="Arial"/>
      <w:b/>
      <w:bCs/>
      <w:sz w:val="27"/>
      <w:szCs w:val="27"/>
      <w:lang w:val="es-ES_tradnl" w:eastAsia="es-ES_tradnl"/>
    </w:rPr>
  </w:style>
  <w:style w:type="character" w:customStyle="1" w:styleId="TextodegloboCar1">
    <w:name w:val="Texto de globo Car1"/>
    <w:basedOn w:val="Fuentedeprrafopredeter"/>
    <w:rsid w:val="004E75F8"/>
    <w:rPr>
      <w:rFonts w:ascii="Segoe UI" w:hAnsi="Segoe UI" w:cs="Segoe UI"/>
      <w:sz w:val="18"/>
      <w:szCs w:val="18"/>
      <w:lang w:val="es-ES" w:eastAsia="es-ES"/>
    </w:rPr>
  </w:style>
  <w:style w:type="paragraph" w:styleId="Textocomentario">
    <w:name w:val="annotation text"/>
    <w:basedOn w:val="Normal"/>
    <w:link w:val="TextocomentarioCar"/>
    <w:semiHidden/>
    <w:rsid w:val="004E75F8"/>
    <w:pPr>
      <w:spacing w:before="0" w:after="0"/>
    </w:pPr>
    <w:rPr>
      <w:rFonts w:ascii="Verdana" w:hAnsi="Verdana"/>
      <w:sz w:val="22"/>
    </w:rPr>
  </w:style>
  <w:style w:type="character" w:customStyle="1" w:styleId="TextocomentarioCar">
    <w:name w:val="Texto comentario Car"/>
    <w:basedOn w:val="Fuentedeprrafopredeter"/>
    <w:link w:val="Textocomentario"/>
    <w:semiHidden/>
    <w:rsid w:val="004E75F8"/>
    <w:rPr>
      <w:rFonts w:ascii="Verdana" w:hAnsi="Verdana"/>
      <w:sz w:val="22"/>
    </w:rPr>
  </w:style>
  <w:style w:type="paragraph" w:customStyle="1" w:styleId="Normal3">
    <w:name w:val="Normal3"/>
    <w:basedOn w:val="Normal"/>
    <w:rsid w:val="004E75F8"/>
    <w:pPr>
      <w:spacing w:before="100" w:beforeAutospacing="1" w:after="100" w:afterAutospacing="1"/>
      <w:ind w:firstLine="100"/>
    </w:pPr>
    <w:rPr>
      <w:rFonts w:ascii="Arial" w:hAnsi="Arial" w:cs="Arial"/>
      <w:color w:val="FFFFFF"/>
      <w:sz w:val="18"/>
      <w:szCs w:val="18"/>
      <w:lang w:val="es-ES_tradnl" w:eastAsia="es-ES_tradnl"/>
    </w:rPr>
  </w:style>
  <w:style w:type="paragraph" w:customStyle="1" w:styleId="Pa11">
    <w:name w:val="Pa11"/>
    <w:basedOn w:val="Default"/>
    <w:next w:val="Default"/>
    <w:uiPriority w:val="99"/>
    <w:rsid w:val="004E75F8"/>
    <w:pPr>
      <w:spacing w:before="0" w:after="0"/>
      <w:jc w:val="left"/>
    </w:pPr>
  </w:style>
  <w:style w:type="paragraph" w:customStyle="1" w:styleId="Pa7">
    <w:name w:val="Pa7"/>
    <w:basedOn w:val="Default"/>
    <w:next w:val="Default"/>
    <w:uiPriority w:val="99"/>
    <w:rsid w:val="004E75F8"/>
    <w:pPr>
      <w:spacing w:before="0" w:after="0"/>
      <w:jc w:val="left"/>
    </w:pPr>
  </w:style>
  <w:style w:type="paragraph" w:customStyle="1" w:styleId="StyleVerdana11ptBlackJustifiedAfter6pt">
    <w:name w:val="Style Verdana 11 pt Black Justified After:  6 pt"/>
    <w:basedOn w:val="Normal"/>
    <w:autoRedefine/>
    <w:rsid w:val="004E75F8"/>
    <w:pPr>
      <w:spacing w:before="0" w:after="120"/>
      <w:ind w:left="348"/>
    </w:pPr>
    <w:rPr>
      <w:rFonts w:ascii="Verdana" w:hAnsi="Verdana"/>
      <w:color w:val="000000"/>
      <w:sz w:val="22"/>
    </w:rPr>
  </w:style>
  <w:style w:type="paragraph" w:customStyle="1" w:styleId="Estilo4">
    <w:name w:val="Estilo4"/>
    <w:basedOn w:val="Normal"/>
    <w:link w:val="Estilo4Car"/>
    <w:autoRedefine/>
    <w:qFormat/>
    <w:rsid w:val="004E75F8"/>
    <w:pPr>
      <w:overflowPunct w:val="0"/>
      <w:autoSpaceDE w:val="0"/>
      <w:autoSpaceDN w:val="0"/>
      <w:adjustRightInd w:val="0"/>
      <w:spacing w:before="0" w:after="240"/>
      <w:textAlignment w:val="baseline"/>
    </w:pPr>
    <w:rPr>
      <w:rFonts w:ascii="Tahoma" w:hAnsi="Tahoma" w:cs="Tahoma"/>
      <w:sz w:val="22"/>
      <w:szCs w:val="22"/>
      <w:u w:val="single"/>
      <w:lang w:val="es-ES_tradnl"/>
    </w:rPr>
  </w:style>
  <w:style w:type="character" w:customStyle="1" w:styleId="Estilo4Car">
    <w:name w:val="Estilo4 Car"/>
    <w:basedOn w:val="Fuentedeprrafopredeter"/>
    <w:link w:val="Estilo4"/>
    <w:rsid w:val="004E75F8"/>
    <w:rPr>
      <w:rFonts w:ascii="Tahoma" w:hAnsi="Tahoma" w:cs="Tahoma"/>
      <w:sz w:val="22"/>
      <w:szCs w:val="22"/>
      <w:u w:val="single"/>
      <w:lang w:val="es-ES_tradnl"/>
    </w:rPr>
  </w:style>
  <w:style w:type="character" w:customStyle="1" w:styleId="CharacterStyle2">
    <w:name w:val="Character Style 2"/>
    <w:uiPriority w:val="99"/>
    <w:rsid w:val="004E75F8"/>
    <w:rPr>
      <w:sz w:val="24"/>
      <w:szCs w:val="24"/>
    </w:rPr>
  </w:style>
  <w:style w:type="paragraph" w:customStyle="1" w:styleId="Style5">
    <w:name w:val="Style 5"/>
    <w:basedOn w:val="Normal"/>
    <w:uiPriority w:val="99"/>
    <w:rsid w:val="004E75F8"/>
    <w:pPr>
      <w:widowControl w:val="0"/>
      <w:autoSpaceDE w:val="0"/>
      <w:autoSpaceDN w:val="0"/>
      <w:spacing w:before="324" w:after="0"/>
      <w:ind w:left="144" w:right="144"/>
    </w:pPr>
    <w:rPr>
      <w:rFonts w:ascii="Times New Roman" w:hAnsi="Times New Roman"/>
      <w:sz w:val="23"/>
      <w:szCs w:val="23"/>
      <w:lang w:val="en-US"/>
    </w:rPr>
  </w:style>
  <w:style w:type="character" w:customStyle="1" w:styleId="CharacterStyle3">
    <w:name w:val="Character Style 3"/>
    <w:uiPriority w:val="99"/>
    <w:rsid w:val="004E75F8"/>
    <w:rPr>
      <w:sz w:val="23"/>
      <w:szCs w:val="23"/>
    </w:rPr>
  </w:style>
  <w:style w:type="paragraph" w:customStyle="1" w:styleId="Ttolprincipal">
    <w:name w:val="Títol principal"/>
    <w:basedOn w:val="Normal"/>
    <w:rsid w:val="004E75F8"/>
    <w:pPr>
      <w:suppressAutoHyphens/>
      <w:spacing w:before="120" w:after="120"/>
      <w:jc w:val="center"/>
    </w:pPr>
    <w:rPr>
      <w:rFonts w:ascii="Times New Roman" w:hAnsi="Times New Roman"/>
      <w:b/>
      <w:sz w:val="36"/>
      <w:lang w:val="ca-ES" w:eastAsia="ar-SA"/>
    </w:rPr>
  </w:style>
  <w:style w:type="paragraph" w:customStyle="1" w:styleId="Textoindependiente21">
    <w:name w:val="Texto independiente 21"/>
    <w:basedOn w:val="Normal"/>
    <w:rsid w:val="004E75F8"/>
    <w:pPr>
      <w:suppressAutoHyphens/>
      <w:spacing w:before="0" w:after="0"/>
    </w:pPr>
    <w:rPr>
      <w:rFonts w:ascii="Times New Roman" w:hAnsi="Times New Roman"/>
      <w:color w:val="0000FF"/>
      <w:lang w:val="ca-ES" w:eastAsia="ar-SA"/>
    </w:rPr>
  </w:style>
  <w:style w:type="paragraph" w:customStyle="1" w:styleId="Sangra2detindependiente1">
    <w:name w:val="Sangría 2 de t. independiente1"/>
    <w:basedOn w:val="Normal"/>
    <w:rsid w:val="004E75F8"/>
    <w:pPr>
      <w:suppressAutoHyphens/>
      <w:spacing w:before="0" w:after="0"/>
      <w:ind w:left="360"/>
    </w:pPr>
    <w:rPr>
      <w:rFonts w:ascii="Times New Roman" w:hAnsi="Times New Roman"/>
      <w:color w:val="0000FF"/>
      <w:lang w:val="ca-ES" w:eastAsia="ar-SA"/>
    </w:rPr>
  </w:style>
  <w:style w:type="paragraph" w:styleId="Revisin">
    <w:name w:val="Revision"/>
    <w:hidden/>
    <w:uiPriority w:val="99"/>
    <w:semiHidden/>
    <w:rsid w:val="004E75F8"/>
    <w:pPr>
      <w:spacing w:before="0" w:after="0"/>
      <w:jc w:val="left"/>
    </w:pPr>
    <w:rPr>
      <w:rFonts w:ascii="Palatino Linotype" w:hAnsi="Palatino Linotype"/>
      <w:sz w:val="24"/>
    </w:rPr>
  </w:style>
  <w:style w:type="paragraph" w:customStyle="1" w:styleId="western">
    <w:name w:val="western"/>
    <w:basedOn w:val="Normal"/>
    <w:rsid w:val="004E75F8"/>
    <w:pPr>
      <w:spacing w:before="100" w:beforeAutospacing="1" w:after="0"/>
    </w:pPr>
    <w:rPr>
      <w:rFonts w:ascii="Arial" w:hAnsi="Arial" w:cs="Arial"/>
      <w:color w:val="0000FF"/>
      <w:sz w:val="20"/>
      <w:lang w:val="es-ES_tradnl" w:eastAsia="es-ES_tradnl"/>
    </w:rPr>
  </w:style>
  <w:style w:type="table" w:styleId="Sombreadoclaro-nfasis4">
    <w:name w:val="Light Shading Accent 4"/>
    <w:basedOn w:val="Tablanormal"/>
    <w:uiPriority w:val="60"/>
    <w:rsid w:val="004E75F8"/>
    <w:pPr>
      <w:spacing w:before="0" w:after="0"/>
      <w:jc w:val="left"/>
    </w:pPr>
    <w:rPr>
      <w:color w:val="5F497A"/>
      <w:lang w:val="ca-ES" w:eastAsia="ca-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2">
    <w:name w:val="Light Shading Accent 2"/>
    <w:basedOn w:val="Tablanormal"/>
    <w:uiPriority w:val="60"/>
    <w:rsid w:val="004E75F8"/>
    <w:pPr>
      <w:spacing w:before="0" w:after="0"/>
      <w:jc w:val="left"/>
    </w:pPr>
    <w:rPr>
      <w:color w:val="943634"/>
      <w:lang w:val="ca-ES" w:eastAsia="ca-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andard">
    <w:name w:val="Standard"/>
    <w:rsid w:val="004E75F8"/>
    <w:pPr>
      <w:widowControl w:val="0"/>
      <w:suppressAutoHyphens/>
      <w:spacing w:before="0" w:after="0"/>
      <w:jc w:val="left"/>
      <w:textAlignment w:val="baseline"/>
    </w:pPr>
    <w:rPr>
      <w:rFonts w:eastAsia="Andale Sans UI" w:cs="Tahoma"/>
      <w:kern w:val="1"/>
      <w:sz w:val="24"/>
      <w:szCs w:val="24"/>
      <w:lang w:eastAsia="zh-CN"/>
    </w:rPr>
  </w:style>
  <w:style w:type="paragraph" w:styleId="Lista2">
    <w:name w:val="List 2"/>
    <w:basedOn w:val="Normal"/>
    <w:uiPriority w:val="99"/>
    <w:unhideWhenUsed/>
    <w:rsid w:val="004E75F8"/>
    <w:pPr>
      <w:spacing w:before="0" w:after="0"/>
      <w:ind w:left="566" w:hanging="283"/>
      <w:contextualSpacing/>
    </w:pPr>
    <w:rPr>
      <w:rFonts w:ascii="Palatino Linotype" w:hAnsi="Palatino Linotype"/>
    </w:rPr>
  </w:style>
  <w:style w:type="paragraph" w:styleId="Lista">
    <w:name w:val="List"/>
    <w:basedOn w:val="Normal"/>
    <w:uiPriority w:val="99"/>
    <w:unhideWhenUsed/>
    <w:rsid w:val="004E75F8"/>
    <w:pPr>
      <w:spacing w:before="0" w:after="0"/>
      <w:ind w:left="283" w:hanging="283"/>
      <w:contextualSpacing/>
    </w:pPr>
    <w:rPr>
      <w:rFonts w:ascii="Palatino Linotype" w:hAnsi="Palatino Linotype"/>
    </w:rPr>
  </w:style>
  <w:style w:type="paragraph" w:customStyle="1" w:styleId="notasaclaratorias">
    <w:name w:val="notas aclaratorias"/>
    <w:basedOn w:val="Normal"/>
    <w:next w:val="Normal"/>
    <w:qFormat/>
    <w:rsid w:val="00D850E6"/>
    <w:pPr>
      <w:pBdr>
        <w:left w:val="single" w:sz="12" w:space="4" w:color="943634" w:themeColor="accent2" w:themeShade="BF"/>
      </w:pBdr>
      <w:shd w:val="pct12" w:color="auto" w:fill="auto"/>
    </w:pPr>
    <w:rPr>
      <w:i/>
      <w:color w:val="C0504D" w:themeColor="accent2"/>
    </w:rPr>
  </w:style>
  <w:style w:type="paragraph" w:styleId="Descripcin">
    <w:name w:val="caption"/>
    <w:basedOn w:val="Normal"/>
    <w:next w:val="Normal"/>
    <w:unhideWhenUsed/>
    <w:qFormat/>
    <w:rsid w:val="00653FEC"/>
    <w:pPr>
      <w:autoSpaceDE w:val="0"/>
      <w:autoSpaceDN w:val="0"/>
      <w:adjustRightInd w:val="0"/>
      <w:spacing w:before="0" w:after="0"/>
      <w:jc w:val="center"/>
    </w:pPr>
    <w:rPr>
      <w:rFonts w:ascii="Arial Narrow" w:hAnsi="Arial Narrow" w:cs="Arial"/>
      <w:b/>
      <w:bCs/>
      <w:sz w:val="16"/>
      <w:szCs w:val="16"/>
    </w:rPr>
  </w:style>
  <w:style w:type="character" w:customStyle="1" w:styleId="Mencinsinresolver2">
    <w:name w:val="Mención sin resolver2"/>
    <w:basedOn w:val="Fuentedeprrafopredeter"/>
    <w:uiPriority w:val="99"/>
    <w:semiHidden/>
    <w:unhideWhenUsed/>
    <w:rsid w:val="00AC70B5"/>
    <w:rPr>
      <w:color w:val="605E5C"/>
      <w:shd w:val="clear" w:color="auto" w:fill="E1DFDD"/>
    </w:rPr>
  </w:style>
  <w:style w:type="paragraph" w:styleId="TDC4">
    <w:name w:val="toc 4"/>
    <w:basedOn w:val="Normal"/>
    <w:next w:val="Normal"/>
    <w:autoRedefine/>
    <w:uiPriority w:val="39"/>
    <w:unhideWhenUsed/>
    <w:rsid w:val="001229BC"/>
    <w:pPr>
      <w:spacing w:before="0" w:after="100" w:line="259" w:lineRule="auto"/>
      <w:ind w:left="660"/>
      <w:jc w:val="left"/>
    </w:pPr>
    <w:rPr>
      <w:rFonts w:eastAsiaTheme="minorEastAsia" w:cstheme="minorBidi"/>
      <w:sz w:val="22"/>
      <w:szCs w:val="22"/>
    </w:rPr>
  </w:style>
  <w:style w:type="paragraph" w:styleId="TDC5">
    <w:name w:val="toc 5"/>
    <w:basedOn w:val="Normal"/>
    <w:next w:val="Normal"/>
    <w:autoRedefine/>
    <w:uiPriority w:val="39"/>
    <w:unhideWhenUsed/>
    <w:rsid w:val="001229BC"/>
    <w:pPr>
      <w:spacing w:before="0" w:after="100" w:line="259" w:lineRule="auto"/>
      <w:ind w:left="880"/>
      <w:jc w:val="left"/>
    </w:pPr>
    <w:rPr>
      <w:rFonts w:eastAsiaTheme="minorEastAsia" w:cstheme="minorBidi"/>
      <w:sz w:val="22"/>
      <w:szCs w:val="22"/>
    </w:rPr>
  </w:style>
  <w:style w:type="paragraph" w:styleId="TDC6">
    <w:name w:val="toc 6"/>
    <w:basedOn w:val="Normal"/>
    <w:next w:val="Normal"/>
    <w:autoRedefine/>
    <w:uiPriority w:val="39"/>
    <w:unhideWhenUsed/>
    <w:rsid w:val="001229BC"/>
    <w:pPr>
      <w:spacing w:before="0" w:after="100" w:line="259" w:lineRule="auto"/>
      <w:ind w:left="1100"/>
      <w:jc w:val="left"/>
    </w:pPr>
    <w:rPr>
      <w:rFonts w:eastAsiaTheme="minorEastAsia" w:cstheme="minorBidi"/>
      <w:sz w:val="22"/>
      <w:szCs w:val="22"/>
    </w:rPr>
  </w:style>
  <w:style w:type="paragraph" w:styleId="TDC7">
    <w:name w:val="toc 7"/>
    <w:basedOn w:val="Normal"/>
    <w:next w:val="Normal"/>
    <w:autoRedefine/>
    <w:uiPriority w:val="39"/>
    <w:unhideWhenUsed/>
    <w:rsid w:val="001229BC"/>
    <w:pPr>
      <w:spacing w:before="0" w:after="100" w:line="259" w:lineRule="auto"/>
      <w:ind w:left="1320"/>
      <w:jc w:val="left"/>
    </w:pPr>
    <w:rPr>
      <w:rFonts w:eastAsiaTheme="minorEastAsia" w:cstheme="minorBidi"/>
      <w:sz w:val="22"/>
      <w:szCs w:val="22"/>
    </w:rPr>
  </w:style>
  <w:style w:type="paragraph" w:styleId="TDC8">
    <w:name w:val="toc 8"/>
    <w:basedOn w:val="Normal"/>
    <w:next w:val="Normal"/>
    <w:autoRedefine/>
    <w:uiPriority w:val="39"/>
    <w:unhideWhenUsed/>
    <w:rsid w:val="001229BC"/>
    <w:pPr>
      <w:spacing w:before="0" w:after="100" w:line="259" w:lineRule="auto"/>
      <w:ind w:left="1540"/>
      <w:jc w:val="left"/>
    </w:pPr>
    <w:rPr>
      <w:rFonts w:eastAsiaTheme="minorEastAsia" w:cstheme="minorBidi"/>
      <w:sz w:val="22"/>
      <w:szCs w:val="22"/>
    </w:rPr>
  </w:style>
  <w:style w:type="paragraph" w:styleId="TDC9">
    <w:name w:val="toc 9"/>
    <w:basedOn w:val="Normal"/>
    <w:next w:val="Normal"/>
    <w:autoRedefine/>
    <w:uiPriority w:val="39"/>
    <w:unhideWhenUsed/>
    <w:rsid w:val="001229BC"/>
    <w:pPr>
      <w:spacing w:before="0" w:after="100" w:line="259" w:lineRule="auto"/>
      <w:ind w:left="1760"/>
      <w:jc w:val="left"/>
    </w:pPr>
    <w:rPr>
      <w:rFonts w:eastAsiaTheme="minorEastAsia" w:cstheme="minorBidi"/>
      <w:sz w:val="22"/>
      <w:szCs w:val="22"/>
    </w:rPr>
  </w:style>
  <w:style w:type="character" w:customStyle="1" w:styleId="Ttulo5Car">
    <w:name w:val="Título 5 Car"/>
    <w:basedOn w:val="Fuentedeprrafopredeter"/>
    <w:link w:val="Ttulo5"/>
    <w:rsid w:val="00F34226"/>
    <w:rPr>
      <w:rFonts w:asciiTheme="minorHAnsi" w:hAnsiTheme="minorHAnsi"/>
      <w:b/>
      <w:sz w:val="24"/>
    </w:rPr>
  </w:style>
  <w:style w:type="character" w:customStyle="1" w:styleId="Ttulo6Car">
    <w:name w:val="Título 6 Car"/>
    <w:basedOn w:val="Fuentedeprrafopredeter"/>
    <w:link w:val="Ttulo6"/>
    <w:rsid w:val="00F34226"/>
    <w:rPr>
      <w:rFonts w:asciiTheme="minorHAnsi" w:hAnsiTheme="minorHAnsi"/>
      <w:b/>
      <w:color w:val="0000FF"/>
    </w:rPr>
  </w:style>
  <w:style w:type="character" w:customStyle="1" w:styleId="Ttulo8Car">
    <w:name w:val="Título 8 Car"/>
    <w:basedOn w:val="Fuentedeprrafopredeter"/>
    <w:link w:val="Ttulo8"/>
    <w:rsid w:val="00F34226"/>
    <w:rPr>
      <w:rFonts w:asciiTheme="minorHAnsi" w:hAnsiTheme="minorHAnsi"/>
      <w:b/>
      <w:sz w:val="24"/>
    </w:rPr>
  </w:style>
  <w:style w:type="character" w:customStyle="1" w:styleId="Ttulo9Car">
    <w:name w:val="Título 9 Car"/>
    <w:basedOn w:val="Fuentedeprrafopredeter"/>
    <w:link w:val="Ttulo9"/>
    <w:rsid w:val="00F34226"/>
    <w:rPr>
      <w:rFonts w:ascii="Book Antiqua" w:hAnsi="Book Antiqua"/>
      <w:b/>
      <w:color w:val="FFFF00"/>
      <w:sz w:val="24"/>
      <w:lang w:val="es-ES_tradnl"/>
    </w:rPr>
  </w:style>
  <w:style w:type="character" w:customStyle="1" w:styleId="SangradetextonormalCar">
    <w:name w:val="Sangría de texto normal Car"/>
    <w:basedOn w:val="Fuentedeprrafopredeter"/>
    <w:link w:val="Sangradetextonormal"/>
    <w:rsid w:val="00F34226"/>
    <w:rPr>
      <w:rFonts w:asciiTheme="minorHAnsi" w:hAnsiTheme="minorHAnsi"/>
      <w:sz w:val="24"/>
    </w:rPr>
  </w:style>
  <w:style w:type="table" w:customStyle="1" w:styleId="Tablaconcuadrcula1">
    <w:name w:val="Tabla con cuadrícula1"/>
    <w:basedOn w:val="Tablanormal"/>
    <w:next w:val="Tablaconcuadrcula"/>
    <w:rsid w:val="00F34226"/>
    <w:pPr>
      <w:spacing w:before="0" w:after="0"/>
    </w:pPr>
    <w:rPr>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padeldocumentoCar">
    <w:name w:val="Mapa del documento Car"/>
    <w:basedOn w:val="Fuentedeprrafopredeter"/>
    <w:link w:val="Mapadeldocumento"/>
    <w:semiHidden/>
    <w:rsid w:val="00F34226"/>
    <w:rPr>
      <w:rFonts w:ascii="Tahoma" w:hAnsi="Tahoma"/>
      <w:sz w:val="24"/>
      <w:shd w:val="clear" w:color="auto" w:fill="000080"/>
    </w:rPr>
  </w:style>
  <w:style w:type="character" w:customStyle="1" w:styleId="TextonotapieCar">
    <w:name w:val="Texto nota pie Car"/>
    <w:basedOn w:val="Fuentedeprrafopredeter"/>
    <w:link w:val="Textonotapie"/>
    <w:semiHidden/>
    <w:rsid w:val="00F34226"/>
    <w:rPr>
      <w:rFonts w:ascii="Arial" w:hAnsi="Arial"/>
    </w:rPr>
  </w:style>
  <w:style w:type="character" w:customStyle="1" w:styleId="Textoindependiente3Car">
    <w:name w:val="Texto independiente 3 Car"/>
    <w:basedOn w:val="Fuentedeprrafopredeter"/>
    <w:link w:val="Textoindependiente3"/>
    <w:rsid w:val="00F34226"/>
    <w:rPr>
      <w:rFonts w:asciiTheme="minorHAnsi" w:hAnsiTheme="minorHAnsi"/>
      <w:b/>
    </w:rPr>
  </w:style>
  <w:style w:type="character" w:customStyle="1" w:styleId="TextosinformatoCar">
    <w:name w:val="Texto sin formato Car"/>
    <w:basedOn w:val="Fuentedeprrafopredeter"/>
    <w:link w:val="Textosinformato"/>
    <w:rsid w:val="00F34226"/>
    <w:rPr>
      <w:rFonts w:ascii="Courier New" w:hAnsi="Courier New"/>
    </w:rPr>
  </w:style>
  <w:style w:type="table" w:customStyle="1" w:styleId="Sombreadoclaro-nfasis41">
    <w:name w:val="Sombreado claro - Énfasis 41"/>
    <w:basedOn w:val="Tablanormal"/>
    <w:next w:val="Sombreadoclaro-nfasis4"/>
    <w:uiPriority w:val="60"/>
    <w:rsid w:val="00F34226"/>
    <w:pPr>
      <w:spacing w:before="0" w:after="0"/>
      <w:jc w:val="left"/>
    </w:pPr>
    <w:rPr>
      <w:color w:val="5F497A"/>
      <w:lang w:val="ca-ES" w:eastAsia="ca-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claro-nfasis21">
    <w:name w:val="Sombreado claro - Énfasis 21"/>
    <w:basedOn w:val="Tablanormal"/>
    <w:next w:val="Sombreadoclaro-nfasis2"/>
    <w:uiPriority w:val="60"/>
    <w:rsid w:val="00F34226"/>
    <w:pPr>
      <w:spacing w:before="0" w:after="0"/>
      <w:jc w:val="left"/>
    </w:pPr>
    <w:rPr>
      <w:color w:val="943634"/>
      <w:lang w:val="ca-ES" w:eastAsia="ca-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tuloTDC1">
    <w:name w:val="Título TDC1"/>
    <w:basedOn w:val="Ttulo1"/>
    <w:next w:val="Normal"/>
    <w:uiPriority w:val="39"/>
    <w:unhideWhenUsed/>
    <w:qFormat/>
    <w:rsid w:val="00F34226"/>
    <w:pPr>
      <w:keepLines/>
      <w:pBdr>
        <w:bottom w:val="none" w:sz="0" w:space="0" w:color="auto"/>
      </w:pBdr>
      <w:shd w:val="clear" w:color="auto" w:fill="auto"/>
      <w:spacing w:before="240" w:after="0" w:line="259" w:lineRule="auto"/>
      <w:ind w:left="0" w:firstLine="0"/>
      <w:jc w:val="left"/>
      <w:outlineLvl w:val="9"/>
    </w:pPr>
    <w:rPr>
      <w:rFonts w:ascii="Cambria" w:eastAsia="MS Gothic" w:hAnsi="Cambria"/>
      <w:b w:val="0"/>
      <w:color w:val="365F91"/>
      <w:sz w:val="32"/>
      <w:szCs w:val="32"/>
      <w:lang w:val="ca-ES" w:eastAsia="ca-ES"/>
    </w:rPr>
  </w:style>
  <w:style w:type="paragraph" w:customStyle="1" w:styleId="TDC41">
    <w:name w:val="TDC 41"/>
    <w:basedOn w:val="Normal"/>
    <w:next w:val="Normal"/>
    <w:autoRedefine/>
    <w:uiPriority w:val="39"/>
    <w:unhideWhenUsed/>
    <w:rsid w:val="00F34226"/>
    <w:pPr>
      <w:spacing w:before="0" w:after="100" w:line="259" w:lineRule="auto"/>
      <w:ind w:left="660"/>
      <w:jc w:val="left"/>
    </w:pPr>
    <w:rPr>
      <w:rFonts w:eastAsia="MS Mincho"/>
      <w:sz w:val="22"/>
      <w:szCs w:val="22"/>
      <w:lang w:val="ca-ES" w:eastAsia="ca-ES"/>
    </w:rPr>
  </w:style>
  <w:style w:type="paragraph" w:customStyle="1" w:styleId="TDC51">
    <w:name w:val="TDC 51"/>
    <w:basedOn w:val="Normal"/>
    <w:next w:val="Normal"/>
    <w:autoRedefine/>
    <w:uiPriority w:val="39"/>
    <w:unhideWhenUsed/>
    <w:rsid w:val="00F34226"/>
    <w:pPr>
      <w:spacing w:before="0" w:after="100" w:line="259" w:lineRule="auto"/>
      <w:ind w:left="880"/>
      <w:jc w:val="left"/>
    </w:pPr>
    <w:rPr>
      <w:rFonts w:eastAsia="MS Mincho"/>
      <w:sz w:val="22"/>
      <w:szCs w:val="22"/>
      <w:lang w:val="ca-ES" w:eastAsia="ca-ES"/>
    </w:rPr>
  </w:style>
  <w:style w:type="paragraph" w:customStyle="1" w:styleId="TDC61">
    <w:name w:val="TDC 61"/>
    <w:basedOn w:val="Normal"/>
    <w:next w:val="Normal"/>
    <w:autoRedefine/>
    <w:uiPriority w:val="39"/>
    <w:unhideWhenUsed/>
    <w:rsid w:val="00F34226"/>
    <w:pPr>
      <w:spacing w:before="0" w:after="100" w:line="259" w:lineRule="auto"/>
      <w:ind w:left="1100"/>
      <w:jc w:val="left"/>
    </w:pPr>
    <w:rPr>
      <w:rFonts w:eastAsia="MS Mincho"/>
      <w:sz w:val="22"/>
      <w:szCs w:val="22"/>
      <w:lang w:val="ca-ES" w:eastAsia="ca-ES"/>
    </w:rPr>
  </w:style>
  <w:style w:type="paragraph" w:customStyle="1" w:styleId="TDC71">
    <w:name w:val="TDC 71"/>
    <w:basedOn w:val="Normal"/>
    <w:next w:val="Normal"/>
    <w:autoRedefine/>
    <w:uiPriority w:val="39"/>
    <w:unhideWhenUsed/>
    <w:rsid w:val="00F34226"/>
    <w:pPr>
      <w:spacing w:before="0" w:after="100" w:line="259" w:lineRule="auto"/>
      <w:ind w:left="1320"/>
      <w:jc w:val="left"/>
    </w:pPr>
    <w:rPr>
      <w:rFonts w:eastAsia="MS Mincho"/>
      <w:sz w:val="22"/>
      <w:szCs w:val="22"/>
      <w:lang w:val="ca-ES" w:eastAsia="ca-ES"/>
    </w:rPr>
  </w:style>
  <w:style w:type="paragraph" w:customStyle="1" w:styleId="TDC81">
    <w:name w:val="TDC 81"/>
    <w:basedOn w:val="Normal"/>
    <w:next w:val="Normal"/>
    <w:autoRedefine/>
    <w:uiPriority w:val="39"/>
    <w:unhideWhenUsed/>
    <w:rsid w:val="00F34226"/>
    <w:pPr>
      <w:spacing w:before="0" w:after="100" w:line="259" w:lineRule="auto"/>
      <w:ind w:left="1540"/>
      <w:jc w:val="left"/>
    </w:pPr>
    <w:rPr>
      <w:rFonts w:eastAsia="MS Mincho"/>
      <w:sz w:val="22"/>
      <w:szCs w:val="22"/>
      <w:lang w:val="ca-ES" w:eastAsia="ca-ES"/>
    </w:rPr>
  </w:style>
  <w:style w:type="paragraph" w:customStyle="1" w:styleId="TDC91">
    <w:name w:val="TDC 91"/>
    <w:basedOn w:val="Normal"/>
    <w:next w:val="Normal"/>
    <w:autoRedefine/>
    <w:uiPriority w:val="39"/>
    <w:unhideWhenUsed/>
    <w:rsid w:val="00F34226"/>
    <w:pPr>
      <w:spacing w:before="0" w:after="100" w:line="259" w:lineRule="auto"/>
      <w:ind w:left="1760"/>
      <w:jc w:val="left"/>
    </w:pPr>
    <w:rPr>
      <w:rFonts w:eastAsia="MS Mincho"/>
      <w:sz w:val="22"/>
      <w:szCs w:val="22"/>
      <w:lang w:val="ca-ES" w:eastAsia="ca-ES"/>
    </w:rPr>
  </w:style>
  <w:style w:type="table" w:customStyle="1" w:styleId="Tablaconcuadrcula11">
    <w:name w:val="Tabla con cuadrícula11"/>
    <w:basedOn w:val="Tablanormal"/>
    <w:next w:val="Tablaconcuadrcula"/>
    <w:rsid w:val="00F34226"/>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6rjxufbcy">
    <w:name w:val="mark6rjxufbcy"/>
    <w:basedOn w:val="Fuentedeprrafopredeter"/>
    <w:rsid w:val="00F34226"/>
  </w:style>
  <w:style w:type="character" w:customStyle="1" w:styleId="Mencinsinresolver3">
    <w:name w:val="Mención sin resolver3"/>
    <w:basedOn w:val="Fuentedeprrafopredeter"/>
    <w:uiPriority w:val="99"/>
    <w:semiHidden/>
    <w:unhideWhenUsed/>
    <w:rsid w:val="000246DA"/>
    <w:rPr>
      <w:color w:val="605E5C"/>
      <w:shd w:val="clear" w:color="auto" w:fill="E1DFDD"/>
    </w:rPr>
  </w:style>
  <w:style w:type="character" w:customStyle="1" w:styleId="normaltextrun">
    <w:name w:val="normaltextrun"/>
    <w:basedOn w:val="Fuentedeprrafopredeter"/>
    <w:rsid w:val="00B00ED8"/>
  </w:style>
  <w:style w:type="character" w:customStyle="1" w:styleId="eop">
    <w:name w:val="eop"/>
    <w:basedOn w:val="Fuentedeprrafopredeter"/>
    <w:rsid w:val="00B00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356">
      <w:bodyDiv w:val="1"/>
      <w:marLeft w:val="0"/>
      <w:marRight w:val="0"/>
      <w:marTop w:val="0"/>
      <w:marBottom w:val="0"/>
      <w:divBdr>
        <w:top w:val="none" w:sz="0" w:space="0" w:color="auto"/>
        <w:left w:val="none" w:sz="0" w:space="0" w:color="auto"/>
        <w:bottom w:val="none" w:sz="0" w:space="0" w:color="auto"/>
        <w:right w:val="none" w:sz="0" w:space="0" w:color="auto"/>
      </w:divBdr>
      <w:divsChild>
        <w:div w:id="183518604">
          <w:marLeft w:val="0"/>
          <w:marRight w:val="0"/>
          <w:marTop w:val="0"/>
          <w:marBottom w:val="0"/>
          <w:divBdr>
            <w:top w:val="none" w:sz="0" w:space="0" w:color="auto"/>
            <w:left w:val="none" w:sz="0" w:space="0" w:color="auto"/>
            <w:bottom w:val="none" w:sz="0" w:space="0" w:color="auto"/>
            <w:right w:val="none" w:sz="0" w:space="0" w:color="auto"/>
          </w:divBdr>
        </w:div>
        <w:div w:id="689062191">
          <w:marLeft w:val="0"/>
          <w:marRight w:val="0"/>
          <w:marTop w:val="0"/>
          <w:marBottom w:val="0"/>
          <w:divBdr>
            <w:top w:val="none" w:sz="0" w:space="0" w:color="auto"/>
            <w:left w:val="none" w:sz="0" w:space="0" w:color="auto"/>
            <w:bottom w:val="none" w:sz="0" w:space="0" w:color="auto"/>
            <w:right w:val="none" w:sz="0" w:space="0" w:color="auto"/>
          </w:divBdr>
        </w:div>
        <w:div w:id="1033384777">
          <w:marLeft w:val="0"/>
          <w:marRight w:val="0"/>
          <w:marTop w:val="0"/>
          <w:marBottom w:val="0"/>
          <w:divBdr>
            <w:top w:val="none" w:sz="0" w:space="0" w:color="auto"/>
            <w:left w:val="none" w:sz="0" w:space="0" w:color="auto"/>
            <w:bottom w:val="none" w:sz="0" w:space="0" w:color="auto"/>
            <w:right w:val="none" w:sz="0" w:space="0" w:color="auto"/>
          </w:divBdr>
        </w:div>
      </w:divsChild>
    </w:div>
    <w:div w:id="297154388">
      <w:bodyDiv w:val="1"/>
      <w:marLeft w:val="0"/>
      <w:marRight w:val="0"/>
      <w:marTop w:val="0"/>
      <w:marBottom w:val="0"/>
      <w:divBdr>
        <w:top w:val="none" w:sz="0" w:space="0" w:color="auto"/>
        <w:left w:val="none" w:sz="0" w:space="0" w:color="auto"/>
        <w:bottom w:val="none" w:sz="0" w:space="0" w:color="auto"/>
        <w:right w:val="none" w:sz="0" w:space="0" w:color="auto"/>
      </w:divBdr>
    </w:div>
    <w:div w:id="339162616">
      <w:bodyDiv w:val="1"/>
      <w:marLeft w:val="0"/>
      <w:marRight w:val="0"/>
      <w:marTop w:val="0"/>
      <w:marBottom w:val="0"/>
      <w:divBdr>
        <w:top w:val="none" w:sz="0" w:space="0" w:color="auto"/>
        <w:left w:val="none" w:sz="0" w:space="0" w:color="auto"/>
        <w:bottom w:val="none" w:sz="0" w:space="0" w:color="auto"/>
        <w:right w:val="none" w:sz="0" w:space="0" w:color="auto"/>
      </w:divBdr>
    </w:div>
    <w:div w:id="449592163">
      <w:bodyDiv w:val="1"/>
      <w:marLeft w:val="0"/>
      <w:marRight w:val="0"/>
      <w:marTop w:val="0"/>
      <w:marBottom w:val="0"/>
      <w:divBdr>
        <w:top w:val="none" w:sz="0" w:space="0" w:color="auto"/>
        <w:left w:val="none" w:sz="0" w:space="0" w:color="auto"/>
        <w:bottom w:val="none" w:sz="0" w:space="0" w:color="auto"/>
        <w:right w:val="none" w:sz="0" w:space="0" w:color="auto"/>
      </w:divBdr>
    </w:div>
    <w:div w:id="509562278">
      <w:bodyDiv w:val="1"/>
      <w:marLeft w:val="0"/>
      <w:marRight w:val="0"/>
      <w:marTop w:val="0"/>
      <w:marBottom w:val="0"/>
      <w:divBdr>
        <w:top w:val="none" w:sz="0" w:space="0" w:color="auto"/>
        <w:left w:val="none" w:sz="0" w:space="0" w:color="auto"/>
        <w:bottom w:val="none" w:sz="0" w:space="0" w:color="auto"/>
        <w:right w:val="none" w:sz="0" w:space="0" w:color="auto"/>
      </w:divBdr>
    </w:div>
    <w:div w:id="704909377">
      <w:bodyDiv w:val="1"/>
      <w:marLeft w:val="0"/>
      <w:marRight w:val="0"/>
      <w:marTop w:val="0"/>
      <w:marBottom w:val="0"/>
      <w:divBdr>
        <w:top w:val="none" w:sz="0" w:space="0" w:color="auto"/>
        <w:left w:val="none" w:sz="0" w:space="0" w:color="auto"/>
        <w:bottom w:val="none" w:sz="0" w:space="0" w:color="auto"/>
        <w:right w:val="none" w:sz="0" w:space="0" w:color="auto"/>
      </w:divBdr>
    </w:div>
    <w:div w:id="807170369">
      <w:bodyDiv w:val="1"/>
      <w:marLeft w:val="0"/>
      <w:marRight w:val="0"/>
      <w:marTop w:val="0"/>
      <w:marBottom w:val="0"/>
      <w:divBdr>
        <w:top w:val="none" w:sz="0" w:space="0" w:color="auto"/>
        <w:left w:val="none" w:sz="0" w:space="0" w:color="auto"/>
        <w:bottom w:val="none" w:sz="0" w:space="0" w:color="auto"/>
        <w:right w:val="none" w:sz="0" w:space="0" w:color="auto"/>
      </w:divBdr>
    </w:div>
    <w:div w:id="1147549977">
      <w:bodyDiv w:val="1"/>
      <w:marLeft w:val="0"/>
      <w:marRight w:val="0"/>
      <w:marTop w:val="0"/>
      <w:marBottom w:val="0"/>
      <w:divBdr>
        <w:top w:val="none" w:sz="0" w:space="0" w:color="auto"/>
        <w:left w:val="none" w:sz="0" w:space="0" w:color="auto"/>
        <w:bottom w:val="none" w:sz="0" w:space="0" w:color="auto"/>
        <w:right w:val="none" w:sz="0" w:space="0" w:color="auto"/>
      </w:divBdr>
    </w:div>
    <w:div w:id="1162308038">
      <w:bodyDiv w:val="1"/>
      <w:marLeft w:val="0"/>
      <w:marRight w:val="0"/>
      <w:marTop w:val="0"/>
      <w:marBottom w:val="0"/>
      <w:divBdr>
        <w:top w:val="none" w:sz="0" w:space="0" w:color="auto"/>
        <w:left w:val="none" w:sz="0" w:space="0" w:color="auto"/>
        <w:bottom w:val="none" w:sz="0" w:space="0" w:color="auto"/>
        <w:right w:val="none" w:sz="0" w:space="0" w:color="auto"/>
      </w:divBdr>
    </w:div>
    <w:div w:id="1222133154">
      <w:bodyDiv w:val="1"/>
      <w:marLeft w:val="0"/>
      <w:marRight w:val="0"/>
      <w:marTop w:val="0"/>
      <w:marBottom w:val="0"/>
      <w:divBdr>
        <w:top w:val="none" w:sz="0" w:space="0" w:color="auto"/>
        <w:left w:val="none" w:sz="0" w:space="0" w:color="auto"/>
        <w:bottom w:val="none" w:sz="0" w:space="0" w:color="auto"/>
        <w:right w:val="none" w:sz="0" w:space="0" w:color="auto"/>
      </w:divBdr>
    </w:div>
    <w:div w:id="1373722785">
      <w:bodyDiv w:val="1"/>
      <w:marLeft w:val="0"/>
      <w:marRight w:val="0"/>
      <w:marTop w:val="0"/>
      <w:marBottom w:val="0"/>
      <w:divBdr>
        <w:top w:val="none" w:sz="0" w:space="0" w:color="auto"/>
        <w:left w:val="none" w:sz="0" w:space="0" w:color="auto"/>
        <w:bottom w:val="none" w:sz="0" w:space="0" w:color="auto"/>
        <w:right w:val="none" w:sz="0" w:space="0" w:color="auto"/>
      </w:divBdr>
    </w:div>
    <w:div w:id="1728919306">
      <w:bodyDiv w:val="1"/>
      <w:marLeft w:val="0"/>
      <w:marRight w:val="0"/>
      <w:marTop w:val="0"/>
      <w:marBottom w:val="0"/>
      <w:divBdr>
        <w:top w:val="none" w:sz="0" w:space="0" w:color="auto"/>
        <w:left w:val="none" w:sz="0" w:space="0" w:color="auto"/>
        <w:bottom w:val="none" w:sz="0" w:space="0" w:color="auto"/>
        <w:right w:val="none" w:sz="0" w:space="0" w:color="auto"/>
      </w:divBdr>
      <w:divsChild>
        <w:div w:id="131099772">
          <w:marLeft w:val="0"/>
          <w:marRight w:val="0"/>
          <w:marTop w:val="0"/>
          <w:marBottom w:val="0"/>
          <w:divBdr>
            <w:top w:val="none" w:sz="0" w:space="0" w:color="auto"/>
            <w:left w:val="none" w:sz="0" w:space="0" w:color="auto"/>
            <w:bottom w:val="none" w:sz="0" w:space="0" w:color="auto"/>
            <w:right w:val="none" w:sz="0" w:space="0" w:color="auto"/>
          </w:divBdr>
        </w:div>
        <w:div w:id="214388045">
          <w:marLeft w:val="0"/>
          <w:marRight w:val="0"/>
          <w:marTop w:val="0"/>
          <w:marBottom w:val="0"/>
          <w:divBdr>
            <w:top w:val="none" w:sz="0" w:space="0" w:color="auto"/>
            <w:left w:val="none" w:sz="0" w:space="0" w:color="auto"/>
            <w:bottom w:val="none" w:sz="0" w:space="0" w:color="auto"/>
            <w:right w:val="none" w:sz="0" w:space="0" w:color="auto"/>
          </w:divBdr>
        </w:div>
        <w:div w:id="743185833">
          <w:marLeft w:val="0"/>
          <w:marRight w:val="0"/>
          <w:marTop w:val="0"/>
          <w:marBottom w:val="0"/>
          <w:divBdr>
            <w:top w:val="none" w:sz="0" w:space="0" w:color="auto"/>
            <w:left w:val="none" w:sz="0" w:space="0" w:color="auto"/>
            <w:bottom w:val="none" w:sz="0" w:space="0" w:color="auto"/>
            <w:right w:val="none" w:sz="0" w:space="0" w:color="auto"/>
          </w:divBdr>
        </w:div>
        <w:div w:id="861550089">
          <w:marLeft w:val="0"/>
          <w:marRight w:val="0"/>
          <w:marTop w:val="0"/>
          <w:marBottom w:val="0"/>
          <w:divBdr>
            <w:top w:val="none" w:sz="0" w:space="0" w:color="auto"/>
            <w:left w:val="none" w:sz="0" w:space="0" w:color="auto"/>
            <w:bottom w:val="none" w:sz="0" w:space="0" w:color="auto"/>
            <w:right w:val="none" w:sz="0" w:space="0" w:color="auto"/>
          </w:divBdr>
        </w:div>
        <w:div w:id="1045640262">
          <w:marLeft w:val="0"/>
          <w:marRight w:val="0"/>
          <w:marTop w:val="0"/>
          <w:marBottom w:val="0"/>
          <w:divBdr>
            <w:top w:val="none" w:sz="0" w:space="0" w:color="auto"/>
            <w:left w:val="none" w:sz="0" w:space="0" w:color="auto"/>
            <w:bottom w:val="none" w:sz="0" w:space="0" w:color="auto"/>
            <w:right w:val="none" w:sz="0" w:space="0" w:color="auto"/>
          </w:divBdr>
        </w:div>
        <w:div w:id="1090270256">
          <w:marLeft w:val="0"/>
          <w:marRight w:val="0"/>
          <w:marTop w:val="0"/>
          <w:marBottom w:val="0"/>
          <w:divBdr>
            <w:top w:val="none" w:sz="0" w:space="0" w:color="auto"/>
            <w:left w:val="none" w:sz="0" w:space="0" w:color="auto"/>
            <w:bottom w:val="none" w:sz="0" w:space="0" w:color="auto"/>
            <w:right w:val="none" w:sz="0" w:space="0" w:color="auto"/>
          </w:divBdr>
        </w:div>
        <w:div w:id="1219895401">
          <w:marLeft w:val="0"/>
          <w:marRight w:val="0"/>
          <w:marTop w:val="0"/>
          <w:marBottom w:val="0"/>
          <w:divBdr>
            <w:top w:val="none" w:sz="0" w:space="0" w:color="auto"/>
            <w:left w:val="none" w:sz="0" w:space="0" w:color="auto"/>
            <w:bottom w:val="none" w:sz="0" w:space="0" w:color="auto"/>
            <w:right w:val="none" w:sz="0" w:space="0" w:color="auto"/>
          </w:divBdr>
        </w:div>
        <w:div w:id="1462730291">
          <w:marLeft w:val="0"/>
          <w:marRight w:val="0"/>
          <w:marTop w:val="0"/>
          <w:marBottom w:val="0"/>
          <w:divBdr>
            <w:top w:val="none" w:sz="0" w:space="0" w:color="auto"/>
            <w:left w:val="none" w:sz="0" w:space="0" w:color="auto"/>
            <w:bottom w:val="none" w:sz="0" w:space="0" w:color="auto"/>
            <w:right w:val="none" w:sz="0" w:space="0" w:color="auto"/>
          </w:divBdr>
        </w:div>
        <w:div w:id="1530531305">
          <w:marLeft w:val="0"/>
          <w:marRight w:val="0"/>
          <w:marTop w:val="0"/>
          <w:marBottom w:val="0"/>
          <w:divBdr>
            <w:top w:val="none" w:sz="0" w:space="0" w:color="auto"/>
            <w:left w:val="none" w:sz="0" w:space="0" w:color="auto"/>
            <w:bottom w:val="none" w:sz="0" w:space="0" w:color="auto"/>
            <w:right w:val="none" w:sz="0" w:space="0" w:color="auto"/>
          </w:divBdr>
        </w:div>
        <w:div w:id="1647272496">
          <w:marLeft w:val="0"/>
          <w:marRight w:val="0"/>
          <w:marTop w:val="0"/>
          <w:marBottom w:val="0"/>
          <w:divBdr>
            <w:top w:val="none" w:sz="0" w:space="0" w:color="auto"/>
            <w:left w:val="none" w:sz="0" w:space="0" w:color="auto"/>
            <w:bottom w:val="none" w:sz="0" w:space="0" w:color="auto"/>
            <w:right w:val="none" w:sz="0" w:space="0" w:color="auto"/>
          </w:divBdr>
        </w:div>
        <w:div w:id="1843855843">
          <w:marLeft w:val="0"/>
          <w:marRight w:val="0"/>
          <w:marTop w:val="0"/>
          <w:marBottom w:val="0"/>
          <w:divBdr>
            <w:top w:val="none" w:sz="0" w:space="0" w:color="auto"/>
            <w:left w:val="none" w:sz="0" w:space="0" w:color="auto"/>
            <w:bottom w:val="none" w:sz="0" w:space="0" w:color="auto"/>
            <w:right w:val="none" w:sz="0" w:space="0" w:color="auto"/>
          </w:divBdr>
        </w:div>
        <w:div w:id="1885407952">
          <w:marLeft w:val="0"/>
          <w:marRight w:val="0"/>
          <w:marTop w:val="0"/>
          <w:marBottom w:val="0"/>
          <w:divBdr>
            <w:top w:val="none" w:sz="0" w:space="0" w:color="auto"/>
            <w:left w:val="none" w:sz="0" w:space="0" w:color="auto"/>
            <w:bottom w:val="none" w:sz="0" w:space="0" w:color="auto"/>
            <w:right w:val="none" w:sz="0" w:space="0" w:color="auto"/>
          </w:divBdr>
        </w:div>
        <w:div w:id="2061204250">
          <w:marLeft w:val="0"/>
          <w:marRight w:val="0"/>
          <w:marTop w:val="0"/>
          <w:marBottom w:val="0"/>
          <w:divBdr>
            <w:top w:val="none" w:sz="0" w:space="0" w:color="auto"/>
            <w:left w:val="none" w:sz="0" w:space="0" w:color="auto"/>
            <w:bottom w:val="none" w:sz="0" w:space="0" w:color="auto"/>
            <w:right w:val="none" w:sz="0" w:space="0" w:color="auto"/>
          </w:divBdr>
        </w:div>
        <w:div w:id="2133746213">
          <w:marLeft w:val="0"/>
          <w:marRight w:val="0"/>
          <w:marTop w:val="0"/>
          <w:marBottom w:val="0"/>
          <w:divBdr>
            <w:top w:val="none" w:sz="0" w:space="0" w:color="auto"/>
            <w:left w:val="none" w:sz="0" w:space="0" w:color="auto"/>
            <w:bottom w:val="none" w:sz="0" w:space="0" w:color="auto"/>
            <w:right w:val="none" w:sz="0" w:space="0" w:color="auto"/>
          </w:divBdr>
        </w:div>
      </w:divsChild>
    </w:div>
    <w:div w:id="1770391577">
      <w:bodyDiv w:val="1"/>
      <w:marLeft w:val="0"/>
      <w:marRight w:val="0"/>
      <w:marTop w:val="0"/>
      <w:marBottom w:val="0"/>
      <w:divBdr>
        <w:top w:val="none" w:sz="0" w:space="0" w:color="auto"/>
        <w:left w:val="none" w:sz="0" w:space="0" w:color="auto"/>
        <w:bottom w:val="none" w:sz="0" w:space="0" w:color="auto"/>
        <w:right w:val="none" w:sz="0" w:space="0" w:color="auto"/>
      </w:divBdr>
    </w:div>
    <w:div w:id="1779786799">
      <w:bodyDiv w:val="1"/>
      <w:marLeft w:val="0"/>
      <w:marRight w:val="0"/>
      <w:marTop w:val="0"/>
      <w:marBottom w:val="0"/>
      <w:divBdr>
        <w:top w:val="none" w:sz="0" w:space="0" w:color="auto"/>
        <w:left w:val="none" w:sz="0" w:space="0" w:color="auto"/>
        <w:bottom w:val="none" w:sz="0" w:space="0" w:color="auto"/>
        <w:right w:val="none" w:sz="0" w:space="0" w:color="auto"/>
      </w:divBdr>
    </w:div>
    <w:div w:id="1857959166">
      <w:bodyDiv w:val="1"/>
      <w:marLeft w:val="0"/>
      <w:marRight w:val="0"/>
      <w:marTop w:val="0"/>
      <w:marBottom w:val="0"/>
      <w:divBdr>
        <w:top w:val="none" w:sz="0" w:space="0" w:color="auto"/>
        <w:left w:val="none" w:sz="0" w:space="0" w:color="auto"/>
        <w:bottom w:val="none" w:sz="0" w:space="0" w:color="auto"/>
        <w:right w:val="none" w:sz="0" w:space="0" w:color="auto"/>
      </w:divBdr>
    </w:div>
    <w:div w:id="1914776350">
      <w:bodyDiv w:val="1"/>
      <w:marLeft w:val="0"/>
      <w:marRight w:val="0"/>
      <w:marTop w:val="0"/>
      <w:marBottom w:val="0"/>
      <w:divBdr>
        <w:top w:val="none" w:sz="0" w:space="0" w:color="auto"/>
        <w:left w:val="none" w:sz="0" w:space="0" w:color="auto"/>
        <w:bottom w:val="none" w:sz="0" w:space="0" w:color="auto"/>
        <w:right w:val="none" w:sz="0" w:space="0" w:color="auto"/>
      </w:divBdr>
    </w:div>
    <w:div w:id="2014994554">
      <w:bodyDiv w:val="1"/>
      <w:marLeft w:val="0"/>
      <w:marRight w:val="0"/>
      <w:marTop w:val="0"/>
      <w:marBottom w:val="0"/>
      <w:divBdr>
        <w:top w:val="none" w:sz="0" w:space="0" w:color="auto"/>
        <w:left w:val="none" w:sz="0" w:space="0" w:color="auto"/>
        <w:bottom w:val="none" w:sz="0" w:space="0" w:color="auto"/>
        <w:right w:val="none" w:sz="0" w:space="0" w:color="auto"/>
      </w:divBdr>
    </w:div>
    <w:div w:id="203229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hyperlink" Target="https://www.112cv.gva.es/documents/163565706/163566493/15_D119_2013_PTECV.pdf/e76b8233-a9c8-4109-8afe-42faf25a4c3e" TargetMode="External"/><Relationship Id="rId42" Type="http://schemas.openxmlformats.org/officeDocument/2006/relationships/hyperlink" Target="https://www.sedecatastro.gob.es/" TargetMode="External"/><Relationship Id="rId63" Type="http://schemas.openxmlformats.org/officeDocument/2006/relationships/footer" Target="footer3.xml"/><Relationship Id="rId84" Type="http://schemas.openxmlformats.org/officeDocument/2006/relationships/image" Target="media/image34.png"/><Relationship Id="rId138" Type="http://schemas.openxmlformats.org/officeDocument/2006/relationships/image" Target="media/image88.png"/><Relationship Id="rId159" Type="http://schemas.openxmlformats.org/officeDocument/2006/relationships/image" Target="media/image105.jpeg"/><Relationship Id="rId107" Type="http://schemas.openxmlformats.org/officeDocument/2006/relationships/image" Target="media/image57.png"/><Relationship Id="rId11" Type="http://schemas.openxmlformats.org/officeDocument/2006/relationships/hyperlink" Target="mailto:planificacio_local@gva.es" TargetMode="External"/><Relationship Id="rId32" Type="http://schemas.openxmlformats.org/officeDocument/2006/relationships/hyperlink" Target="https://ceice.gva.es/es/web/patrimonio-cultural-y-museos/inventario-general" TargetMode="External"/><Relationship Id="rId53" Type="http://schemas.openxmlformats.org/officeDocument/2006/relationships/image" Target="media/image13.jpeg"/><Relationship Id="rId74" Type="http://schemas.openxmlformats.org/officeDocument/2006/relationships/image" Target="media/image27.png"/><Relationship Id="rId128" Type="http://schemas.openxmlformats.org/officeDocument/2006/relationships/image" Target="media/image78.png"/><Relationship Id="rId149" Type="http://schemas.openxmlformats.org/officeDocument/2006/relationships/image" Target="media/image95.png"/><Relationship Id="rId5" Type="http://schemas.openxmlformats.org/officeDocument/2006/relationships/numbering" Target="numbering.xml"/><Relationship Id="rId95" Type="http://schemas.openxmlformats.org/officeDocument/2006/relationships/image" Target="media/image45.png"/><Relationship Id="rId160" Type="http://schemas.openxmlformats.org/officeDocument/2006/relationships/image" Target="media/image106.jpeg"/><Relationship Id="rId22" Type="http://schemas.openxmlformats.org/officeDocument/2006/relationships/hyperlink" Target="https://www.boe.es/buscar/act.php?id=BOE-A-2023-14679" TargetMode="External"/><Relationship Id="rId43" Type="http://schemas.openxmlformats.org/officeDocument/2006/relationships/hyperlink" Target="https://www.ine.es/" TargetMode="External"/><Relationship Id="rId64" Type="http://schemas.openxmlformats.org/officeDocument/2006/relationships/image" Target="media/image19.png"/><Relationship Id="rId118" Type="http://schemas.openxmlformats.org/officeDocument/2006/relationships/image" Target="media/image68.png"/><Relationship Id="rId139" Type="http://schemas.openxmlformats.org/officeDocument/2006/relationships/image" Target="media/image89.png"/><Relationship Id="rId85" Type="http://schemas.openxmlformats.org/officeDocument/2006/relationships/image" Target="media/image35.png"/><Relationship Id="rId150" Type="http://schemas.openxmlformats.org/officeDocument/2006/relationships/image" Target="media/image96.png"/><Relationship Id="rId12" Type="http://schemas.openxmlformats.org/officeDocument/2006/relationships/hyperlink" Target="https://www.gva.es/va/inicio/procedimientos?id_proc=20532&amp;version=amp" TargetMode="External"/><Relationship Id="rId17" Type="http://schemas.openxmlformats.org/officeDocument/2006/relationships/hyperlink" Target="https://www.boe.es/eli/es/l/2015/07/09/17/con" TargetMode="External"/><Relationship Id="rId33" Type="http://schemas.openxmlformats.org/officeDocument/2006/relationships/hyperlink" Target="https://www.112cv.gva.es/documents/163565706/174341437/Pel_Sis_CV_Memo.pdf/4b503814-85b4-4b84-86b1-333a5d2c1b95" TargetMode="External"/><Relationship Id="rId38" Type="http://schemas.openxmlformats.org/officeDocument/2006/relationships/hyperlink" Target="https://www.112cv.gva.es/documents/163565706/174341437/Pel_Sis_CV_Anex.pdf/ec175333-2c91-42cd-a3ef-50c3d05d480c" TargetMode="External"/><Relationship Id="rId59" Type="http://schemas.openxmlformats.org/officeDocument/2006/relationships/image" Target="media/image18.jpeg"/><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4.png"/><Relationship Id="rId129" Type="http://schemas.openxmlformats.org/officeDocument/2006/relationships/image" Target="media/image79.png"/><Relationship Id="rId54" Type="http://schemas.openxmlformats.org/officeDocument/2006/relationships/image" Target="media/image14.jpeg"/><Relationship Id="rId70" Type="http://schemas.openxmlformats.org/officeDocument/2006/relationships/image" Target="media/image23.png"/><Relationship Id="rId75" Type="http://schemas.openxmlformats.org/officeDocument/2006/relationships/image" Target="media/image28.png"/><Relationship Id="rId91" Type="http://schemas.openxmlformats.org/officeDocument/2006/relationships/image" Target="media/image41.png"/><Relationship Id="rId96" Type="http://schemas.openxmlformats.org/officeDocument/2006/relationships/image" Target="media/image46.png"/><Relationship Id="rId140" Type="http://schemas.openxmlformats.org/officeDocument/2006/relationships/image" Target="media/image90.png"/><Relationship Id="rId145" Type="http://schemas.openxmlformats.org/officeDocument/2006/relationships/hyperlink" Target="https://urldefense.com/v3/__https:/www.112cv.gva.es/es/guies-per-a-l-elaboracio-plans-locals__;!!BgLsOpJl!u-jfOg8__iFXgzHTI3Zmi6Pb8GVvLjQ4Mod-iKpu1SYSts7qMPaWbZ8PrOQPM2H7eB_ogNdzwoxBMDM$" TargetMode="External"/><Relationship Id="rId16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boe.es/eli/es/res/1995/05/05/(1)/con" TargetMode="External"/><Relationship Id="rId28" Type="http://schemas.openxmlformats.org/officeDocument/2006/relationships/hyperlink" Target="https://www.112cv.gva.es/es/guies-per-a-l-elaboracio-plans-locals" TargetMode="External"/><Relationship Id="rId49" Type="http://schemas.openxmlformats.org/officeDocument/2006/relationships/image" Target="media/image10.wmf"/><Relationship Id="rId114" Type="http://schemas.openxmlformats.org/officeDocument/2006/relationships/image" Target="media/image64.png"/><Relationship Id="rId119" Type="http://schemas.openxmlformats.org/officeDocument/2006/relationships/image" Target="media/image69.png"/><Relationship Id="rId44" Type="http://schemas.openxmlformats.org/officeDocument/2006/relationships/image" Target="media/image5.wmf"/><Relationship Id="rId60" Type="http://schemas.openxmlformats.org/officeDocument/2006/relationships/footer" Target="footer2.xml"/><Relationship Id="rId65" Type="http://schemas.openxmlformats.org/officeDocument/2006/relationships/image" Target="media/image20.png"/><Relationship Id="rId81" Type="http://schemas.openxmlformats.org/officeDocument/2006/relationships/image" Target="media/image32.png"/><Relationship Id="rId86" Type="http://schemas.openxmlformats.org/officeDocument/2006/relationships/image" Target="media/image36.png"/><Relationship Id="rId130" Type="http://schemas.openxmlformats.org/officeDocument/2006/relationships/image" Target="media/image80.png"/><Relationship Id="rId135" Type="http://schemas.openxmlformats.org/officeDocument/2006/relationships/image" Target="media/image85.png"/><Relationship Id="rId151" Type="http://schemas.openxmlformats.org/officeDocument/2006/relationships/image" Target="media/image97.jpeg"/><Relationship Id="rId156" Type="http://schemas.openxmlformats.org/officeDocument/2006/relationships/image" Target="media/image102.jpeg"/><Relationship Id="rId13" Type="http://schemas.openxmlformats.org/officeDocument/2006/relationships/image" Target="media/image1.emf"/><Relationship Id="rId18" Type="http://schemas.openxmlformats.org/officeDocument/2006/relationships/hyperlink" Target="https://www.boe.es/eli/es/l/1985/04/02/7/con" TargetMode="External"/><Relationship Id="rId39" Type="http://schemas.openxmlformats.org/officeDocument/2006/relationships/image" Target="media/image4.wmf"/><Relationship Id="rId109" Type="http://schemas.openxmlformats.org/officeDocument/2006/relationships/image" Target="media/image59.png"/><Relationship Id="rId34" Type="http://schemas.openxmlformats.org/officeDocument/2006/relationships/hyperlink" Target="https://www.112cv.gva.es/documents/163565706/174341437/Pel_Sis_CV_Anex.pdf/ec175333-2c91-42cd-a3ef-50c3d05d480c" TargetMode="External"/><Relationship Id="rId50" Type="http://schemas.openxmlformats.org/officeDocument/2006/relationships/image" Target="media/image11.jpeg"/><Relationship Id="rId55" Type="http://schemas.openxmlformats.org/officeDocument/2006/relationships/hyperlink" Target="http://www.ign.es/" TargetMode="External"/><Relationship Id="rId76" Type="http://schemas.openxmlformats.org/officeDocument/2006/relationships/image" Target="media/image29.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91.png"/><Relationship Id="rId146" Type="http://schemas.openxmlformats.org/officeDocument/2006/relationships/hyperlink" Target="https://www.112cv.gva.es/es/guies-per-a-l-elaboracio-plans-locals"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image" Target="media/image42.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boe.es/eli/es/rd/2002/09/27/997" TargetMode="External"/><Relationship Id="rId40" Type="http://schemas.openxmlformats.org/officeDocument/2006/relationships/hyperlink" Target="https://www.112cv.gva.es/auto/PE_Inundaciones/Vulne_Sis_CV.pdf" TargetMode="External"/><Relationship Id="rId45" Type="http://schemas.openxmlformats.org/officeDocument/2006/relationships/image" Target="media/image6.wmf"/><Relationship Id="rId66" Type="http://schemas.openxmlformats.org/officeDocument/2006/relationships/image" Target="media/image21.png"/><Relationship Id="rId87" Type="http://schemas.openxmlformats.org/officeDocument/2006/relationships/image" Target="media/image37.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81.png"/><Relationship Id="rId136" Type="http://schemas.openxmlformats.org/officeDocument/2006/relationships/image" Target="media/image86.png"/><Relationship Id="rId157" Type="http://schemas.openxmlformats.org/officeDocument/2006/relationships/image" Target="media/image103.jpeg"/><Relationship Id="rId61" Type="http://schemas.openxmlformats.org/officeDocument/2006/relationships/hyperlink" Target="https://www.112cv.gva.es/es/69" TargetMode="External"/><Relationship Id="rId82" Type="http://schemas.openxmlformats.org/officeDocument/2006/relationships/hyperlink" Target="http://centrodedescargas.cnig.es/CentroDescargas/index.jsp" TargetMode="External"/><Relationship Id="rId152" Type="http://schemas.openxmlformats.org/officeDocument/2006/relationships/image" Target="media/image98.jpeg"/><Relationship Id="rId19" Type="http://schemas.openxmlformats.org/officeDocument/2006/relationships/hyperlink" Target="https://www.google.es/url?sa=t&amp;rct=j&amp;q=&amp;esrc=s&amp;source=web&amp;cd=&amp;cad=rja&amp;uact=8&amp;ved=2ahUKEwjB8Lyy38zrAhVPXBoKHU9NCVYQFjACegQIBRAB&amp;url=http%3A%2F%2Fnoticias.juridicas.com%2Fbase_datos%2FCCAA%2Fva-l13-2010.t1.html&amp;usg=AOvVaw1jR4wEfzxqBnXgOSVEig3k" TargetMode="External"/><Relationship Id="rId14" Type="http://schemas.openxmlformats.org/officeDocument/2006/relationships/header" Target="header1.xml"/><Relationship Id="rId30" Type="http://schemas.openxmlformats.org/officeDocument/2006/relationships/hyperlink" Target="https://visor.gva.es/visor/" TargetMode="External"/><Relationship Id="rId35" Type="http://schemas.openxmlformats.org/officeDocument/2006/relationships/hyperlink" Target="https://www.112cv.gva.es/documents/163565706/163566509/PE_Incendios.pdf/a158aa37-7228-42cf-889f-c3ab8ee3071c" TargetMode="External"/><Relationship Id="rId56" Type="http://schemas.openxmlformats.org/officeDocument/2006/relationships/image" Target="media/image15.jpeg"/><Relationship Id="rId77" Type="http://schemas.openxmlformats.org/officeDocument/2006/relationships/image" Target="media/image30.pn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6.png"/><Relationship Id="rId147" Type="http://schemas.openxmlformats.org/officeDocument/2006/relationships/image" Target="media/image93.png"/><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image" Target="media/image25.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1.png"/><Relationship Id="rId142" Type="http://schemas.openxmlformats.org/officeDocument/2006/relationships/image" Target="media/image92.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boe.es/eli/es/rd/1994/12/29/2543" TargetMode="External"/><Relationship Id="rId46" Type="http://schemas.openxmlformats.org/officeDocument/2006/relationships/image" Target="media/image7.wmf"/><Relationship Id="rId67" Type="http://schemas.openxmlformats.org/officeDocument/2006/relationships/image" Target="media/image22.png"/><Relationship Id="rId116" Type="http://schemas.openxmlformats.org/officeDocument/2006/relationships/image" Target="media/image66.png"/><Relationship Id="rId137" Type="http://schemas.openxmlformats.org/officeDocument/2006/relationships/image" Target="media/image87.png"/><Relationship Id="rId158" Type="http://schemas.openxmlformats.org/officeDocument/2006/relationships/image" Target="media/image104.jpeg"/><Relationship Id="rId20" Type="http://schemas.openxmlformats.org/officeDocument/2006/relationships/hyperlink" Target="http://www.112cv.gva.es/documents/163565706/163566509/PE_Incendios.pdf/a158aa37-7228-42cf-889f-c3ab8ee3071c" TargetMode="External"/><Relationship Id="rId41" Type="http://schemas.openxmlformats.org/officeDocument/2006/relationships/hyperlink" Target="https://www.112cv.gva.es/documents/163565706/163566509/PE_Incendios.pdf/a158aa37-7228-42cf-889f-c3ab8ee3071c" TargetMode="External"/><Relationship Id="rId62" Type="http://schemas.openxmlformats.org/officeDocument/2006/relationships/hyperlink" Target="https://www.ign.es/web/resources/sismologia/qhacer/qhacer.html" TargetMode="External"/><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image" Target="media/image61.png"/><Relationship Id="rId132" Type="http://schemas.openxmlformats.org/officeDocument/2006/relationships/image" Target="media/image82.png"/><Relationship Id="rId153" Type="http://schemas.openxmlformats.org/officeDocument/2006/relationships/image" Target="media/image99.jpeg"/><Relationship Id="rId15" Type="http://schemas.openxmlformats.org/officeDocument/2006/relationships/footer" Target="footer1.xml"/><Relationship Id="rId36" Type="http://schemas.openxmlformats.org/officeDocument/2006/relationships/hyperlink" Target="https://www.igme.es/default.asp" TargetMode="External"/><Relationship Id="rId57" Type="http://schemas.openxmlformats.org/officeDocument/2006/relationships/image" Target="media/image16.jpeg"/><Relationship Id="rId106" Type="http://schemas.openxmlformats.org/officeDocument/2006/relationships/image" Target="media/image56.png"/><Relationship Id="rId127" Type="http://schemas.openxmlformats.org/officeDocument/2006/relationships/image" Target="media/image77.png"/><Relationship Id="rId10" Type="http://schemas.openxmlformats.org/officeDocument/2006/relationships/endnotes" Target="endnotes.xml"/><Relationship Id="rId31" Type="http://schemas.openxmlformats.org/officeDocument/2006/relationships/hyperlink" Target="https://geoportal.minetur.gob.es/VCTEL/vcne.do" TargetMode="External"/><Relationship Id="rId52" Type="http://schemas.openxmlformats.org/officeDocument/2006/relationships/hyperlink" Target="http://www.ign.es/web/resources/sismologia/tproximos/prox.html" TargetMode="External"/><Relationship Id="rId73" Type="http://schemas.openxmlformats.org/officeDocument/2006/relationships/image" Target="media/image26.png"/><Relationship Id="rId78" Type="http://schemas.openxmlformats.org/officeDocument/2006/relationships/image" Target="media/image31.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2.png"/><Relationship Id="rId143" Type="http://schemas.openxmlformats.org/officeDocument/2006/relationships/hyperlink" Target="https://urldefense.com/v3/__https:/www.112cv.gva.es/es/guies-per-a-l-elaboracio-plans-locals__;!!BgLsOpJl!u-jfOg8__iFXgzHTI3Zmi6Pb8GVvLjQ4Mod-iKpu1SYSts7qMPaWbZ8PrOQPM2H7eB_ogNdzwoxBMDM$" TargetMode="External"/><Relationship Id="rId148" Type="http://schemas.openxmlformats.org/officeDocument/2006/relationships/image" Target="media/image9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boe.es/eli/es/res/2010/03/29/(2)/con" TargetMode="External"/><Relationship Id="rId47" Type="http://schemas.openxmlformats.org/officeDocument/2006/relationships/image" Target="media/image8.wmf"/><Relationship Id="rId68" Type="http://schemas.openxmlformats.org/officeDocument/2006/relationships/hyperlink" Target="https://www.ign.es/web/resources/cuestionario-macrosismico/cuesma.php" TargetMode="External"/><Relationship Id="rId89" Type="http://schemas.openxmlformats.org/officeDocument/2006/relationships/image" Target="media/image39.png"/><Relationship Id="rId112" Type="http://schemas.openxmlformats.org/officeDocument/2006/relationships/image" Target="media/image62.png"/><Relationship Id="rId133" Type="http://schemas.openxmlformats.org/officeDocument/2006/relationships/image" Target="media/image83.png"/><Relationship Id="rId154" Type="http://schemas.openxmlformats.org/officeDocument/2006/relationships/image" Target="media/image100.jpeg"/><Relationship Id="rId16" Type="http://schemas.openxmlformats.org/officeDocument/2006/relationships/header" Target="header2.xml"/><Relationship Id="rId37" Type="http://schemas.openxmlformats.org/officeDocument/2006/relationships/hyperlink" Target="https://www.ign.es/web/ign/portal/sis-area-sismicidad" TargetMode="External"/><Relationship Id="rId58" Type="http://schemas.openxmlformats.org/officeDocument/2006/relationships/image" Target="media/image17.jpeg"/><Relationship Id="rId79" Type="http://schemas.openxmlformats.org/officeDocument/2006/relationships/footer" Target="footer4.xml"/><Relationship Id="rId102" Type="http://schemas.openxmlformats.org/officeDocument/2006/relationships/image" Target="media/image52.png"/><Relationship Id="rId123" Type="http://schemas.openxmlformats.org/officeDocument/2006/relationships/image" Target="media/image73.png"/><Relationship Id="rId144" Type="http://schemas.openxmlformats.org/officeDocument/2006/relationships/hyperlink" Target="https://urldefense.com/v3/__https:/www.112cv.gva.es/es/guies-per-a-l-elaboracio-plans-locals__;!!BgLsOpJl!u-jfOg8__iFXgzHTI3Zmi6Pb8GVvLjQ4Mod-iKpu1SYSts7qMPaWbZ8PrOQPM2H7eB_ogNdzwoxBMDM$" TargetMode="External"/><Relationship Id="rId90" Type="http://schemas.openxmlformats.org/officeDocument/2006/relationships/image" Target="media/image40.png"/><Relationship Id="rId27" Type="http://schemas.openxmlformats.org/officeDocument/2006/relationships/hyperlink" Target="https://www.dogv.gva.es/es/eli/es-vc/d/2014/02/14/32/" TargetMode="External"/><Relationship Id="rId48" Type="http://schemas.openxmlformats.org/officeDocument/2006/relationships/image" Target="media/image9.wmf"/><Relationship Id="rId69" Type="http://schemas.openxmlformats.org/officeDocument/2006/relationships/hyperlink" Target="https://www.112cv.gva.es/documents/163565706/174341437/IVE_Eval_Edif.pdf/884f437f-4d25-4148-8295-c9230cd65e39" TargetMode="External"/><Relationship Id="rId113" Type="http://schemas.openxmlformats.org/officeDocument/2006/relationships/image" Target="media/image63.png"/><Relationship Id="rId134" Type="http://schemas.openxmlformats.org/officeDocument/2006/relationships/image" Target="media/image84.png"/><Relationship Id="rId80" Type="http://schemas.openxmlformats.org/officeDocument/2006/relationships/hyperlink" Target="https://icv.gva.es/auto/aplicaciones/icv_geocat/" TargetMode="External"/><Relationship Id="rId155" Type="http://schemas.openxmlformats.org/officeDocument/2006/relationships/image" Target="media/image10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ea02fc-0c5a-453a-bd17-0ac974c51231" xsi:nil="true"/>
    <lcf76f155ced4ddcb4097134ff3c332f xmlns="02bba650-6e5e-4fde-a1aa-b514460a82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127BCB8AFE09649BC904D4A1768E9C9" ma:contentTypeVersion="13" ma:contentTypeDescription="Crear nuevo documento." ma:contentTypeScope="" ma:versionID="d35acb0e452a23232239fbd95f44c364">
  <xsd:schema xmlns:xsd="http://www.w3.org/2001/XMLSchema" xmlns:xs="http://www.w3.org/2001/XMLSchema" xmlns:p="http://schemas.microsoft.com/office/2006/metadata/properties" xmlns:ns2="02bba650-6e5e-4fde-a1aa-b514460a823d" xmlns:ns3="33ea02fc-0c5a-453a-bd17-0ac974c51231" targetNamespace="http://schemas.microsoft.com/office/2006/metadata/properties" ma:root="true" ma:fieldsID="572d8d5461704a56a0d4fb92fdd257b8" ns2:_="" ns3:_="">
    <xsd:import namespace="02bba650-6e5e-4fde-a1aa-b514460a823d"/>
    <xsd:import namespace="33ea02fc-0c5a-453a-bd17-0ac974c512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ba650-6e5e-4fde-a1aa-b514460a8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e661607-4995-42c9-9872-7576ad75dbf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a02fc-0c5a-453a-bd17-0ac974c512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98bb72-4d79-43b7-abc8-66e664218412}" ma:internalName="TaxCatchAll" ma:showField="CatchAllData" ma:web="33ea02fc-0c5a-453a-bd17-0ac974c512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1BA158-542E-4B66-9D2D-00AEFE44313D}">
  <ds:schemaRefs>
    <ds:schemaRef ds:uri="http://schemas.microsoft.com/office/2006/metadata/properties"/>
    <ds:schemaRef ds:uri="http://schemas.microsoft.com/office/infopath/2007/PartnerControls"/>
    <ds:schemaRef ds:uri="33ea02fc-0c5a-453a-bd17-0ac974c51231"/>
    <ds:schemaRef ds:uri="02bba650-6e5e-4fde-a1aa-b514460a823d"/>
  </ds:schemaRefs>
</ds:datastoreItem>
</file>

<file path=customXml/itemProps2.xml><?xml version="1.0" encoding="utf-8"?>
<ds:datastoreItem xmlns:ds="http://schemas.openxmlformats.org/officeDocument/2006/customXml" ds:itemID="{1731DEA4-77CA-4268-A4E8-9C7FD80BB881}"/>
</file>

<file path=customXml/itemProps3.xml><?xml version="1.0" encoding="utf-8"?>
<ds:datastoreItem xmlns:ds="http://schemas.openxmlformats.org/officeDocument/2006/customXml" ds:itemID="{279F83BC-370D-4AE9-A0D5-1EB08BD005CE}">
  <ds:schemaRefs>
    <ds:schemaRef ds:uri="http://schemas.microsoft.com/sharepoint/v3/contenttype/forms"/>
  </ds:schemaRefs>
</ds:datastoreItem>
</file>

<file path=customXml/itemProps4.xml><?xml version="1.0" encoding="utf-8"?>
<ds:datastoreItem xmlns:ds="http://schemas.openxmlformats.org/officeDocument/2006/customXml" ds:itemID="{E328F8CA-7F60-42D8-9D3B-6C50D52B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30829</Words>
  <Characters>169565</Characters>
  <Application>Microsoft Office Word</Application>
  <DocSecurity>0</DocSecurity>
  <Lines>1413</Lines>
  <Paragraphs>399</Paragraphs>
  <ScaleCrop>false</ScaleCrop>
  <Company>DGI</Company>
  <LinksUpToDate>false</LinksUpToDate>
  <CharactersWithSpaces>199995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I: Fundamentos</dc:title>
  <dc:subject/>
  <dc:creator>PCemerg07</dc:creator>
  <cp:keywords/>
  <dc:description/>
  <cp:lastModifiedBy>Del Rio De Blas, Raul</cp:lastModifiedBy>
  <cp:revision>17</cp:revision>
  <cp:lastPrinted>2024-02-23T08:16:00Z</cp:lastPrinted>
  <dcterms:created xsi:type="dcterms:W3CDTF">2024-02-22T09:55:00Z</dcterms:created>
  <dcterms:modified xsi:type="dcterms:W3CDTF">2024-03-12T09:31:00Z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0x0101005127BCB8AFE09649BC904D4A1768E9C9</vt:lpwstr>
  </property>
  <property fmtid="{D5CDD505-2E9C-101B-9397-08002B2CF9AE}" pid="3" name="MediaServiceImageTags">
    <vt:lpwstr/>
  </property>
</Properties>
</file>